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F141" w14:textId="77777777" w:rsidR="002A2042" w:rsidRPr="00535BA2" w:rsidRDefault="004A1EA3">
      <w:pPr>
        <w:jc w:val="center"/>
        <w:rPr>
          <w:rFonts w:ascii="Trebuchet MS" w:hAnsi="Trebuchet MS"/>
          <w:color w:val="76923C" w:themeColor="accent3" w:themeShade="BF"/>
          <w:sz w:val="72"/>
          <w:szCs w:val="72"/>
        </w:rPr>
      </w:pPr>
      <w:bookmarkStart w:id="0" w:name="OLE_LINK3"/>
      <w:r w:rsidRPr="00535BA2">
        <w:rPr>
          <w:rFonts w:ascii="Trebuchet MS" w:hAnsi="Trebuchet MS"/>
          <w:color w:val="76923C" w:themeColor="accent3" w:themeShade="BF"/>
          <w:sz w:val="72"/>
          <w:szCs w:val="72"/>
        </w:rPr>
        <w:t>Vlaamse Handbalvereniging</w:t>
      </w:r>
    </w:p>
    <w:p w14:paraId="4E7910E5" w14:textId="77777777" w:rsidR="004A1EA3" w:rsidRDefault="00535BA2">
      <w:pPr>
        <w:jc w:val="center"/>
        <w:rPr>
          <w:rFonts w:ascii="Berlin Sans FB" w:hAnsi="Berlin Sans FB"/>
          <w:sz w:val="72"/>
          <w:szCs w:val="72"/>
        </w:rPr>
      </w:pPr>
      <w:r>
        <w:rPr>
          <w:noProof/>
          <w:lang w:val="nl-BE" w:eastAsia="nl-BE"/>
        </w:rPr>
        <w:drawing>
          <wp:anchor distT="0" distB="0" distL="114300" distR="114300" simplePos="0" relativeHeight="251656191" behindDoc="0" locked="0" layoutInCell="1" allowOverlap="1" wp14:anchorId="7E50585C" wp14:editId="6B5AABD1">
            <wp:simplePos x="0" y="0"/>
            <wp:positionH relativeFrom="margin">
              <wp:posOffset>1367155</wp:posOffset>
            </wp:positionH>
            <wp:positionV relativeFrom="margin">
              <wp:posOffset>1510030</wp:posOffset>
            </wp:positionV>
            <wp:extent cx="3078907" cy="2941955"/>
            <wp:effectExtent l="0" t="0" r="7620" b="0"/>
            <wp:wrapThrough wrapText="bothSides">
              <wp:wrapPolygon edited="0">
                <wp:start x="0" y="0"/>
                <wp:lineTo x="0" y="21400"/>
                <wp:lineTo x="21520" y="21400"/>
                <wp:lineTo x="21520" y="0"/>
                <wp:lineTo x="0" y="0"/>
              </wp:wrapPolygon>
            </wp:wrapThrough>
            <wp:docPr id="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8907" cy="2941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58A0992" w14:textId="77777777" w:rsidR="004A1EA3" w:rsidRPr="00665312" w:rsidRDefault="004A1EA3">
      <w:pPr>
        <w:jc w:val="center"/>
        <w:rPr>
          <w:rFonts w:ascii="Berlin Sans FB" w:hAnsi="Berlin Sans FB"/>
          <w:sz w:val="72"/>
          <w:szCs w:val="72"/>
        </w:rPr>
      </w:pPr>
    </w:p>
    <w:p w14:paraId="6B9DDA7D" w14:textId="77777777" w:rsidR="0018688E" w:rsidRDefault="0018688E">
      <w:pPr>
        <w:pStyle w:val="Cursustitel"/>
        <w:rPr>
          <w:lang w:val="nl-NL"/>
        </w:rPr>
      </w:pPr>
    </w:p>
    <w:p w14:paraId="21D3CCF2" w14:textId="77777777" w:rsidR="004A1EA3" w:rsidRDefault="004A1EA3">
      <w:pPr>
        <w:pStyle w:val="Cursustitel"/>
        <w:rPr>
          <w:lang w:val="nl-NL"/>
        </w:rPr>
      </w:pPr>
    </w:p>
    <w:p w14:paraId="556A2A2B" w14:textId="77777777" w:rsidR="00535BA2" w:rsidRDefault="00535BA2">
      <w:pPr>
        <w:pStyle w:val="Cursustitel"/>
        <w:rPr>
          <w:lang w:val="nl-NL"/>
        </w:rPr>
      </w:pPr>
    </w:p>
    <w:p w14:paraId="64E08DAF" w14:textId="77777777" w:rsidR="00535BA2" w:rsidRDefault="00535BA2">
      <w:pPr>
        <w:pStyle w:val="Cursustitel"/>
        <w:rPr>
          <w:lang w:val="nl-NL"/>
        </w:rPr>
      </w:pPr>
    </w:p>
    <w:p w14:paraId="15A85927" w14:textId="77777777" w:rsidR="00535BA2" w:rsidRDefault="00535BA2">
      <w:pPr>
        <w:pStyle w:val="Cursustitel"/>
        <w:rPr>
          <w:rFonts w:ascii="Trebuchet MS" w:hAnsi="Trebuchet MS"/>
          <w:b/>
          <w:color w:val="76923C" w:themeColor="accent3" w:themeShade="BF"/>
          <w:sz w:val="60"/>
          <w:szCs w:val="60"/>
          <w:lang w:val="nl-NL"/>
        </w:rPr>
      </w:pPr>
    </w:p>
    <w:p w14:paraId="7670FA31" w14:textId="77777777" w:rsidR="00535BA2" w:rsidRDefault="00535BA2">
      <w:pPr>
        <w:pStyle w:val="Cursustitel"/>
        <w:rPr>
          <w:rFonts w:ascii="Trebuchet MS" w:hAnsi="Trebuchet MS"/>
          <w:b/>
          <w:color w:val="76923C" w:themeColor="accent3" w:themeShade="BF"/>
          <w:sz w:val="60"/>
          <w:szCs w:val="60"/>
          <w:lang w:val="nl-NL"/>
        </w:rPr>
      </w:pPr>
    </w:p>
    <w:p w14:paraId="673B1F83" w14:textId="77777777" w:rsidR="002A2042" w:rsidRPr="00AE029A" w:rsidRDefault="004A1EA3">
      <w:pPr>
        <w:pStyle w:val="Cursustitel"/>
        <w:rPr>
          <w:rFonts w:ascii="Trebuchet MS" w:hAnsi="Trebuchet MS"/>
          <w:b/>
          <w:color w:val="FFC000"/>
          <w:sz w:val="60"/>
          <w:szCs w:val="60"/>
          <w:lang w:val="nl-NL"/>
        </w:rPr>
      </w:pPr>
      <w:r w:rsidRPr="00AE029A">
        <w:rPr>
          <w:rFonts w:ascii="Trebuchet MS" w:hAnsi="Trebuchet MS"/>
          <w:b/>
          <w:color w:val="FFC000"/>
          <w:sz w:val="60"/>
          <w:szCs w:val="60"/>
          <w:lang w:val="nl-NL"/>
        </w:rPr>
        <w:t>Ontwikkelingslijn</w:t>
      </w:r>
      <w:r w:rsidR="00AE029A">
        <w:rPr>
          <w:rFonts w:ascii="Trebuchet MS" w:hAnsi="Trebuchet MS"/>
          <w:b/>
          <w:color w:val="FFC000"/>
          <w:sz w:val="60"/>
          <w:szCs w:val="60"/>
          <w:lang w:val="nl-NL"/>
        </w:rPr>
        <w:t xml:space="preserve"> en opleidingsvisie</w:t>
      </w:r>
    </w:p>
    <w:p w14:paraId="6234CC37" w14:textId="77777777" w:rsidR="002A2042" w:rsidRDefault="002A2042"/>
    <w:p w14:paraId="1E8B3BD7" w14:textId="77777777" w:rsidR="002A2042" w:rsidRDefault="002A2042"/>
    <w:p w14:paraId="5E83631F" w14:textId="77777777" w:rsidR="002A2042" w:rsidRDefault="002A2042"/>
    <w:p w14:paraId="717E890E" w14:textId="77777777" w:rsidR="002A2042" w:rsidRDefault="002A2042" w:rsidP="0031079F">
      <w:pPr>
        <w:jc w:val="center"/>
      </w:pPr>
    </w:p>
    <w:p w14:paraId="1E5CD466" w14:textId="77777777" w:rsidR="002A2042" w:rsidRDefault="002A2042"/>
    <w:p w14:paraId="6A4D1FB3" w14:textId="77777777" w:rsidR="002A2042" w:rsidRDefault="002A2042">
      <w:pPr>
        <w:pStyle w:val="Voettekst"/>
        <w:tabs>
          <w:tab w:val="clear" w:pos="4536"/>
          <w:tab w:val="clear" w:pos="9072"/>
        </w:tabs>
      </w:pPr>
    </w:p>
    <w:p w14:paraId="2BC5FD48" w14:textId="77777777" w:rsidR="002A2042" w:rsidRDefault="002A2042">
      <w:pPr>
        <w:pStyle w:val="Voettekst"/>
        <w:tabs>
          <w:tab w:val="clear" w:pos="4536"/>
          <w:tab w:val="clear" w:pos="9072"/>
        </w:tabs>
      </w:pPr>
    </w:p>
    <w:p w14:paraId="6592722B" w14:textId="77777777" w:rsidR="0059169B" w:rsidRDefault="0059169B">
      <w:pPr>
        <w:pStyle w:val="Voettekst"/>
        <w:tabs>
          <w:tab w:val="clear" w:pos="4536"/>
          <w:tab w:val="clear" w:pos="9072"/>
        </w:tabs>
      </w:pPr>
    </w:p>
    <w:p w14:paraId="3E32D29C" w14:textId="77777777" w:rsidR="0059169B" w:rsidRDefault="0059169B">
      <w:pPr>
        <w:pStyle w:val="Voettekst"/>
        <w:tabs>
          <w:tab w:val="clear" w:pos="4536"/>
          <w:tab w:val="clear" w:pos="9072"/>
        </w:tabs>
      </w:pPr>
    </w:p>
    <w:p w14:paraId="3EC66F3B" w14:textId="77777777" w:rsidR="002A2042" w:rsidRDefault="002A2042" w:rsidP="004A1EA3">
      <w:pPr>
        <w:pStyle w:val="Voettekst"/>
        <w:tabs>
          <w:tab w:val="clear" w:pos="4536"/>
          <w:tab w:val="clear" w:pos="9072"/>
        </w:tabs>
      </w:pPr>
    </w:p>
    <w:p w14:paraId="5DA60BFD" w14:textId="77777777" w:rsidR="002A2042" w:rsidRDefault="002A2042"/>
    <w:p w14:paraId="4626D5C8" w14:textId="77777777" w:rsidR="002A2042" w:rsidRDefault="002A2042">
      <w:pPr>
        <w:pStyle w:val="Voettekst"/>
        <w:tabs>
          <w:tab w:val="clear" w:pos="4536"/>
          <w:tab w:val="clear" w:pos="9072"/>
        </w:tabs>
        <w:sectPr w:rsidR="002A2042" w:rsidSect="00535BA2">
          <w:footerReference w:type="even" r:id="rId9"/>
          <w:footerReference w:type="default" r:id="rId10"/>
          <w:type w:val="continuous"/>
          <w:pgSz w:w="11906" w:h="16838"/>
          <w:pgMar w:top="1417" w:right="1417" w:bottom="1417" w:left="1417" w:header="709" w:footer="708" w:gutter="0"/>
          <w:cols w:space="708" w:equalWidth="0">
            <w:col w:w="9072" w:space="708"/>
          </w:cols>
          <w:titlePg/>
          <w:docGrid w:linePitch="326"/>
        </w:sectPr>
      </w:pPr>
    </w:p>
    <w:p w14:paraId="5AE43092" w14:textId="77777777" w:rsidR="002A2042" w:rsidRDefault="002A2042"/>
    <w:p w14:paraId="7F2845D9" w14:textId="77777777" w:rsidR="002A2042" w:rsidRDefault="002A2042"/>
    <w:p w14:paraId="470C9CDA" w14:textId="77777777" w:rsidR="002A2042" w:rsidRDefault="002A2042"/>
    <w:p w14:paraId="49EA3D53" w14:textId="77777777" w:rsidR="002A2042" w:rsidRDefault="002A2042"/>
    <w:p w14:paraId="3A3F62BC" w14:textId="77777777" w:rsidR="002A2042" w:rsidRDefault="002A2042"/>
    <w:p w14:paraId="2CBB8803" w14:textId="77777777" w:rsidR="002A2042" w:rsidRDefault="002A2042"/>
    <w:p w14:paraId="315D9A08" w14:textId="77777777" w:rsidR="002A2042" w:rsidRDefault="002A2042"/>
    <w:p w14:paraId="6EEAEE8F" w14:textId="77777777" w:rsidR="002A2042" w:rsidRDefault="002A2042"/>
    <w:p w14:paraId="45CED2FE" w14:textId="77777777" w:rsidR="002A2042" w:rsidRDefault="002A2042"/>
    <w:p w14:paraId="2A813B9B" w14:textId="77777777" w:rsidR="002A2042" w:rsidRDefault="002A2042"/>
    <w:p w14:paraId="3AD88146" w14:textId="77777777" w:rsidR="002A2042" w:rsidRDefault="002A2042"/>
    <w:p w14:paraId="1EE43DB6" w14:textId="77777777" w:rsidR="002A2042" w:rsidRDefault="002A2042"/>
    <w:p w14:paraId="35203C72" w14:textId="77777777" w:rsidR="002A2042" w:rsidRDefault="002A2042"/>
    <w:p w14:paraId="30BBA646" w14:textId="77777777" w:rsidR="002A2042" w:rsidRDefault="002A2042"/>
    <w:p w14:paraId="29E6A27F" w14:textId="77777777" w:rsidR="002A2042" w:rsidRDefault="002A2042"/>
    <w:p w14:paraId="0FF4BE87" w14:textId="77777777" w:rsidR="002A2042" w:rsidRDefault="002A2042"/>
    <w:p w14:paraId="3B3DF318" w14:textId="77777777" w:rsidR="0059169B" w:rsidRDefault="0059169B"/>
    <w:p w14:paraId="52A3C672" w14:textId="77777777" w:rsidR="0059169B" w:rsidRDefault="0059169B">
      <w:pPr>
        <w:pStyle w:val="Voettekst"/>
        <w:tabs>
          <w:tab w:val="clear" w:pos="4536"/>
          <w:tab w:val="clear" w:pos="9072"/>
        </w:tabs>
      </w:pPr>
    </w:p>
    <w:p w14:paraId="7000DE60" w14:textId="77777777" w:rsidR="002A2042" w:rsidRDefault="002A2042">
      <w:pPr>
        <w:pStyle w:val="Voettekst"/>
        <w:tabs>
          <w:tab w:val="clear" w:pos="4536"/>
          <w:tab w:val="clear" w:pos="9072"/>
        </w:tabs>
        <w:rPr>
          <w:sz w:val="12"/>
        </w:rPr>
      </w:pPr>
    </w:p>
    <w:p w14:paraId="6C5FF658" w14:textId="77777777" w:rsidR="002A2042" w:rsidRDefault="002A2042">
      <w:pPr>
        <w:pStyle w:val="Voettekst"/>
        <w:tabs>
          <w:tab w:val="clear" w:pos="4536"/>
          <w:tab w:val="clear" w:pos="9072"/>
        </w:tabs>
        <w:rPr>
          <w:sz w:val="12"/>
        </w:rPr>
      </w:pPr>
    </w:p>
    <w:p w14:paraId="387A7658" w14:textId="77777777" w:rsidR="00665312" w:rsidRDefault="00665312">
      <w:pPr>
        <w:pStyle w:val="Voettekst"/>
        <w:tabs>
          <w:tab w:val="clear" w:pos="4536"/>
          <w:tab w:val="clear" w:pos="9072"/>
        </w:tabs>
        <w:rPr>
          <w:sz w:val="12"/>
        </w:rPr>
      </w:pPr>
    </w:p>
    <w:p w14:paraId="4D1AE8DB" w14:textId="77777777" w:rsidR="00C81FEB" w:rsidRDefault="00C81FEB">
      <w:pPr>
        <w:pStyle w:val="Voettekst"/>
        <w:tabs>
          <w:tab w:val="clear" w:pos="4536"/>
          <w:tab w:val="clear" w:pos="9072"/>
        </w:tabs>
        <w:rPr>
          <w:sz w:val="12"/>
        </w:rPr>
      </w:pPr>
    </w:p>
    <w:p w14:paraId="1C640010" w14:textId="77777777" w:rsidR="004A1EA3" w:rsidRDefault="004A1EA3">
      <w:pPr>
        <w:spacing w:line="240" w:lineRule="auto"/>
        <w:rPr>
          <w:rFonts w:ascii="Trebuchet MS" w:hAnsi="Trebuchet MS"/>
          <w:i/>
          <w:iCs/>
          <w:sz w:val="20"/>
        </w:rPr>
      </w:pPr>
    </w:p>
    <w:p w14:paraId="43632BDF" w14:textId="77777777" w:rsidR="004A1EA3" w:rsidRDefault="004A1EA3">
      <w:pPr>
        <w:spacing w:line="240" w:lineRule="auto"/>
        <w:rPr>
          <w:rFonts w:ascii="Trebuchet MS" w:hAnsi="Trebuchet MS"/>
          <w:i/>
          <w:iCs/>
          <w:sz w:val="20"/>
        </w:rPr>
      </w:pPr>
    </w:p>
    <w:p w14:paraId="4E96DD7B" w14:textId="77777777" w:rsidR="004A1EA3" w:rsidRDefault="004A1EA3">
      <w:pPr>
        <w:spacing w:line="240" w:lineRule="auto"/>
        <w:rPr>
          <w:rFonts w:ascii="Trebuchet MS" w:hAnsi="Trebuchet MS"/>
          <w:i/>
          <w:iCs/>
          <w:sz w:val="20"/>
        </w:rPr>
      </w:pPr>
    </w:p>
    <w:p w14:paraId="0CBB9EDD" w14:textId="77777777" w:rsidR="004A1EA3" w:rsidRDefault="004A1EA3">
      <w:pPr>
        <w:spacing w:line="240" w:lineRule="auto"/>
        <w:rPr>
          <w:rFonts w:ascii="Trebuchet MS" w:hAnsi="Trebuchet MS"/>
          <w:i/>
          <w:iCs/>
          <w:sz w:val="20"/>
        </w:rPr>
      </w:pPr>
    </w:p>
    <w:p w14:paraId="14CA3C56" w14:textId="77777777" w:rsidR="004A1EA3" w:rsidRDefault="004A1EA3">
      <w:pPr>
        <w:spacing w:line="240" w:lineRule="auto"/>
        <w:rPr>
          <w:rFonts w:ascii="Trebuchet MS" w:hAnsi="Trebuchet MS"/>
          <w:i/>
          <w:iCs/>
          <w:sz w:val="20"/>
        </w:rPr>
      </w:pPr>
    </w:p>
    <w:p w14:paraId="2D795DA0" w14:textId="77777777" w:rsidR="004A1EA3" w:rsidRDefault="004A1EA3">
      <w:pPr>
        <w:spacing w:line="240" w:lineRule="auto"/>
        <w:rPr>
          <w:rFonts w:ascii="Trebuchet MS" w:hAnsi="Trebuchet MS"/>
          <w:i/>
          <w:iCs/>
          <w:sz w:val="20"/>
        </w:rPr>
      </w:pPr>
    </w:p>
    <w:p w14:paraId="24098750" w14:textId="77777777" w:rsidR="004A1EA3" w:rsidRDefault="004A1EA3">
      <w:pPr>
        <w:spacing w:line="240" w:lineRule="auto"/>
        <w:rPr>
          <w:rFonts w:ascii="Trebuchet MS" w:hAnsi="Trebuchet MS"/>
          <w:i/>
          <w:iCs/>
          <w:sz w:val="20"/>
        </w:rPr>
      </w:pPr>
    </w:p>
    <w:p w14:paraId="1C98C6C8" w14:textId="77777777" w:rsidR="004A1EA3" w:rsidRDefault="004A1EA3">
      <w:pPr>
        <w:spacing w:line="240" w:lineRule="auto"/>
        <w:rPr>
          <w:rFonts w:ascii="Trebuchet MS" w:hAnsi="Trebuchet MS"/>
          <w:i/>
          <w:iCs/>
          <w:sz w:val="20"/>
        </w:rPr>
      </w:pPr>
    </w:p>
    <w:p w14:paraId="2C0E9B68" w14:textId="77777777" w:rsidR="004A1EA3" w:rsidRDefault="004A1EA3">
      <w:pPr>
        <w:spacing w:line="240" w:lineRule="auto"/>
        <w:rPr>
          <w:rFonts w:ascii="Trebuchet MS" w:hAnsi="Trebuchet MS"/>
          <w:i/>
          <w:iCs/>
          <w:sz w:val="20"/>
        </w:rPr>
      </w:pPr>
    </w:p>
    <w:p w14:paraId="476CB9D3" w14:textId="77777777" w:rsidR="004A1EA3" w:rsidRDefault="004A1EA3">
      <w:pPr>
        <w:spacing w:line="240" w:lineRule="auto"/>
        <w:rPr>
          <w:rFonts w:ascii="Trebuchet MS" w:hAnsi="Trebuchet MS"/>
          <w:i/>
          <w:iCs/>
          <w:sz w:val="20"/>
        </w:rPr>
      </w:pPr>
    </w:p>
    <w:p w14:paraId="3121B3B6" w14:textId="77777777" w:rsidR="004A1EA3" w:rsidRDefault="004A1EA3">
      <w:pPr>
        <w:spacing w:line="240" w:lineRule="auto"/>
        <w:jc w:val="left"/>
        <w:rPr>
          <w:rFonts w:ascii="Trebuchet MS" w:hAnsi="Trebuchet MS"/>
          <w:i/>
          <w:iCs/>
          <w:sz w:val="20"/>
        </w:rPr>
      </w:pPr>
      <w:r>
        <w:rPr>
          <w:rFonts w:ascii="Trebuchet MS" w:hAnsi="Trebuchet MS"/>
          <w:i/>
          <w:iCs/>
          <w:sz w:val="20"/>
        </w:rPr>
        <w:br w:type="page"/>
      </w:r>
    </w:p>
    <w:p w14:paraId="74F821B5" w14:textId="77777777" w:rsidR="002A2042" w:rsidRDefault="0018688E">
      <w:pPr>
        <w:spacing w:line="240" w:lineRule="auto"/>
        <w:rPr>
          <w:rFonts w:ascii="Trebuchet MS" w:hAnsi="Trebuchet MS"/>
          <w:i/>
          <w:iCs/>
          <w:sz w:val="20"/>
        </w:rPr>
      </w:pPr>
      <w:r>
        <w:rPr>
          <w:rFonts w:ascii="Trebuchet MS" w:hAnsi="Trebuchet MS"/>
          <w:i/>
          <w:iCs/>
          <w:sz w:val="20"/>
        </w:rPr>
        <w:t>.</w:t>
      </w:r>
    </w:p>
    <w:p w14:paraId="6E321FBA" w14:textId="77777777" w:rsidR="002A2042" w:rsidRPr="00535BA2" w:rsidRDefault="0018688E">
      <w:pPr>
        <w:jc w:val="center"/>
        <w:rPr>
          <w:rFonts w:ascii="Trebuchet MS" w:hAnsi="Trebuchet MS"/>
          <w:b/>
          <w:bCs/>
          <w:sz w:val="40"/>
          <w:u w:val="single"/>
        </w:rPr>
      </w:pPr>
      <w:r w:rsidRPr="00535BA2">
        <w:rPr>
          <w:rFonts w:ascii="Trebuchet MS" w:hAnsi="Trebuchet MS"/>
          <w:b/>
          <w:bCs/>
          <w:sz w:val="40"/>
          <w:u w:val="single"/>
        </w:rPr>
        <w:t>Inhoudsopgave</w:t>
      </w:r>
    </w:p>
    <w:p w14:paraId="13F80FE5" w14:textId="0B606FB7" w:rsidR="006A79F7" w:rsidRDefault="00C05167">
      <w:pPr>
        <w:pStyle w:val="Inhopg1"/>
        <w:tabs>
          <w:tab w:val="left" w:pos="1219"/>
          <w:tab w:val="right" w:leader="dot" w:pos="9062"/>
        </w:tabs>
        <w:rPr>
          <w:rFonts w:asciiTheme="minorHAnsi" w:eastAsiaTheme="minorEastAsia" w:hAnsiTheme="minorHAnsi" w:cstheme="minorBidi"/>
          <w:b w:val="0"/>
          <w:bCs w:val="0"/>
          <w:caps w:val="0"/>
          <w:sz w:val="22"/>
          <w:szCs w:val="22"/>
          <w:lang w:val="nl-BE" w:eastAsia="nl-BE"/>
        </w:rPr>
      </w:pPr>
      <w:r>
        <w:fldChar w:fldCharType="begin"/>
      </w:r>
      <w:r w:rsidR="0018688E">
        <w:instrText xml:space="preserve"> TOC \h \z \t "Deel;1;Hoofdstuk;2;Paragraaf;3;Punt;4;Onderpunt;5" </w:instrText>
      </w:r>
      <w:r>
        <w:fldChar w:fldCharType="separate"/>
      </w:r>
      <w:hyperlink w:anchor="_Toc529959371" w:history="1">
        <w:r w:rsidR="006A79F7" w:rsidRPr="00265996">
          <w:rPr>
            <w:rStyle w:val="Hyperlink"/>
          </w:rPr>
          <w:t>Deel 1</w:t>
        </w:r>
        <w:r w:rsidR="006A79F7">
          <w:rPr>
            <w:rFonts w:asciiTheme="minorHAnsi" w:eastAsiaTheme="minorEastAsia" w:hAnsiTheme="minorHAnsi" w:cstheme="minorBidi"/>
            <w:b w:val="0"/>
            <w:bCs w:val="0"/>
            <w:caps w:val="0"/>
            <w:sz w:val="22"/>
            <w:szCs w:val="22"/>
            <w:lang w:val="nl-BE" w:eastAsia="nl-BE"/>
          </w:rPr>
          <w:tab/>
        </w:r>
        <w:r w:rsidR="006A79F7" w:rsidRPr="00265996">
          <w:rPr>
            <w:rStyle w:val="Hyperlink"/>
          </w:rPr>
          <w:t>Opleidingsvisie en ontwikkelingslijn handbal</w:t>
        </w:r>
        <w:r w:rsidR="006A79F7">
          <w:rPr>
            <w:webHidden/>
          </w:rPr>
          <w:tab/>
        </w:r>
        <w:r w:rsidR="006A79F7">
          <w:rPr>
            <w:webHidden/>
          </w:rPr>
          <w:fldChar w:fldCharType="begin"/>
        </w:r>
        <w:r w:rsidR="006A79F7">
          <w:rPr>
            <w:webHidden/>
          </w:rPr>
          <w:instrText xml:space="preserve"> PAGEREF _Toc529959371 \h </w:instrText>
        </w:r>
        <w:r w:rsidR="006A79F7">
          <w:rPr>
            <w:webHidden/>
          </w:rPr>
        </w:r>
        <w:r w:rsidR="006A79F7">
          <w:rPr>
            <w:webHidden/>
          </w:rPr>
          <w:fldChar w:fldCharType="separate"/>
        </w:r>
        <w:r w:rsidR="007C5404">
          <w:rPr>
            <w:webHidden/>
          </w:rPr>
          <w:t>7</w:t>
        </w:r>
        <w:r w:rsidR="006A79F7">
          <w:rPr>
            <w:webHidden/>
          </w:rPr>
          <w:fldChar w:fldCharType="end"/>
        </w:r>
      </w:hyperlink>
    </w:p>
    <w:p w14:paraId="2E867845" w14:textId="301787F3"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372" w:history="1">
        <w:r w:rsidR="006A79F7" w:rsidRPr="00265996">
          <w:rPr>
            <w:rStyle w:val="Hyperlink"/>
            <w:noProof/>
          </w:rPr>
          <w:t>Hoofdstuk 1</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VHV-opleidingsvisie en ontwikkelingslijn</w:t>
        </w:r>
        <w:r w:rsidR="006A79F7">
          <w:rPr>
            <w:noProof/>
            <w:webHidden/>
          </w:rPr>
          <w:tab/>
        </w:r>
        <w:r w:rsidR="006A79F7">
          <w:rPr>
            <w:noProof/>
            <w:webHidden/>
          </w:rPr>
          <w:fldChar w:fldCharType="begin"/>
        </w:r>
        <w:r w:rsidR="006A79F7">
          <w:rPr>
            <w:noProof/>
            <w:webHidden/>
          </w:rPr>
          <w:instrText xml:space="preserve"> PAGEREF _Toc529959372 \h </w:instrText>
        </w:r>
        <w:r w:rsidR="006A79F7">
          <w:rPr>
            <w:noProof/>
            <w:webHidden/>
          </w:rPr>
        </w:r>
        <w:r w:rsidR="006A79F7">
          <w:rPr>
            <w:noProof/>
            <w:webHidden/>
          </w:rPr>
          <w:fldChar w:fldCharType="separate"/>
        </w:r>
        <w:r w:rsidR="007C5404">
          <w:rPr>
            <w:noProof/>
            <w:webHidden/>
          </w:rPr>
          <w:t>9</w:t>
        </w:r>
        <w:r w:rsidR="006A79F7">
          <w:rPr>
            <w:noProof/>
            <w:webHidden/>
          </w:rPr>
          <w:fldChar w:fldCharType="end"/>
        </w:r>
      </w:hyperlink>
    </w:p>
    <w:p w14:paraId="77C0ABC1" w14:textId="271EB8F8" w:rsidR="006A79F7" w:rsidRDefault="00D955A2">
      <w:pPr>
        <w:pStyle w:val="Inhopg3"/>
        <w:rPr>
          <w:rFonts w:asciiTheme="minorHAnsi" w:eastAsiaTheme="minorEastAsia" w:hAnsiTheme="minorHAnsi" w:cstheme="minorBidi"/>
          <w:sz w:val="22"/>
          <w:szCs w:val="22"/>
          <w:lang w:val="nl-BE" w:eastAsia="nl-BE"/>
        </w:rPr>
      </w:pPr>
      <w:hyperlink w:anchor="_Toc529959373" w:history="1">
        <w:r w:rsidR="006A79F7" w:rsidRPr="00265996">
          <w:rPr>
            <w:rStyle w:val="Hyperlink"/>
          </w:rPr>
          <w:t>1.1</w:t>
        </w:r>
        <w:r w:rsidR="006A79F7">
          <w:rPr>
            <w:rFonts w:asciiTheme="minorHAnsi" w:eastAsiaTheme="minorEastAsia" w:hAnsiTheme="minorHAnsi" w:cstheme="minorBidi"/>
            <w:sz w:val="22"/>
            <w:szCs w:val="22"/>
            <w:lang w:val="nl-BE" w:eastAsia="nl-BE"/>
          </w:rPr>
          <w:tab/>
        </w:r>
        <w:r w:rsidR="006A79F7" w:rsidRPr="00265996">
          <w:rPr>
            <w:rStyle w:val="Hyperlink"/>
          </w:rPr>
          <w:t>Inleiding</w:t>
        </w:r>
        <w:r w:rsidR="006A79F7">
          <w:rPr>
            <w:webHidden/>
          </w:rPr>
          <w:tab/>
        </w:r>
        <w:r w:rsidR="006A79F7">
          <w:rPr>
            <w:webHidden/>
          </w:rPr>
          <w:fldChar w:fldCharType="begin"/>
        </w:r>
        <w:r w:rsidR="006A79F7">
          <w:rPr>
            <w:webHidden/>
          </w:rPr>
          <w:instrText xml:space="preserve"> PAGEREF _Toc529959373 \h </w:instrText>
        </w:r>
        <w:r w:rsidR="006A79F7">
          <w:rPr>
            <w:webHidden/>
          </w:rPr>
        </w:r>
        <w:r w:rsidR="006A79F7">
          <w:rPr>
            <w:webHidden/>
          </w:rPr>
          <w:fldChar w:fldCharType="separate"/>
        </w:r>
        <w:r w:rsidR="007C5404">
          <w:rPr>
            <w:webHidden/>
          </w:rPr>
          <w:t>9</w:t>
        </w:r>
        <w:r w:rsidR="006A79F7">
          <w:rPr>
            <w:webHidden/>
          </w:rPr>
          <w:fldChar w:fldCharType="end"/>
        </w:r>
      </w:hyperlink>
    </w:p>
    <w:p w14:paraId="358A1043" w14:textId="110CE7D1" w:rsidR="006A79F7" w:rsidRDefault="00D955A2">
      <w:pPr>
        <w:pStyle w:val="Inhopg3"/>
        <w:rPr>
          <w:rFonts w:asciiTheme="minorHAnsi" w:eastAsiaTheme="minorEastAsia" w:hAnsiTheme="minorHAnsi" w:cstheme="minorBidi"/>
          <w:sz w:val="22"/>
          <w:szCs w:val="22"/>
          <w:lang w:val="nl-BE" w:eastAsia="nl-BE"/>
        </w:rPr>
      </w:pPr>
      <w:hyperlink w:anchor="_Toc529959374" w:history="1">
        <w:r w:rsidR="006A79F7" w:rsidRPr="00265996">
          <w:rPr>
            <w:rStyle w:val="Hyperlink"/>
          </w:rPr>
          <w:t>1.2</w:t>
        </w:r>
        <w:r w:rsidR="006A79F7">
          <w:rPr>
            <w:rFonts w:asciiTheme="minorHAnsi" w:eastAsiaTheme="minorEastAsia" w:hAnsiTheme="minorHAnsi" w:cstheme="minorBidi"/>
            <w:sz w:val="22"/>
            <w:szCs w:val="22"/>
            <w:lang w:val="nl-BE" w:eastAsia="nl-BE"/>
          </w:rPr>
          <w:tab/>
        </w:r>
        <w:r w:rsidR="006A79F7" w:rsidRPr="00265996">
          <w:rPr>
            <w:rStyle w:val="Hyperlink"/>
          </w:rPr>
          <w:t>Het hedendaagse handbalspel en de handbalspeler</w:t>
        </w:r>
        <w:r w:rsidR="006A79F7">
          <w:rPr>
            <w:webHidden/>
          </w:rPr>
          <w:tab/>
        </w:r>
        <w:r w:rsidR="006A79F7">
          <w:rPr>
            <w:webHidden/>
          </w:rPr>
          <w:fldChar w:fldCharType="begin"/>
        </w:r>
        <w:r w:rsidR="006A79F7">
          <w:rPr>
            <w:webHidden/>
          </w:rPr>
          <w:instrText xml:space="preserve"> PAGEREF _Toc529959374 \h </w:instrText>
        </w:r>
        <w:r w:rsidR="006A79F7">
          <w:rPr>
            <w:webHidden/>
          </w:rPr>
        </w:r>
        <w:r w:rsidR="006A79F7">
          <w:rPr>
            <w:webHidden/>
          </w:rPr>
          <w:fldChar w:fldCharType="separate"/>
        </w:r>
        <w:r w:rsidR="007C5404">
          <w:rPr>
            <w:webHidden/>
          </w:rPr>
          <w:t>9</w:t>
        </w:r>
        <w:r w:rsidR="006A79F7">
          <w:rPr>
            <w:webHidden/>
          </w:rPr>
          <w:fldChar w:fldCharType="end"/>
        </w:r>
      </w:hyperlink>
    </w:p>
    <w:p w14:paraId="0C9EABA4" w14:textId="461FAA1B" w:rsidR="006A79F7" w:rsidRDefault="00D955A2">
      <w:pPr>
        <w:pStyle w:val="Inhopg3"/>
        <w:rPr>
          <w:rFonts w:asciiTheme="minorHAnsi" w:eastAsiaTheme="minorEastAsia" w:hAnsiTheme="minorHAnsi" w:cstheme="minorBidi"/>
          <w:sz w:val="22"/>
          <w:szCs w:val="22"/>
          <w:lang w:val="nl-BE" w:eastAsia="nl-BE"/>
        </w:rPr>
      </w:pPr>
      <w:hyperlink w:anchor="_Toc529959375" w:history="1">
        <w:r w:rsidR="006A79F7" w:rsidRPr="00265996">
          <w:rPr>
            <w:rStyle w:val="Hyperlink"/>
          </w:rPr>
          <w:t>1.3</w:t>
        </w:r>
        <w:r w:rsidR="006A79F7">
          <w:rPr>
            <w:rFonts w:asciiTheme="minorHAnsi" w:eastAsiaTheme="minorEastAsia" w:hAnsiTheme="minorHAnsi" w:cstheme="minorBidi"/>
            <w:sz w:val="22"/>
            <w:szCs w:val="22"/>
            <w:lang w:val="nl-BE" w:eastAsia="nl-BE"/>
          </w:rPr>
          <w:tab/>
        </w:r>
        <w:r w:rsidR="006A79F7" w:rsidRPr="00265996">
          <w:rPr>
            <w:rStyle w:val="Hyperlink"/>
          </w:rPr>
          <w:t>Algemeen overzicht VHV-ontwikkelingslijn</w:t>
        </w:r>
        <w:r w:rsidR="006A79F7">
          <w:rPr>
            <w:webHidden/>
          </w:rPr>
          <w:tab/>
        </w:r>
        <w:r w:rsidR="006A79F7">
          <w:rPr>
            <w:webHidden/>
          </w:rPr>
          <w:fldChar w:fldCharType="begin"/>
        </w:r>
        <w:r w:rsidR="006A79F7">
          <w:rPr>
            <w:webHidden/>
          </w:rPr>
          <w:instrText xml:space="preserve"> PAGEREF _Toc529959375 \h </w:instrText>
        </w:r>
        <w:r w:rsidR="006A79F7">
          <w:rPr>
            <w:webHidden/>
          </w:rPr>
        </w:r>
        <w:r w:rsidR="006A79F7">
          <w:rPr>
            <w:webHidden/>
          </w:rPr>
          <w:fldChar w:fldCharType="separate"/>
        </w:r>
        <w:r w:rsidR="007C5404">
          <w:rPr>
            <w:webHidden/>
          </w:rPr>
          <w:t>10</w:t>
        </w:r>
        <w:r w:rsidR="006A79F7">
          <w:rPr>
            <w:webHidden/>
          </w:rPr>
          <w:fldChar w:fldCharType="end"/>
        </w:r>
      </w:hyperlink>
    </w:p>
    <w:p w14:paraId="3E2B6920" w14:textId="38B95090" w:rsidR="006A79F7" w:rsidRDefault="00D955A2">
      <w:pPr>
        <w:pStyle w:val="Inhopg3"/>
        <w:rPr>
          <w:rFonts w:asciiTheme="minorHAnsi" w:eastAsiaTheme="minorEastAsia" w:hAnsiTheme="minorHAnsi" w:cstheme="minorBidi"/>
          <w:sz w:val="22"/>
          <w:szCs w:val="22"/>
          <w:lang w:val="nl-BE" w:eastAsia="nl-BE"/>
        </w:rPr>
      </w:pPr>
      <w:hyperlink w:anchor="_Toc529959376" w:history="1">
        <w:r w:rsidR="006A79F7" w:rsidRPr="00265996">
          <w:rPr>
            <w:rStyle w:val="Hyperlink"/>
          </w:rPr>
          <w:t>1.4</w:t>
        </w:r>
        <w:r w:rsidR="006A79F7">
          <w:rPr>
            <w:rFonts w:asciiTheme="minorHAnsi" w:eastAsiaTheme="minorEastAsia" w:hAnsiTheme="minorHAnsi" w:cstheme="minorBidi"/>
            <w:sz w:val="22"/>
            <w:szCs w:val="22"/>
            <w:lang w:val="nl-BE" w:eastAsia="nl-BE"/>
          </w:rPr>
          <w:tab/>
        </w:r>
        <w:r w:rsidR="006A79F7" w:rsidRPr="00265996">
          <w:rPr>
            <w:rStyle w:val="Hyperlink"/>
          </w:rPr>
          <w:t>Bouwstenen VHV-ontwikkelingslijn</w:t>
        </w:r>
        <w:r w:rsidR="006A79F7">
          <w:rPr>
            <w:webHidden/>
          </w:rPr>
          <w:tab/>
        </w:r>
        <w:r w:rsidR="006A79F7">
          <w:rPr>
            <w:webHidden/>
          </w:rPr>
          <w:fldChar w:fldCharType="begin"/>
        </w:r>
        <w:r w:rsidR="006A79F7">
          <w:rPr>
            <w:webHidden/>
          </w:rPr>
          <w:instrText xml:space="preserve"> PAGEREF _Toc529959376 \h </w:instrText>
        </w:r>
        <w:r w:rsidR="006A79F7">
          <w:rPr>
            <w:webHidden/>
          </w:rPr>
        </w:r>
        <w:r w:rsidR="006A79F7">
          <w:rPr>
            <w:webHidden/>
          </w:rPr>
          <w:fldChar w:fldCharType="separate"/>
        </w:r>
        <w:r w:rsidR="007C5404">
          <w:rPr>
            <w:webHidden/>
          </w:rPr>
          <w:t>12</w:t>
        </w:r>
        <w:r w:rsidR="006A79F7">
          <w:rPr>
            <w:webHidden/>
          </w:rPr>
          <w:fldChar w:fldCharType="end"/>
        </w:r>
      </w:hyperlink>
    </w:p>
    <w:p w14:paraId="226CD375" w14:textId="1A9B454F" w:rsidR="006A79F7" w:rsidRDefault="00D955A2">
      <w:pPr>
        <w:pStyle w:val="Inhopg3"/>
        <w:rPr>
          <w:rFonts w:asciiTheme="minorHAnsi" w:eastAsiaTheme="minorEastAsia" w:hAnsiTheme="minorHAnsi" w:cstheme="minorBidi"/>
          <w:sz w:val="22"/>
          <w:szCs w:val="22"/>
          <w:lang w:val="nl-BE" w:eastAsia="nl-BE"/>
        </w:rPr>
      </w:pPr>
      <w:hyperlink w:anchor="_Toc529959377" w:history="1">
        <w:r w:rsidR="006A79F7" w:rsidRPr="00265996">
          <w:rPr>
            <w:rStyle w:val="Hyperlink"/>
          </w:rPr>
          <w:t>1.5</w:t>
        </w:r>
        <w:r w:rsidR="006A79F7">
          <w:rPr>
            <w:rFonts w:asciiTheme="minorHAnsi" w:eastAsiaTheme="minorEastAsia" w:hAnsiTheme="minorHAnsi" w:cstheme="minorBidi"/>
            <w:sz w:val="22"/>
            <w:szCs w:val="22"/>
            <w:lang w:val="nl-BE" w:eastAsia="nl-BE"/>
          </w:rPr>
          <w:tab/>
        </w:r>
        <w:r w:rsidR="006A79F7" w:rsidRPr="00265996">
          <w:rPr>
            <w:rStyle w:val="Hyperlink"/>
          </w:rPr>
          <w:t>Belangrijke waarden in de visie van de VHV</w:t>
        </w:r>
        <w:r w:rsidR="006A79F7">
          <w:rPr>
            <w:webHidden/>
          </w:rPr>
          <w:tab/>
        </w:r>
        <w:r w:rsidR="006A79F7">
          <w:rPr>
            <w:webHidden/>
          </w:rPr>
          <w:fldChar w:fldCharType="begin"/>
        </w:r>
        <w:r w:rsidR="006A79F7">
          <w:rPr>
            <w:webHidden/>
          </w:rPr>
          <w:instrText xml:space="preserve"> PAGEREF _Toc529959377 \h </w:instrText>
        </w:r>
        <w:r w:rsidR="006A79F7">
          <w:rPr>
            <w:webHidden/>
          </w:rPr>
        </w:r>
        <w:r w:rsidR="006A79F7">
          <w:rPr>
            <w:webHidden/>
          </w:rPr>
          <w:fldChar w:fldCharType="separate"/>
        </w:r>
        <w:r w:rsidR="007C5404">
          <w:rPr>
            <w:webHidden/>
          </w:rPr>
          <w:t>14</w:t>
        </w:r>
        <w:r w:rsidR="006A79F7">
          <w:rPr>
            <w:webHidden/>
          </w:rPr>
          <w:fldChar w:fldCharType="end"/>
        </w:r>
      </w:hyperlink>
    </w:p>
    <w:p w14:paraId="43F8F962" w14:textId="1D0B28B5" w:rsidR="006A79F7" w:rsidRDefault="00D955A2">
      <w:pPr>
        <w:pStyle w:val="Inhopg4"/>
        <w:rPr>
          <w:rFonts w:asciiTheme="minorHAnsi" w:eastAsiaTheme="minorEastAsia" w:hAnsiTheme="minorHAnsi" w:cstheme="minorBidi"/>
          <w:sz w:val="22"/>
          <w:szCs w:val="22"/>
          <w:lang w:eastAsia="nl-BE"/>
        </w:rPr>
      </w:pPr>
      <w:hyperlink w:anchor="_Toc529959378" w:history="1">
        <w:r w:rsidR="006A79F7" w:rsidRPr="00265996">
          <w:rPr>
            <w:rStyle w:val="Hyperlink"/>
          </w:rPr>
          <w:t>1.5.1</w:t>
        </w:r>
        <w:r w:rsidR="006A79F7">
          <w:rPr>
            <w:rFonts w:asciiTheme="minorHAnsi" w:eastAsiaTheme="minorEastAsia" w:hAnsiTheme="minorHAnsi" w:cstheme="minorBidi"/>
            <w:sz w:val="22"/>
            <w:szCs w:val="22"/>
            <w:lang w:eastAsia="nl-BE"/>
          </w:rPr>
          <w:tab/>
        </w:r>
        <w:r w:rsidR="006A79F7" w:rsidRPr="00265996">
          <w:rPr>
            <w:rStyle w:val="Hyperlink"/>
          </w:rPr>
          <w:t>De trainer heeft verschillende rollen</w:t>
        </w:r>
        <w:r w:rsidR="006A79F7">
          <w:rPr>
            <w:webHidden/>
          </w:rPr>
          <w:tab/>
        </w:r>
        <w:r w:rsidR="006A79F7">
          <w:rPr>
            <w:webHidden/>
          </w:rPr>
          <w:fldChar w:fldCharType="begin"/>
        </w:r>
        <w:r w:rsidR="006A79F7">
          <w:rPr>
            <w:webHidden/>
          </w:rPr>
          <w:instrText xml:space="preserve"> PAGEREF _Toc529959378 \h </w:instrText>
        </w:r>
        <w:r w:rsidR="006A79F7">
          <w:rPr>
            <w:webHidden/>
          </w:rPr>
        </w:r>
        <w:r w:rsidR="006A79F7">
          <w:rPr>
            <w:webHidden/>
          </w:rPr>
          <w:fldChar w:fldCharType="separate"/>
        </w:r>
        <w:r w:rsidR="007C5404">
          <w:rPr>
            <w:webHidden/>
          </w:rPr>
          <w:t>14</w:t>
        </w:r>
        <w:r w:rsidR="006A79F7">
          <w:rPr>
            <w:webHidden/>
          </w:rPr>
          <w:fldChar w:fldCharType="end"/>
        </w:r>
      </w:hyperlink>
    </w:p>
    <w:p w14:paraId="41840230" w14:textId="436C00A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79" w:history="1">
        <w:r w:rsidR="006A79F7" w:rsidRPr="00265996">
          <w:rPr>
            <w:rStyle w:val="Hyperlink"/>
            <w:noProof/>
          </w:rPr>
          <w:t>1.5.1.1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Rol t.o.v. de scheidsrechters</w:t>
        </w:r>
        <w:r w:rsidR="006A79F7">
          <w:rPr>
            <w:noProof/>
            <w:webHidden/>
          </w:rPr>
          <w:tab/>
        </w:r>
        <w:r w:rsidR="006A79F7">
          <w:rPr>
            <w:noProof/>
            <w:webHidden/>
          </w:rPr>
          <w:fldChar w:fldCharType="begin"/>
        </w:r>
        <w:r w:rsidR="006A79F7">
          <w:rPr>
            <w:noProof/>
            <w:webHidden/>
          </w:rPr>
          <w:instrText xml:space="preserve"> PAGEREF _Toc529959379 \h </w:instrText>
        </w:r>
        <w:r w:rsidR="006A79F7">
          <w:rPr>
            <w:noProof/>
            <w:webHidden/>
          </w:rPr>
        </w:r>
        <w:r w:rsidR="006A79F7">
          <w:rPr>
            <w:noProof/>
            <w:webHidden/>
          </w:rPr>
          <w:fldChar w:fldCharType="separate"/>
        </w:r>
        <w:r w:rsidR="007C5404">
          <w:rPr>
            <w:noProof/>
            <w:webHidden/>
          </w:rPr>
          <w:t>14</w:t>
        </w:r>
        <w:r w:rsidR="006A79F7">
          <w:rPr>
            <w:noProof/>
            <w:webHidden/>
          </w:rPr>
          <w:fldChar w:fldCharType="end"/>
        </w:r>
      </w:hyperlink>
    </w:p>
    <w:p w14:paraId="0054C043" w14:textId="32226E5F"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0" w:history="1">
        <w:r w:rsidR="006A79F7" w:rsidRPr="00265996">
          <w:rPr>
            <w:rStyle w:val="Hyperlink"/>
            <w:noProof/>
          </w:rPr>
          <w:t>1.5.1.2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Motiveren en ondersteunen van jeugdscheidsrechters</w:t>
        </w:r>
        <w:r w:rsidR="006A79F7">
          <w:rPr>
            <w:noProof/>
            <w:webHidden/>
          </w:rPr>
          <w:tab/>
        </w:r>
        <w:r w:rsidR="006A79F7">
          <w:rPr>
            <w:noProof/>
            <w:webHidden/>
          </w:rPr>
          <w:fldChar w:fldCharType="begin"/>
        </w:r>
        <w:r w:rsidR="006A79F7">
          <w:rPr>
            <w:noProof/>
            <w:webHidden/>
          </w:rPr>
          <w:instrText xml:space="preserve"> PAGEREF _Toc529959380 \h </w:instrText>
        </w:r>
        <w:r w:rsidR="006A79F7">
          <w:rPr>
            <w:noProof/>
            <w:webHidden/>
          </w:rPr>
        </w:r>
        <w:r w:rsidR="006A79F7">
          <w:rPr>
            <w:noProof/>
            <w:webHidden/>
          </w:rPr>
          <w:fldChar w:fldCharType="separate"/>
        </w:r>
        <w:r w:rsidR="007C5404">
          <w:rPr>
            <w:noProof/>
            <w:webHidden/>
          </w:rPr>
          <w:t>14</w:t>
        </w:r>
        <w:r w:rsidR="006A79F7">
          <w:rPr>
            <w:noProof/>
            <w:webHidden/>
          </w:rPr>
          <w:fldChar w:fldCharType="end"/>
        </w:r>
      </w:hyperlink>
    </w:p>
    <w:p w14:paraId="4E606F21" w14:textId="51AD7EC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1" w:history="1">
        <w:r w:rsidR="006A79F7" w:rsidRPr="00265996">
          <w:rPr>
            <w:rStyle w:val="Hyperlink"/>
            <w:noProof/>
          </w:rPr>
          <w:t>1.5.1.3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Communicatie met de ouders</w:t>
        </w:r>
        <w:r w:rsidR="006A79F7">
          <w:rPr>
            <w:noProof/>
            <w:webHidden/>
          </w:rPr>
          <w:tab/>
        </w:r>
        <w:r w:rsidR="006A79F7">
          <w:rPr>
            <w:noProof/>
            <w:webHidden/>
          </w:rPr>
          <w:fldChar w:fldCharType="begin"/>
        </w:r>
        <w:r w:rsidR="006A79F7">
          <w:rPr>
            <w:noProof/>
            <w:webHidden/>
          </w:rPr>
          <w:instrText xml:space="preserve"> PAGEREF _Toc529959381 \h </w:instrText>
        </w:r>
        <w:r w:rsidR="006A79F7">
          <w:rPr>
            <w:noProof/>
            <w:webHidden/>
          </w:rPr>
        </w:r>
        <w:r w:rsidR="006A79F7">
          <w:rPr>
            <w:noProof/>
            <w:webHidden/>
          </w:rPr>
          <w:fldChar w:fldCharType="separate"/>
        </w:r>
        <w:r w:rsidR="007C5404">
          <w:rPr>
            <w:noProof/>
            <w:webHidden/>
          </w:rPr>
          <w:t>15</w:t>
        </w:r>
        <w:r w:rsidR="006A79F7">
          <w:rPr>
            <w:noProof/>
            <w:webHidden/>
          </w:rPr>
          <w:fldChar w:fldCharType="end"/>
        </w:r>
      </w:hyperlink>
    </w:p>
    <w:p w14:paraId="649425F2" w14:textId="2A9D4953"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2" w:history="1">
        <w:r w:rsidR="006A79F7" w:rsidRPr="00265996">
          <w:rPr>
            <w:rStyle w:val="Hyperlink"/>
            <w:noProof/>
          </w:rPr>
          <w:t>1.5.1.4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Als trainer wil je steeds evolueren</w:t>
        </w:r>
        <w:r w:rsidR="006A79F7">
          <w:rPr>
            <w:noProof/>
            <w:webHidden/>
          </w:rPr>
          <w:tab/>
        </w:r>
        <w:r w:rsidR="006A79F7">
          <w:rPr>
            <w:noProof/>
            <w:webHidden/>
          </w:rPr>
          <w:fldChar w:fldCharType="begin"/>
        </w:r>
        <w:r w:rsidR="006A79F7">
          <w:rPr>
            <w:noProof/>
            <w:webHidden/>
          </w:rPr>
          <w:instrText xml:space="preserve"> PAGEREF _Toc529959382 \h </w:instrText>
        </w:r>
        <w:r w:rsidR="006A79F7">
          <w:rPr>
            <w:noProof/>
            <w:webHidden/>
          </w:rPr>
        </w:r>
        <w:r w:rsidR="006A79F7">
          <w:rPr>
            <w:noProof/>
            <w:webHidden/>
          </w:rPr>
          <w:fldChar w:fldCharType="separate"/>
        </w:r>
        <w:r w:rsidR="007C5404">
          <w:rPr>
            <w:noProof/>
            <w:webHidden/>
          </w:rPr>
          <w:t>16</w:t>
        </w:r>
        <w:r w:rsidR="006A79F7">
          <w:rPr>
            <w:noProof/>
            <w:webHidden/>
          </w:rPr>
          <w:fldChar w:fldCharType="end"/>
        </w:r>
      </w:hyperlink>
    </w:p>
    <w:p w14:paraId="22809ECA" w14:textId="3AA5311C" w:rsidR="006A79F7" w:rsidRDefault="00D955A2">
      <w:pPr>
        <w:pStyle w:val="Inhopg4"/>
        <w:rPr>
          <w:rFonts w:asciiTheme="minorHAnsi" w:eastAsiaTheme="minorEastAsia" w:hAnsiTheme="minorHAnsi" w:cstheme="minorBidi"/>
          <w:sz w:val="22"/>
          <w:szCs w:val="22"/>
          <w:lang w:eastAsia="nl-BE"/>
        </w:rPr>
      </w:pPr>
      <w:hyperlink w:anchor="_Toc529959383" w:history="1">
        <w:r w:rsidR="006A79F7" w:rsidRPr="00265996">
          <w:rPr>
            <w:rStyle w:val="Hyperlink"/>
          </w:rPr>
          <w:t>1.5.2</w:t>
        </w:r>
        <w:r w:rsidR="006A79F7">
          <w:rPr>
            <w:rFonts w:asciiTheme="minorHAnsi" w:eastAsiaTheme="minorEastAsia" w:hAnsiTheme="minorHAnsi" w:cstheme="minorBidi"/>
            <w:sz w:val="22"/>
            <w:szCs w:val="22"/>
            <w:lang w:eastAsia="nl-BE"/>
          </w:rPr>
          <w:tab/>
        </w:r>
        <w:r w:rsidR="006A79F7" w:rsidRPr="00265996">
          <w:rPr>
            <w:rStyle w:val="Hyperlink"/>
          </w:rPr>
          <w:t>Visie op het coachen en het training geven</w:t>
        </w:r>
        <w:r w:rsidR="006A79F7">
          <w:rPr>
            <w:webHidden/>
          </w:rPr>
          <w:tab/>
        </w:r>
        <w:r w:rsidR="006A79F7">
          <w:rPr>
            <w:webHidden/>
          </w:rPr>
          <w:fldChar w:fldCharType="begin"/>
        </w:r>
        <w:r w:rsidR="006A79F7">
          <w:rPr>
            <w:webHidden/>
          </w:rPr>
          <w:instrText xml:space="preserve"> PAGEREF _Toc529959383 \h </w:instrText>
        </w:r>
        <w:r w:rsidR="006A79F7">
          <w:rPr>
            <w:webHidden/>
          </w:rPr>
        </w:r>
        <w:r w:rsidR="006A79F7">
          <w:rPr>
            <w:webHidden/>
          </w:rPr>
          <w:fldChar w:fldCharType="separate"/>
        </w:r>
        <w:r w:rsidR="007C5404">
          <w:rPr>
            <w:webHidden/>
          </w:rPr>
          <w:t>16</w:t>
        </w:r>
        <w:r w:rsidR="006A79F7">
          <w:rPr>
            <w:webHidden/>
          </w:rPr>
          <w:fldChar w:fldCharType="end"/>
        </w:r>
      </w:hyperlink>
    </w:p>
    <w:p w14:paraId="3B58781C" w14:textId="04D93CF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4" w:history="1">
        <w:r w:rsidR="006A79F7" w:rsidRPr="00265996">
          <w:rPr>
            <w:rStyle w:val="Hyperlink"/>
            <w:noProof/>
          </w:rPr>
          <w:t>1.5.2.1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Positief coachen</w:t>
        </w:r>
        <w:r w:rsidR="006A79F7">
          <w:rPr>
            <w:noProof/>
            <w:webHidden/>
          </w:rPr>
          <w:tab/>
        </w:r>
        <w:r w:rsidR="006A79F7">
          <w:rPr>
            <w:noProof/>
            <w:webHidden/>
          </w:rPr>
          <w:fldChar w:fldCharType="begin"/>
        </w:r>
        <w:r w:rsidR="006A79F7">
          <w:rPr>
            <w:noProof/>
            <w:webHidden/>
          </w:rPr>
          <w:instrText xml:space="preserve"> PAGEREF _Toc529959384 \h </w:instrText>
        </w:r>
        <w:r w:rsidR="006A79F7">
          <w:rPr>
            <w:noProof/>
            <w:webHidden/>
          </w:rPr>
        </w:r>
        <w:r w:rsidR="006A79F7">
          <w:rPr>
            <w:noProof/>
            <w:webHidden/>
          </w:rPr>
          <w:fldChar w:fldCharType="separate"/>
        </w:r>
        <w:r w:rsidR="007C5404">
          <w:rPr>
            <w:noProof/>
            <w:webHidden/>
          </w:rPr>
          <w:t>16</w:t>
        </w:r>
        <w:r w:rsidR="006A79F7">
          <w:rPr>
            <w:noProof/>
            <w:webHidden/>
          </w:rPr>
          <w:fldChar w:fldCharType="end"/>
        </w:r>
      </w:hyperlink>
    </w:p>
    <w:p w14:paraId="4C04A403" w14:textId="2FE25940"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5" w:history="1">
        <w:r w:rsidR="006A79F7" w:rsidRPr="00265996">
          <w:rPr>
            <w:rStyle w:val="Hyperlink"/>
            <w:noProof/>
          </w:rPr>
          <w:t>1.5.2.2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Veel en positieve feedback</w:t>
        </w:r>
        <w:r w:rsidR="006A79F7">
          <w:rPr>
            <w:noProof/>
            <w:webHidden/>
          </w:rPr>
          <w:tab/>
        </w:r>
        <w:r w:rsidR="006A79F7">
          <w:rPr>
            <w:noProof/>
            <w:webHidden/>
          </w:rPr>
          <w:fldChar w:fldCharType="begin"/>
        </w:r>
        <w:r w:rsidR="006A79F7">
          <w:rPr>
            <w:noProof/>
            <w:webHidden/>
          </w:rPr>
          <w:instrText xml:space="preserve"> PAGEREF _Toc529959385 \h </w:instrText>
        </w:r>
        <w:r w:rsidR="006A79F7">
          <w:rPr>
            <w:noProof/>
            <w:webHidden/>
          </w:rPr>
        </w:r>
        <w:r w:rsidR="006A79F7">
          <w:rPr>
            <w:noProof/>
            <w:webHidden/>
          </w:rPr>
          <w:fldChar w:fldCharType="separate"/>
        </w:r>
        <w:r w:rsidR="007C5404">
          <w:rPr>
            <w:noProof/>
            <w:webHidden/>
          </w:rPr>
          <w:t>16</w:t>
        </w:r>
        <w:r w:rsidR="006A79F7">
          <w:rPr>
            <w:noProof/>
            <w:webHidden/>
          </w:rPr>
          <w:fldChar w:fldCharType="end"/>
        </w:r>
      </w:hyperlink>
    </w:p>
    <w:p w14:paraId="6914D8C2" w14:textId="5EE39AA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6" w:history="1">
        <w:r w:rsidR="006A79F7" w:rsidRPr="00265996">
          <w:rPr>
            <w:rStyle w:val="Hyperlink"/>
            <w:noProof/>
          </w:rPr>
          <w:t>1.5.2.3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“Winnen is niet belangrijk, willen winnen wel”</w:t>
        </w:r>
        <w:r w:rsidR="006A79F7">
          <w:rPr>
            <w:noProof/>
            <w:webHidden/>
          </w:rPr>
          <w:tab/>
        </w:r>
        <w:r w:rsidR="006A79F7">
          <w:rPr>
            <w:noProof/>
            <w:webHidden/>
          </w:rPr>
          <w:fldChar w:fldCharType="begin"/>
        </w:r>
        <w:r w:rsidR="006A79F7">
          <w:rPr>
            <w:noProof/>
            <w:webHidden/>
          </w:rPr>
          <w:instrText xml:space="preserve"> PAGEREF _Toc529959386 \h </w:instrText>
        </w:r>
        <w:r w:rsidR="006A79F7">
          <w:rPr>
            <w:noProof/>
            <w:webHidden/>
          </w:rPr>
        </w:r>
        <w:r w:rsidR="006A79F7">
          <w:rPr>
            <w:noProof/>
            <w:webHidden/>
          </w:rPr>
          <w:fldChar w:fldCharType="separate"/>
        </w:r>
        <w:r w:rsidR="007C5404">
          <w:rPr>
            <w:noProof/>
            <w:webHidden/>
          </w:rPr>
          <w:t>17</w:t>
        </w:r>
        <w:r w:rsidR="006A79F7">
          <w:rPr>
            <w:noProof/>
            <w:webHidden/>
          </w:rPr>
          <w:fldChar w:fldCharType="end"/>
        </w:r>
      </w:hyperlink>
    </w:p>
    <w:p w14:paraId="5FCC8A3A" w14:textId="6DEBB26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7" w:history="1">
        <w:r w:rsidR="006A79F7" w:rsidRPr="00265996">
          <w:rPr>
            <w:rStyle w:val="Hyperlink"/>
            <w:noProof/>
          </w:rPr>
          <w:t>1.5.2.4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Je bent de coach van elk kind</w:t>
        </w:r>
        <w:r w:rsidR="006A79F7">
          <w:rPr>
            <w:noProof/>
            <w:webHidden/>
          </w:rPr>
          <w:tab/>
        </w:r>
        <w:r w:rsidR="006A79F7">
          <w:rPr>
            <w:noProof/>
            <w:webHidden/>
          </w:rPr>
          <w:fldChar w:fldCharType="begin"/>
        </w:r>
        <w:r w:rsidR="006A79F7">
          <w:rPr>
            <w:noProof/>
            <w:webHidden/>
          </w:rPr>
          <w:instrText xml:space="preserve"> PAGEREF _Toc529959387 \h </w:instrText>
        </w:r>
        <w:r w:rsidR="006A79F7">
          <w:rPr>
            <w:noProof/>
            <w:webHidden/>
          </w:rPr>
        </w:r>
        <w:r w:rsidR="006A79F7">
          <w:rPr>
            <w:noProof/>
            <w:webHidden/>
          </w:rPr>
          <w:fldChar w:fldCharType="separate"/>
        </w:r>
        <w:r w:rsidR="007C5404">
          <w:rPr>
            <w:noProof/>
            <w:webHidden/>
          </w:rPr>
          <w:t>17</w:t>
        </w:r>
        <w:r w:rsidR="006A79F7">
          <w:rPr>
            <w:noProof/>
            <w:webHidden/>
          </w:rPr>
          <w:fldChar w:fldCharType="end"/>
        </w:r>
      </w:hyperlink>
    </w:p>
    <w:p w14:paraId="44DFC7A9" w14:textId="25CE2BC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8" w:history="1">
        <w:r w:rsidR="006A79F7" w:rsidRPr="00265996">
          <w:rPr>
            <w:rStyle w:val="Hyperlink"/>
            <w:noProof/>
          </w:rPr>
          <w:t>1.5.2.5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Je bent de trainer van elk kind</w:t>
        </w:r>
        <w:r w:rsidR="006A79F7">
          <w:rPr>
            <w:noProof/>
            <w:webHidden/>
          </w:rPr>
          <w:tab/>
        </w:r>
        <w:r w:rsidR="006A79F7">
          <w:rPr>
            <w:noProof/>
            <w:webHidden/>
          </w:rPr>
          <w:fldChar w:fldCharType="begin"/>
        </w:r>
        <w:r w:rsidR="006A79F7">
          <w:rPr>
            <w:noProof/>
            <w:webHidden/>
          </w:rPr>
          <w:instrText xml:space="preserve"> PAGEREF _Toc529959388 \h </w:instrText>
        </w:r>
        <w:r w:rsidR="006A79F7">
          <w:rPr>
            <w:noProof/>
            <w:webHidden/>
          </w:rPr>
        </w:r>
        <w:r w:rsidR="006A79F7">
          <w:rPr>
            <w:noProof/>
            <w:webHidden/>
          </w:rPr>
          <w:fldChar w:fldCharType="separate"/>
        </w:r>
        <w:r w:rsidR="007C5404">
          <w:rPr>
            <w:noProof/>
            <w:webHidden/>
          </w:rPr>
          <w:t>17</w:t>
        </w:r>
        <w:r w:rsidR="006A79F7">
          <w:rPr>
            <w:noProof/>
            <w:webHidden/>
          </w:rPr>
          <w:fldChar w:fldCharType="end"/>
        </w:r>
      </w:hyperlink>
    </w:p>
    <w:p w14:paraId="57FB6A25" w14:textId="20ABD655"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89" w:history="1">
        <w:r w:rsidR="006A79F7" w:rsidRPr="00265996">
          <w:rPr>
            <w:rStyle w:val="Hyperlink"/>
            <w:noProof/>
          </w:rPr>
          <w:t>1.5.2.6</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Differentiatie</w:t>
        </w:r>
        <w:r w:rsidR="006A79F7">
          <w:rPr>
            <w:noProof/>
            <w:webHidden/>
          </w:rPr>
          <w:tab/>
        </w:r>
        <w:r w:rsidR="006A79F7">
          <w:rPr>
            <w:noProof/>
            <w:webHidden/>
          </w:rPr>
          <w:fldChar w:fldCharType="begin"/>
        </w:r>
        <w:r w:rsidR="006A79F7">
          <w:rPr>
            <w:noProof/>
            <w:webHidden/>
          </w:rPr>
          <w:instrText xml:space="preserve"> PAGEREF _Toc529959389 \h </w:instrText>
        </w:r>
        <w:r w:rsidR="006A79F7">
          <w:rPr>
            <w:noProof/>
            <w:webHidden/>
          </w:rPr>
        </w:r>
        <w:r w:rsidR="006A79F7">
          <w:rPr>
            <w:noProof/>
            <w:webHidden/>
          </w:rPr>
          <w:fldChar w:fldCharType="separate"/>
        </w:r>
        <w:r w:rsidR="007C5404">
          <w:rPr>
            <w:noProof/>
            <w:webHidden/>
          </w:rPr>
          <w:t>18</w:t>
        </w:r>
        <w:r w:rsidR="006A79F7">
          <w:rPr>
            <w:noProof/>
            <w:webHidden/>
          </w:rPr>
          <w:fldChar w:fldCharType="end"/>
        </w:r>
      </w:hyperlink>
    </w:p>
    <w:p w14:paraId="6323FFC8" w14:textId="68D29FD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90" w:history="1">
        <w:r w:rsidR="006A79F7" w:rsidRPr="00265996">
          <w:rPr>
            <w:rStyle w:val="Hyperlink"/>
            <w:noProof/>
          </w:rPr>
          <w:t>1.5.2.7</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Grote spelers hebben specifieke aandacht nodig</w:t>
        </w:r>
        <w:r w:rsidR="006A79F7">
          <w:rPr>
            <w:noProof/>
            <w:webHidden/>
          </w:rPr>
          <w:tab/>
        </w:r>
        <w:r w:rsidR="006A79F7">
          <w:rPr>
            <w:noProof/>
            <w:webHidden/>
          </w:rPr>
          <w:fldChar w:fldCharType="begin"/>
        </w:r>
        <w:r w:rsidR="006A79F7">
          <w:rPr>
            <w:noProof/>
            <w:webHidden/>
          </w:rPr>
          <w:instrText xml:space="preserve"> PAGEREF _Toc529959390 \h </w:instrText>
        </w:r>
        <w:r w:rsidR="006A79F7">
          <w:rPr>
            <w:noProof/>
            <w:webHidden/>
          </w:rPr>
        </w:r>
        <w:r w:rsidR="006A79F7">
          <w:rPr>
            <w:noProof/>
            <w:webHidden/>
          </w:rPr>
          <w:fldChar w:fldCharType="separate"/>
        </w:r>
        <w:r w:rsidR="007C5404">
          <w:rPr>
            <w:noProof/>
            <w:webHidden/>
          </w:rPr>
          <w:t>18</w:t>
        </w:r>
        <w:r w:rsidR="006A79F7">
          <w:rPr>
            <w:noProof/>
            <w:webHidden/>
          </w:rPr>
          <w:fldChar w:fldCharType="end"/>
        </w:r>
      </w:hyperlink>
    </w:p>
    <w:p w14:paraId="77187C89" w14:textId="40E84C2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91" w:history="1">
        <w:r w:rsidR="006A79F7" w:rsidRPr="00265996">
          <w:rPr>
            <w:rStyle w:val="Hyperlink"/>
            <w:noProof/>
          </w:rPr>
          <w:t>1.5.2.8</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Vroegmature versus laatmature spelers</w:t>
        </w:r>
        <w:r w:rsidR="006A79F7">
          <w:rPr>
            <w:noProof/>
            <w:webHidden/>
          </w:rPr>
          <w:tab/>
        </w:r>
        <w:r w:rsidR="006A79F7">
          <w:rPr>
            <w:noProof/>
            <w:webHidden/>
          </w:rPr>
          <w:fldChar w:fldCharType="begin"/>
        </w:r>
        <w:r w:rsidR="006A79F7">
          <w:rPr>
            <w:noProof/>
            <w:webHidden/>
          </w:rPr>
          <w:instrText xml:space="preserve"> PAGEREF _Toc529959391 \h </w:instrText>
        </w:r>
        <w:r w:rsidR="006A79F7">
          <w:rPr>
            <w:noProof/>
            <w:webHidden/>
          </w:rPr>
        </w:r>
        <w:r w:rsidR="006A79F7">
          <w:rPr>
            <w:noProof/>
            <w:webHidden/>
          </w:rPr>
          <w:fldChar w:fldCharType="separate"/>
        </w:r>
        <w:r w:rsidR="007C5404">
          <w:rPr>
            <w:noProof/>
            <w:webHidden/>
          </w:rPr>
          <w:t>18</w:t>
        </w:r>
        <w:r w:rsidR="006A79F7">
          <w:rPr>
            <w:noProof/>
            <w:webHidden/>
          </w:rPr>
          <w:fldChar w:fldCharType="end"/>
        </w:r>
      </w:hyperlink>
    </w:p>
    <w:p w14:paraId="016E8EA8" w14:textId="601A0789"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392" w:history="1">
        <w:r w:rsidR="006A79F7" w:rsidRPr="00265996">
          <w:rPr>
            <w:rStyle w:val="Hyperlink"/>
            <w:noProof/>
          </w:rPr>
          <w:t>1.5.2.9</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Spelerswissel aanval-verdediging</w:t>
        </w:r>
        <w:r w:rsidR="006A79F7">
          <w:rPr>
            <w:noProof/>
            <w:webHidden/>
          </w:rPr>
          <w:tab/>
        </w:r>
        <w:r w:rsidR="006A79F7">
          <w:rPr>
            <w:noProof/>
            <w:webHidden/>
          </w:rPr>
          <w:fldChar w:fldCharType="begin"/>
        </w:r>
        <w:r w:rsidR="006A79F7">
          <w:rPr>
            <w:noProof/>
            <w:webHidden/>
          </w:rPr>
          <w:instrText xml:space="preserve"> PAGEREF _Toc529959392 \h </w:instrText>
        </w:r>
        <w:r w:rsidR="006A79F7">
          <w:rPr>
            <w:noProof/>
            <w:webHidden/>
          </w:rPr>
        </w:r>
        <w:r w:rsidR="006A79F7">
          <w:rPr>
            <w:noProof/>
            <w:webHidden/>
          </w:rPr>
          <w:fldChar w:fldCharType="separate"/>
        </w:r>
        <w:r w:rsidR="007C5404">
          <w:rPr>
            <w:noProof/>
            <w:webHidden/>
          </w:rPr>
          <w:t>19</w:t>
        </w:r>
        <w:r w:rsidR="006A79F7">
          <w:rPr>
            <w:noProof/>
            <w:webHidden/>
          </w:rPr>
          <w:fldChar w:fldCharType="end"/>
        </w:r>
      </w:hyperlink>
    </w:p>
    <w:p w14:paraId="09637251" w14:textId="545DF3A1" w:rsidR="006A79F7" w:rsidRDefault="00D955A2">
      <w:pPr>
        <w:pStyle w:val="Inhopg4"/>
        <w:rPr>
          <w:rFonts w:asciiTheme="minorHAnsi" w:eastAsiaTheme="minorEastAsia" w:hAnsiTheme="minorHAnsi" w:cstheme="minorBidi"/>
          <w:sz w:val="22"/>
          <w:szCs w:val="22"/>
          <w:lang w:eastAsia="nl-BE"/>
        </w:rPr>
      </w:pPr>
      <w:hyperlink w:anchor="_Toc529959393" w:history="1">
        <w:r w:rsidR="006A79F7" w:rsidRPr="00265996">
          <w:rPr>
            <w:rStyle w:val="Hyperlink"/>
          </w:rPr>
          <w:t>1.5.3</w:t>
        </w:r>
        <w:r w:rsidR="006A79F7">
          <w:rPr>
            <w:rFonts w:asciiTheme="minorHAnsi" w:eastAsiaTheme="minorEastAsia" w:hAnsiTheme="minorHAnsi" w:cstheme="minorBidi"/>
            <w:sz w:val="22"/>
            <w:szCs w:val="22"/>
            <w:lang w:eastAsia="nl-BE"/>
          </w:rPr>
          <w:tab/>
        </w:r>
        <w:r w:rsidR="006A79F7" w:rsidRPr="00265996">
          <w:rPr>
            <w:rStyle w:val="Hyperlink"/>
          </w:rPr>
          <w:t>Visie op gemengd spelen bij de jeugd</w:t>
        </w:r>
        <w:r w:rsidR="006A79F7">
          <w:rPr>
            <w:webHidden/>
          </w:rPr>
          <w:tab/>
        </w:r>
        <w:r w:rsidR="006A79F7">
          <w:rPr>
            <w:webHidden/>
          </w:rPr>
          <w:fldChar w:fldCharType="begin"/>
        </w:r>
        <w:r w:rsidR="006A79F7">
          <w:rPr>
            <w:webHidden/>
          </w:rPr>
          <w:instrText xml:space="preserve"> PAGEREF _Toc529959393 \h </w:instrText>
        </w:r>
        <w:r w:rsidR="006A79F7">
          <w:rPr>
            <w:webHidden/>
          </w:rPr>
        </w:r>
        <w:r w:rsidR="006A79F7">
          <w:rPr>
            <w:webHidden/>
          </w:rPr>
          <w:fldChar w:fldCharType="separate"/>
        </w:r>
        <w:r w:rsidR="007C5404">
          <w:rPr>
            <w:webHidden/>
          </w:rPr>
          <w:t>19</w:t>
        </w:r>
        <w:r w:rsidR="006A79F7">
          <w:rPr>
            <w:webHidden/>
          </w:rPr>
          <w:fldChar w:fldCharType="end"/>
        </w:r>
      </w:hyperlink>
    </w:p>
    <w:p w14:paraId="47253224" w14:textId="5D10F6B4" w:rsidR="006A79F7" w:rsidRDefault="00D955A2">
      <w:pPr>
        <w:pStyle w:val="Inhopg4"/>
        <w:rPr>
          <w:rFonts w:asciiTheme="minorHAnsi" w:eastAsiaTheme="minorEastAsia" w:hAnsiTheme="minorHAnsi" w:cstheme="minorBidi"/>
          <w:sz w:val="22"/>
          <w:szCs w:val="22"/>
          <w:lang w:eastAsia="nl-BE"/>
        </w:rPr>
      </w:pPr>
      <w:hyperlink w:anchor="_Toc529959394" w:history="1">
        <w:r w:rsidR="006A79F7" w:rsidRPr="00265996">
          <w:rPr>
            <w:rStyle w:val="Hyperlink"/>
          </w:rPr>
          <w:t>1.5.4</w:t>
        </w:r>
        <w:r w:rsidR="006A79F7">
          <w:rPr>
            <w:rFonts w:asciiTheme="minorHAnsi" w:eastAsiaTheme="minorEastAsia" w:hAnsiTheme="minorHAnsi" w:cstheme="minorBidi"/>
            <w:sz w:val="22"/>
            <w:szCs w:val="22"/>
            <w:lang w:eastAsia="nl-BE"/>
          </w:rPr>
          <w:tab/>
        </w:r>
        <w:r w:rsidR="006A79F7" w:rsidRPr="00265996">
          <w:rPr>
            <w:rStyle w:val="Hyperlink"/>
          </w:rPr>
          <w:t>Visie op de algemene trainingsmethodiek</w:t>
        </w:r>
        <w:r w:rsidR="006A79F7">
          <w:rPr>
            <w:webHidden/>
          </w:rPr>
          <w:tab/>
        </w:r>
        <w:r w:rsidR="006A79F7">
          <w:rPr>
            <w:webHidden/>
          </w:rPr>
          <w:fldChar w:fldCharType="begin"/>
        </w:r>
        <w:r w:rsidR="006A79F7">
          <w:rPr>
            <w:webHidden/>
          </w:rPr>
          <w:instrText xml:space="preserve"> PAGEREF _Toc529959394 \h </w:instrText>
        </w:r>
        <w:r w:rsidR="006A79F7">
          <w:rPr>
            <w:webHidden/>
          </w:rPr>
        </w:r>
        <w:r w:rsidR="006A79F7">
          <w:rPr>
            <w:webHidden/>
          </w:rPr>
          <w:fldChar w:fldCharType="separate"/>
        </w:r>
        <w:r w:rsidR="007C5404">
          <w:rPr>
            <w:webHidden/>
          </w:rPr>
          <w:t>20</w:t>
        </w:r>
        <w:r w:rsidR="006A79F7">
          <w:rPr>
            <w:webHidden/>
          </w:rPr>
          <w:fldChar w:fldCharType="end"/>
        </w:r>
      </w:hyperlink>
    </w:p>
    <w:p w14:paraId="79017491" w14:textId="038F38F4" w:rsidR="006A79F7" w:rsidRDefault="00D955A2">
      <w:pPr>
        <w:pStyle w:val="Inhopg1"/>
        <w:tabs>
          <w:tab w:val="left" w:pos="1219"/>
          <w:tab w:val="right" w:leader="dot" w:pos="9062"/>
        </w:tabs>
        <w:rPr>
          <w:rFonts w:asciiTheme="minorHAnsi" w:eastAsiaTheme="minorEastAsia" w:hAnsiTheme="minorHAnsi" w:cstheme="minorBidi"/>
          <w:b w:val="0"/>
          <w:bCs w:val="0"/>
          <w:caps w:val="0"/>
          <w:sz w:val="22"/>
          <w:szCs w:val="22"/>
          <w:lang w:val="nl-BE" w:eastAsia="nl-BE"/>
        </w:rPr>
      </w:pPr>
      <w:hyperlink w:anchor="_Toc529959395" w:history="1">
        <w:r w:rsidR="006A79F7" w:rsidRPr="00265996">
          <w:rPr>
            <w:rStyle w:val="Hyperlink"/>
          </w:rPr>
          <w:t>Deel 2</w:t>
        </w:r>
        <w:r w:rsidR="006A79F7">
          <w:rPr>
            <w:rFonts w:asciiTheme="minorHAnsi" w:eastAsiaTheme="minorEastAsia" w:hAnsiTheme="minorHAnsi" w:cstheme="minorBidi"/>
            <w:b w:val="0"/>
            <w:bCs w:val="0"/>
            <w:caps w:val="0"/>
            <w:sz w:val="22"/>
            <w:szCs w:val="22"/>
            <w:lang w:val="nl-BE" w:eastAsia="nl-BE"/>
          </w:rPr>
          <w:tab/>
        </w:r>
        <w:r w:rsidR="006A79F7" w:rsidRPr="00265996">
          <w:rPr>
            <w:rStyle w:val="Hyperlink"/>
          </w:rPr>
          <w:t>Basisscholing</w:t>
        </w:r>
        <w:r w:rsidR="006A79F7">
          <w:rPr>
            <w:webHidden/>
          </w:rPr>
          <w:tab/>
        </w:r>
        <w:r w:rsidR="006A79F7">
          <w:rPr>
            <w:webHidden/>
          </w:rPr>
          <w:fldChar w:fldCharType="begin"/>
        </w:r>
        <w:r w:rsidR="006A79F7">
          <w:rPr>
            <w:webHidden/>
          </w:rPr>
          <w:instrText xml:space="preserve"> PAGEREF _Toc529959395 \h </w:instrText>
        </w:r>
        <w:r w:rsidR="006A79F7">
          <w:rPr>
            <w:webHidden/>
          </w:rPr>
        </w:r>
        <w:r w:rsidR="006A79F7">
          <w:rPr>
            <w:webHidden/>
          </w:rPr>
          <w:fldChar w:fldCharType="separate"/>
        </w:r>
        <w:r w:rsidR="007C5404">
          <w:rPr>
            <w:webHidden/>
          </w:rPr>
          <w:t>23</w:t>
        </w:r>
        <w:r w:rsidR="006A79F7">
          <w:rPr>
            <w:webHidden/>
          </w:rPr>
          <w:fldChar w:fldCharType="end"/>
        </w:r>
      </w:hyperlink>
    </w:p>
    <w:p w14:paraId="47E1CCF8" w14:textId="1DDF654B"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396" w:history="1">
        <w:r w:rsidR="006A79F7" w:rsidRPr="00265996">
          <w:rPr>
            <w:rStyle w:val="Hyperlink"/>
            <w:noProof/>
          </w:rPr>
          <w:t>Hoofdstuk 1</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Algemeen overzicht basisscholing</w:t>
        </w:r>
        <w:r w:rsidR="006A79F7">
          <w:rPr>
            <w:noProof/>
            <w:webHidden/>
          </w:rPr>
          <w:tab/>
        </w:r>
        <w:r w:rsidR="006A79F7">
          <w:rPr>
            <w:noProof/>
            <w:webHidden/>
          </w:rPr>
          <w:fldChar w:fldCharType="begin"/>
        </w:r>
        <w:r w:rsidR="006A79F7">
          <w:rPr>
            <w:noProof/>
            <w:webHidden/>
          </w:rPr>
          <w:instrText xml:space="preserve"> PAGEREF _Toc529959396 \h </w:instrText>
        </w:r>
        <w:r w:rsidR="006A79F7">
          <w:rPr>
            <w:noProof/>
            <w:webHidden/>
          </w:rPr>
        </w:r>
        <w:r w:rsidR="006A79F7">
          <w:rPr>
            <w:noProof/>
            <w:webHidden/>
          </w:rPr>
          <w:fldChar w:fldCharType="separate"/>
        </w:r>
        <w:r w:rsidR="007C5404">
          <w:rPr>
            <w:noProof/>
            <w:webHidden/>
          </w:rPr>
          <w:t>25</w:t>
        </w:r>
        <w:r w:rsidR="006A79F7">
          <w:rPr>
            <w:noProof/>
            <w:webHidden/>
          </w:rPr>
          <w:fldChar w:fldCharType="end"/>
        </w:r>
      </w:hyperlink>
    </w:p>
    <w:p w14:paraId="3C812E52" w14:textId="41321CAF" w:rsidR="006A79F7" w:rsidRDefault="00D955A2">
      <w:pPr>
        <w:pStyle w:val="Inhopg3"/>
        <w:rPr>
          <w:rFonts w:asciiTheme="minorHAnsi" w:eastAsiaTheme="minorEastAsia" w:hAnsiTheme="minorHAnsi" w:cstheme="minorBidi"/>
          <w:sz w:val="22"/>
          <w:szCs w:val="22"/>
          <w:lang w:val="nl-BE" w:eastAsia="nl-BE"/>
        </w:rPr>
      </w:pPr>
      <w:hyperlink w:anchor="_Toc529959397" w:history="1">
        <w:r w:rsidR="006A79F7" w:rsidRPr="00265996">
          <w:rPr>
            <w:rStyle w:val="Hyperlink"/>
          </w:rPr>
          <w:t>1.1</w:t>
        </w:r>
        <w:r w:rsidR="006A79F7">
          <w:rPr>
            <w:rFonts w:asciiTheme="minorHAnsi" w:eastAsiaTheme="minorEastAsia" w:hAnsiTheme="minorHAnsi" w:cstheme="minorBidi"/>
            <w:sz w:val="22"/>
            <w:szCs w:val="22"/>
            <w:lang w:val="nl-BE" w:eastAsia="nl-BE"/>
          </w:rPr>
          <w:tab/>
        </w:r>
        <w:r w:rsidR="006A79F7" w:rsidRPr="00265996">
          <w:rPr>
            <w:rStyle w:val="Hyperlink"/>
          </w:rPr>
          <w:t>Overzicht Basisscholing VHV-ontwikkelingslijn</w:t>
        </w:r>
        <w:r w:rsidR="006A79F7">
          <w:rPr>
            <w:webHidden/>
          </w:rPr>
          <w:tab/>
        </w:r>
        <w:r w:rsidR="006A79F7">
          <w:rPr>
            <w:webHidden/>
          </w:rPr>
          <w:fldChar w:fldCharType="begin"/>
        </w:r>
        <w:r w:rsidR="006A79F7">
          <w:rPr>
            <w:webHidden/>
          </w:rPr>
          <w:instrText xml:space="preserve"> PAGEREF _Toc529959397 \h </w:instrText>
        </w:r>
        <w:r w:rsidR="006A79F7">
          <w:rPr>
            <w:webHidden/>
          </w:rPr>
        </w:r>
        <w:r w:rsidR="006A79F7">
          <w:rPr>
            <w:webHidden/>
          </w:rPr>
          <w:fldChar w:fldCharType="separate"/>
        </w:r>
        <w:r w:rsidR="007C5404">
          <w:rPr>
            <w:webHidden/>
          </w:rPr>
          <w:t>25</w:t>
        </w:r>
        <w:r w:rsidR="006A79F7">
          <w:rPr>
            <w:webHidden/>
          </w:rPr>
          <w:fldChar w:fldCharType="end"/>
        </w:r>
      </w:hyperlink>
    </w:p>
    <w:p w14:paraId="42DACCAA" w14:textId="58C58FF0" w:rsidR="006A79F7" w:rsidRDefault="00D955A2">
      <w:pPr>
        <w:pStyle w:val="Inhopg3"/>
        <w:rPr>
          <w:rFonts w:asciiTheme="minorHAnsi" w:eastAsiaTheme="minorEastAsia" w:hAnsiTheme="minorHAnsi" w:cstheme="minorBidi"/>
          <w:sz w:val="22"/>
          <w:szCs w:val="22"/>
          <w:lang w:val="nl-BE" w:eastAsia="nl-BE"/>
        </w:rPr>
      </w:pPr>
      <w:hyperlink w:anchor="_Toc529959398" w:history="1">
        <w:r w:rsidR="006A79F7" w:rsidRPr="00265996">
          <w:rPr>
            <w:rStyle w:val="Hyperlink"/>
          </w:rPr>
          <w:t>1.2</w:t>
        </w:r>
        <w:r w:rsidR="006A79F7">
          <w:rPr>
            <w:rFonts w:asciiTheme="minorHAnsi" w:eastAsiaTheme="minorEastAsia" w:hAnsiTheme="minorHAnsi" w:cstheme="minorBidi"/>
            <w:sz w:val="22"/>
            <w:szCs w:val="22"/>
            <w:lang w:val="nl-BE" w:eastAsia="nl-BE"/>
          </w:rPr>
          <w:tab/>
        </w:r>
        <w:r w:rsidR="006A79F7" w:rsidRPr="00265996">
          <w:rPr>
            <w:rStyle w:val="Hyperlink"/>
          </w:rPr>
          <w:t>Bouwstenen VHV-ontwikkelingslijn</w:t>
        </w:r>
        <w:r w:rsidR="006A79F7">
          <w:rPr>
            <w:webHidden/>
          </w:rPr>
          <w:tab/>
        </w:r>
        <w:r w:rsidR="006A79F7">
          <w:rPr>
            <w:webHidden/>
          </w:rPr>
          <w:fldChar w:fldCharType="begin"/>
        </w:r>
        <w:r w:rsidR="006A79F7">
          <w:rPr>
            <w:webHidden/>
          </w:rPr>
          <w:instrText xml:space="preserve"> PAGEREF _Toc529959398 \h </w:instrText>
        </w:r>
        <w:r w:rsidR="006A79F7">
          <w:rPr>
            <w:webHidden/>
          </w:rPr>
        </w:r>
        <w:r w:rsidR="006A79F7">
          <w:rPr>
            <w:webHidden/>
          </w:rPr>
          <w:fldChar w:fldCharType="separate"/>
        </w:r>
        <w:r w:rsidR="007C5404">
          <w:rPr>
            <w:webHidden/>
          </w:rPr>
          <w:t>26</w:t>
        </w:r>
        <w:r w:rsidR="006A79F7">
          <w:rPr>
            <w:webHidden/>
          </w:rPr>
          <w:fldChar w:fldCharType="end"/>
        </w:r>
      </w:hyperlink>
    </w:p>
    <w:p w14:paraId="5EEA7D88" w14:textId="7957D406" w:rsidR="006A79F7" w:rsidRDefault="00D955A2">
      <w:pPr>
        <w:pStyle w:val="Inhopg3"/>
        <w:rPr>
          <w:rFonts w:asciiTheme="minorHAnsi" w:eastAsiaTheme="minorEastAsia" w:hAnsiTheme="minorHAnsi" w:cstheme="minorBidi"/>
          <w:sz w:val="22"/>
          <w:szCs w:val="22"/>
          <w:lang w:val="nl-BE" w:eastAsia="nl-BE"/>
        </w:rPr>
      </w:pPr>
      <w:hyperlink w:anchor="_Toc529959399" w:history="1">
        <w:r w:rsidR="006A79F7" w:rsidRPr="00265996">
          <w:rPr>
            <w:rStyle w:val="Hyperlink"/>
          </w:rPr>
          <w:t>1.3</w:t>
        </w:r>
        <w:r w:rsidR="006A79F7">
          <w:rPr>
            <w:rFonts w:asciiTheme="minorHAnsi" w:eastAsiaTheme="minorEastAsia" w:hAnsiTheme="minorHAnsi" w:cstheme="minorBidi"/>
            <w:sz w:val="22"/>
            <w:szCs w:val="22"/>
            <w:lang w:val="nl-BE" w:eastAsia="nl-BE"/>
          </w:rPr>
          <w:tab/>
        </w:r>
        <w:r w:rsidR="006A79F7" w:rsidRPr="00265996">
          <w:rPr>
            <w:rStyle w:val="Hyperlink"/>
          </w:rPr>
          <w:t>Speelwijze</w:t>
        </w:r>
        <w:r w:rsidR="006A79F7">
          <w:rPr>
            <w:webHidden/>
          </w:rPr>
          <w:tab/>
        </w:r>
        <w:r w:rsidR="006A79F7">
          <w:rPr>
            <w:webHidden/>
          </w:rPr>
          <w:fldChar w:fldCharType="begin"/>
        </w:r>
        <w:r w:rsidR="006A79F7">
          <w:rPr>
            <w:webHidden/>
          </w:rPr>
          <w:instrText xml:space="preserve"> PAGEREF _Toc529959399 \h </w:instrText>
        </w:r>
        <w:r w:rsidR="006A79F7">
          <w:rPr>
            <w:webHidden/>
          </w:rPr>
        </w:r>
        <w:r w:rsidR="006A79F7">
          <w:rPr>
            <w:webHidden/>
          </w:rPr>
          <w:fldChar w:fldCharType="separate"/>
        </w:r>
        <w:r w:rsidR="007C5404">
          <w:rPr>
            <w:webHidden/>
          </w:rPr>
          <w:t>27</w:t>
        </w:r>
        <w:r w:rsidR="006A79F7">
          <w:rPr>
            <w:webHidden/>
          </w:rPr>
          <w:fldChar w:fldCharType="end"/>
        </w:r>
      </w:hyperlink>
    </w:p>
    <w:p w14:paraId="64DEBA33" w14:textId="45DA24F9" w:rsidR="006A79F7" w:rsidRDefault="00D955A2">
      <w:pPr>
        <w:pStyle w:val="Inhopg3"/>
        <w:rPr>
          <w:rFonts w:asciiTheme="minorHAnsi" w:eastAsiaTheme="minorEastAsia" w:hAnsiTheme="minorHAnsi" w:cstheme="minorBidi"/>
          <w:sz w:val="22"/>
          <w:szCs w:val="22"/>
          <w:lang w:val="nl-BE" w:eastAsia="nl-BE"/>
        </w:rPr>
      </w:pPr>
      <w:hyperlink w:anchor="_Toc529959400" w:history="1">
        <w:r w:rsidR="006A79F7" w:rsidRPr="00265996">
          <w:rPr>
            <w:rStyle w:val="Hyperlink"/>
          </w:rPr>
          <w:t>1.4</w:t>
        </w:r>
        <w:r w:rsidR="006A79F7">
          <w:rPr>
            <w:rFonts w:asciiTheme="minorHAnsi" w:eastAsiaTheme="minorEastAsia" w:hAnsiTheme="minorHAnsi" w:cstheme="minorBidi"/>
            <w:sz w:val="22"/>
            <w:szCs w:val="22"/>
            <w:lang w:val="nl-BE" w:eastAsia="nl-BE"/>
          </w:rPr>
          <w:tab/>
        </w:r>
        <w:r w:rsidR="006A79F7" w:rsidRPr="00265996">
          <w:rPr>
            <w:rStyle w:val="Hyperlink"/>
          </w:rPr>
          <w:t>Trainingskwantiteit en -inhoud</w:t>
        </w:r>
        <w:r w:rsidR="006A79F7">
          <w:rPr>
            <w:webHidden/>
          </w:rPr>
          <w:tab/>
        </w:r>
        <w:r w:rsidR="006A79F7">
          <w:rPr>
            <w:webHidden/>
          </w:rPr>
          <w:fldChar w:fldCharType="begin"/>
        </w:r>
        <w:r w:rsidR="006A79F7">
          <w:rPr>
            <w:webHidden/>
          </w:rPr>
          <w:instrText xml:space="preserve"> PAGEREF _Toc529959400 \h </w:instrText>
        </w:r>
        <w:r w:rsidR="006A79F7">
          <w:rPr>
            <w:webHidden/>
          </w:rPr>
        </w:r>
        <w:r w:rsidR="006A79F7">
          <w:rPr>
            <w:webHidden/>
          </w:rPr>
          <w:fldChar w:fldCharType="separate"/>
        </w:r>
        <w:r w:rsidR="007C5404">
          <w:rPr>
            <w:webHidden/>
          </w:rPr>
          <w:t>28</w:t>
        </w:r>
        <w:r w:rsidR="006A79F7">
          <w:rPr>
            <w:webHidden/>
          </w:rPr>
          <w:fldChar w:fldCharType="end"/>
        </w:r>
      </w:hyperlink>
    </w:p>
    <w:p w14:paraId="4F9A10AA" w14:textId="2FFA54B0" w:rsidR="006A79F7" w:rsidRDefault="00D955A2">
      <w:pPr>
        <w:pStyle w:val="Inhopg3"/>
        <w:rPr>
          <w:rFonts w:asciiTheme="minorHAnsi" w:eastAsiaTheme="minorEastAsia" w:hAnsiTheme="minorHAnsi" w:cstheme="minorBidi"/>
          <w:sz w:val="22"/>
          <w:szCs w:val="22"/>
          <w:lang w:val="nl-BE" w:eastAsia="nl-BE"/>
        </w:rPr>
      </w:pPr>
      <w:hyperlink w:anchor="_Toc529959401" w:history="1">
        <w:r w:rsidR="006A79F7" w:rsidRPr="00265996">
          <w:rPr>
            <w:rStyle w:val="Hyperlink"/>
          </w:rPr>
          <w:t>1.5</w:t>
        </w:r>
        <w:r w:rsidR="006A79F7">
          <w:rPr>
            <w:rFonts w:asciiTheme="minorHAnsi" w:eastAsiaTheme="minorEastAsia" w:hAnsiTheme="minorHAnsi" w:cstheme="minorBidi"/>
            <w:sz w:val="22"/>
            <w:szCs w:val="22"/>
            <w:lang w:val="nl-BE" w:eastAsia="nl-BE"/>
          </w:rPr>
          <w:tab/>
        </w:r>
        <w:r w:rsidR="006A79F7" w:rsidRPr="00265996">
          <w:rPr>
            <w:rStyle w:val="Hyperlink"/>
          </w:rPr>
          <w:t>Houding van de trainer</w:t>
        </w:r>
        <w:r w:rsidR="006A79F7">
          <w:rPr>
            <w:webHidden/>
          </w:rPr>
          <w:tab/>
        </w:r>
        <w:r w:rsidR="006A79F7">
          <w:rPr>
            <w:webHidden/>
          </w:rPr>
          <w:fldChar w:fldCharType="begin"/>
        </w:r>
        <w:r w:rsidR="006A79F7">
          <w:rPr>
            <w:webHidden/>
          </w:rPr>
          <w:instrText xml:space="preserve"> PAGEREF _Toc529959401 \h </w:instrText>
        </w:r>
        <w:r w:rsidR="006A79F7">
          <w:rPr>
            <w:webHidden/>
          </w:rPr>
        </w:r>
        <w:r w:rsidR="006A79F7">
          <w:rPr>
            <w:webHidden/>
          </w:rPr>
          <w:fldChar w:fldCharType="separate"/>
        </w:r>
        <w:r w:rsidR="007C5404">
          <w:rPr>
            <w:webHidden/>
          </w:rPr>
          <w:t>29</w:t>
        </w:r>
        <w:r w:rsidR="006A79F7">
          <w:rPr>
            <w:webHidden/>
          </w:rPr>
          <w:fldChar w:fldCharType="end"/>
        </w:r>
      </w:hyperlink>
    </w:p>
    <w:p w14:paraId="647E374D" w14:textId="6F9ECD6C"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402" w:history="1">
        <w:r w:rsidR="006A79F7" w:rsidRPr="00265996">
          <w:rPr>
            <w:rStyle w:val="Hyperlink"/>
            <w:noProof/>
          </w:rPr>
          <w:t>Hoofdstuk 2</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De zes bouwstenen in de basisscholing</w:t>
        </w:r>
        <w:r w:rsidR="006A79F7">
          <w:rPr>
            <w:noProof/>
            <w:webHidden/>
          </w:rPr>
          <w:tab/>
        </w:r>
        <w:r w:rsidR="006A79F7">
          <w:rPr>
            <w:noProof/>
            <w:webHidden/>
          </w:rPr>
          <w:fldChar w:fldCharType="begin"/>
        </w:r>
        <w:r w:rsidR="006A79F7">
          <w:rPr>
            <w:noProof/>
            <w:webHidden/>
          </w:rPr>
          <w:instrText xml:space="preserve"> PAGEREF _Toc529959402 \h </w:instrText>
        </w:r>
        <w:r w:rsidR="006A79F7">
          <w:rPr>
            <w:noProof/>
            <w:webHidden/>
          </w:rPr>
        </w:r>
        <w:r w:rsidR="006A79F7">
          <w:rPr>
            <w:noProof/>
            <w:webHidden/>
          </w:rPr>
          <w:fldChar w:fldCharType="separate"/>
        </w:r>
        <w:r w:rsidR="007C5404">
          <w:rPr>
            <w:noProof/>
            <w:webHidden/>
          </w:rPr>
          <w:t>30</w:t>
        </w:r>
        <w:r w:rsidR="006A79F7">
          <w:rPr>
            <w:noProof/>
            <w:webHidden/>
          </w:rPr>
          <w:fldChar w:fldCharType="end"/>
        </w:r>
      </w:hyperlink>
    </w:p>
    <w:p w14:paraId="591C743D" w14:textId="1D71C5BF" w:rsidR="006A79F7" w:rsidRDefault="00D955A2">
      <w:pPr>
        <w:pStyle w:val="Inhopg3"/>
        <w:rPr>
          <w:rFonts w:asciiTheme="minorHAnsi" w:eastAsiaTheme="minorEastAsia" w:hAnsiTheme="minorHAnsi" w:cstheme="minorBidi"/>
          <w:sz w:val="22"/>
          <w:szCs w:val="22"/>
          <w:lang w:val="nl-BE" w:eastAsia="nl-BE"/>
        </w:rPr>
      </w:pPr>
      <w:hyperlink w:anchor="_Toc529959403" w:history="1">
        <w:r w:rsidR="006A79F7" w:rsidRPr="00265996">
          <w:rPr>
            <w:rStyle w:val="Hyperlink"/>
            <w:rFonts w:eastAsia="Calibri"/>
          </w:rPr>
          <w:t>2.1</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Fysieke bouwsteen</w:t>
        </w:r>
        <w:r w:rsidR="006A79F7">
          <w:rPr>
            <w:webHidden/>
          </w:rPr>
          <w:tab/>
        </w:r>
        <w:r w:rsidR="006A79F7">
          <w:rPr>
            <w:webHidden/>
          </w:rPr>
          <w:fldChar w:fldCharType="begin"/>
        </w:r>
        <w:r w:rsidR="006A79F7">
          <w:rPr>
            <w:webHidden/>
          </w:rPr>
          <w:instrText xml:space="preserve"> PAGEREF _Toc529959403 \h </w:instrText>
        </w:r>
        <w:r w:rsidR="006A79F7">
          <w:rPr>
            <w:webHidden/>
          </w:rPr>
        </w:r>
        <w:r w:rsidR="006A79F7">
          <w:rPr>
            <w:webHidden/>
          </w:rPr>
          <w:fldChar w:fldCharType="separate"/>
        </w:r>
        <w:r w:rsidR="007C5404">
          <w:rPr>
            <w:webHidden/>
          </w:rPr>
          <w:t>30</w:t>
        </w:r>
        <w:r w:rsidR="006A79F7">
          <w:rPr>
            <w:webHidden/>
          </w:rPr>
          <w:fldChar w:fldCharType="end"/>
        </w:r>
      </w:hyperlink>
    </w:p>
    <w:p w14:paraId="33A43E40" w14:textId="33580480" w:rsidR="006A79F7" w:rsidRDefault="00D955A2">
      <w:pPr>
        <w:pStyle w:val="Inhopg4"/>
        <w:rPr>
          <w:rFonts w:asciiTheme="minorHAnsi" w:eastAsiaTheme="minorEastAsia" w:hAnsiTheme="minorHAnsi" w:cstheme="minorBidi"/>
          <w:sz w:val="22"/>
          <w:szCs w:val="22"/>
          <w:lang w:eastAsia="nl-BE"/>
        </w:rPr>
      </w:pPr>
      <w:hyperlink w:anchor="_Toc529959404" w:history="1">
        <w:r w:rsidR="006A79F7" w:rsidRPr="00265996">
          <w:rPr>
            <w:rStyle w:val="Hyperlink"/>
          </w:rPr>
          <w:t>2.1.1</w:t>
        </w:r>
        <w:r w:rsidR="006A79F7">
          <w:rPr>
            <w:rFonts w:asciiTheme="minorHAnsi" w:eastAsiaTheme="minorEastAsia" w:hAnsiTheme="minorHAnsi" w:cstheme="minorBidi"/>
            <w:sz w:val="22"/>
            <w:szCs w:val="22"/>
            <w:lang w:eastAsia="nl-BE"/>
          </w:rPr>
          <w:tab/>
        </w:r>
        <w:r w:rsidR="006A79F7" w:rsidRPr="00265996">
          <w:rPr>
            <w:rStyle w:val="Hyperlink"/>
          </w:rPr>
          <w:t>Waarom is een brede motorische vorming belangrijk?</w:t>
        </w:r>
        <w:r w:rsidR="006A79F7">
          <w:rPr>
            <w:webHidden/>
          </w:rPr>
          <w:tab/>
        </w:r>
        <w:r w:rsidR="006A79F7">
          <w:rPr>
            <w:webHidden/>
          </w:rPr>
          <w:fldChar w:fldCharType="begin"/>
        </w:r>
        <w:r w:rsidR="006A79F7">
          <w:rPr>
            <w:webHidden/>
          </w:rPr>
          <w:instrText xml:space="preserve"> PAGEREF _Toc529959404 \h </w:instrText>
        </w:r>
        <w:r w:rsidR="006A79F7">
          <w:rPr>
            <w:webHidden/>
          </w:rPr>
        </w:r>
        <w:r w:rsidR="006A79F7">
          <w:rPr>
            <w:webHidden/>
          </w:rPr>
          <w:fldChar w:fldCharType="separate"/>
        </w:r>
        <w:r w:rsidR="007C5404">
          <w:rPr>
            <w:webHidden/>
          </w:rPr>
          <w:t>30</w:t>
        </w:r>
        <w:r w:rsidR="006A79F7">
          <w:rPr>
            <w:webHidden/>
          </w:rPr>
          <w:fldChar w:fldCharType="end"/>
        </w:r>
      </w:hyperlink>
    </w:p>
    <w:p w14:paraId="3EF4DAEB" w14:textId="7DAE4AC4" w:rsidR="006A79F7" w:rsidRDefault="00D955A2">
      <w:pPr>
        <w:pStyle w:val="Inhopg4"/>
        <w:rPr>
          <w:rFonts w:asciiTheme="minorHAnsi" w:eastAsiaTheme="minorEastAsia" w:hAnsiTheme="minorHAnsi" w:cstheme="minorBidi"/>
          <w:sz w:val="22"/>
          <w:szCs w:val="22"/>
          <w:lang w:eastAsia="nl-BE"/>
        </w:rPr>
      </w:pPr>
      <w:hyperlink w:anchor="_Toc529959405" w:history="1">
        <w:r w:rsidR="006A79F7" w:rsidRPr="00265996">
          <w:rPr>
            <w:rStyle w:val="Hyperlink"/>
          </w:rPr>
          <w:t>2.1.2</w:t>
        </w:r>
        <w:r w:rsidR="006A79F7">
          <w:rPr>
            <w:rFonts w:asciiTheme="minorHAnsi" w:eastAsiaTheme="minorEastAsia" w:hAnsiTheme="minorHAnsi" w:cstheme="minorBidi"/>
            <w:sz w:val="22"/>
            <w:szCs w:val="22"/>
            <w:lang w:eastAsia="nl-BE"/>
          </w:rPr>
          <w:tab/>
        </w:r>
        <w:r w:rsidR="006A79F7" w:rsidRPr="00265996">
          <w:rPr>
            <w:rStyle w:val="Hyperlink"/>
          </w:rPr>
          <w:t>Brede motorische basisvorming</w:t>
        </w:r>
        <w:r w:rsidR="006A79F7">
          <w:rPr>
            <w:webHidden/>
          </w:rPr>
          <w:tab/>
        </w:r>
        <w:r w:rsidR="006A79F7">
          <w:rPr>
            <w:webHidden/>
          </w:rPr>
          <w:fldChar w:fldCharType="begin"/>
        </w:r>
        <w:r w:rsidR="006A79F7">
          <w:rPr>
            <w:webHidden/>
          </w:rPr>
          <w:instrText xml:space="preserve"> PAGEREF _Toc529959405 \h </w:instrText>
        </w:r>
        <w:r w:rsidR="006A79F7">
          <w:rPr>
            <w:webHidden/>
          </w:rPr>
        </w:r>
        <w:r w:rsidR="006A79F7">
          <w:rPr>
            <w:webHidden/>
          </w:rPr>
          <w:fldChar w:fldCharType="separate"/>
        </w:r>
        <w:r w:rsidR="007C5404">
          <w:rPr>
            <w:webHidden/>
          </w:rPr>
          <w:t>31</w:t>
        </w:r>
        <w:r w:rsidR="006A79F7">
          <w:rPr>
            <w:webHidden/>
          </w:rPr>
          <w:fldChar w:fldCharType="end"/>
        </w:r>
      </w:hyperlink>
    </w:p>
    <w:p w14:paraId="527F2FA7" w14:textId="53712BF9"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06" w:history="1">
        <w:r w:rsidR="006A79F7" w:rsidRPr="00265996">
          <w:rPr>
            <w:rStyle w:val="Hyperlink"/>
            <w:noProof/>
          </w:rPr>
          <w:t>2.1.2.1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Coördinatie</w:t>
        </w:r>
        <w:r w:rsidR="006A79F7">
          <w:rPr>
            <w:noProof/>
            <w:webHidden/>
          </w:rPr>
          <w:tab/>
        </w:r>
        <w:r w:rsidR="006A79F7">
          <w:rPr>
            <w:noProof/>
            <w:webHidden/>
          </w:rPr>
          <w:fldChar w:fldCharType="begin"/>
        </w:r>
        <w:r w:rsidR="006A79F7">
          <w:rPr>
            <w:noProof/>
            <w:webHidden/>
          </w:rPr>
          <w:instrText xml:space="preserve"> PAGEREF _Toc529959406 \h </w:instrText>
        </w:r>
        <w:r w:rsidR="006A79F7">
          <w:rPr>
            <w:noProof/>
            <w:webHidden/>
          </w:rPr>
        </w:r>
        <w:r w:rsidR="006A79F7">
          <w:rPr>
            <w:noProof/>
            <w:webHidden/>
          </w:rPr>
          <w:fldChar w:fldCharType="separate"/>
        </w:r>
        <w:r w:rsidR="007C5404">
          <w:rPr>
            <w:noProof/>
            <w:webHidden/>
          </w:rPr>
          <w:t>32</w:t>
        </w:r>
        <w:r w:rsidR="006A79F7">
          <w:rPr>
            <w:noProof/>
            <w:webHidden/>
          </w:rPr>
          <w:fldChar w:fldCharType="end"/>
        </w:r>
      </w:hyperlink>
    </w:p>
    <w:p w14:paraId="7454020A" w14:textId="16E1BADC"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07" w:history="1">
        <w:r w:rsidR="006A79F7" w:rsidRPr="00265996">
          <w:rPr>
            <w:rStyle w:val="Hyperlink"/>
            <w:noProof/>
          </w:rPr>
          <w:t>2.1.2.2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Kracht en stabilisatie</w:t>
        </w:r>
        <w:r w:rsidR="006A79F7">
          <w:rPr>
            <w:noProof/>
            <w:webHidden/>
          </w:rPr>
          <w:tab/>
        </w:r>
        <w:r w:rsidR="006A79F7">
          <w:rPr>
            <w:noProof/>
            <w:webHidden/>
          </w:rPr>
          <w:fldChar w:fldCharType="begin"/>
        </w:r>
        <w:r w:rsidR="006A79F7">
          <w:rPr>
            <w:noProof/>
            <w:webHidden/>
          </w:rPr>
          <w:instrText xml:space="preserve"> PAGEREF _Toc529959407 \h </w:instrText>
        </w:r>
        <w:r w:rsidR="006A79F7">
          <w:rPr>
            <w:noProof/>
            <w:webHidden/>
          </w:rPr>
        </w:r>
        <w:r w:rsidR="006A79F7">
          <w:rPr>
            <w:noProof/>
            <w:webHidden/>
          </w:rPr>
          <w:fldChar w:fldCharType="separate"/>
        </w:r>
        <w:r w:rsidR="007C5404">
          <w:rPr>
            <w:noProof/>
            <w:webHidden/>
          </w:rPr>
          <w:t>33</w:t>
        </w:r>
        <w:r w:rsidR="006A79F7">
          <w:rPr>
            <w:noProof/>
            <w:webHidden/>
          </w:rPr>
          <w:fldChar w:fldCharType="end"/>
        </w:r>
      </w:hyperlink>
    </w:p>
    <w:p w14:paraId="55DF3ACF" w14:textId="24F8AB5C"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08" w:history="1">
        <w:r w:rsidR="006A79F7" w:rsidRPr="00265996">
          <w:rPr>
            <w:rStyle w:val="Hyperlink"/>
            <w:noProof/>
          </w:rPr>
          <w:t>2.1.2.3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Lenigheid</w:t>
        </w:r>
        <w:r w:rsidR="006A79F7">
          <w:rPr>
            <w:noProof/>
            <w:webHidden/>
          </w:rPr>
          <w:tab/>
        </w:r>
        <w:r w:rsidR="006A79F7">
          <w:rPr>
            <w:noProof/>
            <w:webHidden/>
          </w:rPr>
          <w:fldChar w:fldCharType="begin"/>
        </w:r>
        <w:r w:rsidR="006A79F7">
          <w:rPr>
            <w:noProof/>
            <w:webHidden/>
          </w:rPr>
          <w:instrText xml:space="preserve"> PAGEREF _Toc529959408 \h </w:instrText>
        </w:r>
        <w:r w:rsidR="006A79F7">
          <w:rPr>
            <w:noProof/>
            <w:webHidden/>
          </w:rPr>
        </w:r>
        <w:r w:rsidR="006A79F7">
          <w:rPr>
            <w:noProof/>
            <w:webHidden/>
          </w:rPr>
          <w:fldChar w:fldCharType="separate"/>
        </w:r>
        <w:r w:rsidR="007C5404">
          <w:rPr>
            <w:noProof/>
            <w:webHidden/>
          </w:rPr>
          <w:t>34</w:t>
        </w:r>
        <w:r w:rsidR="006A79F7">
          <w:rPr>
            <w:noProof/>
            <w:webHidden/>
          </w:rPr>
          <w:fldChar w:fldCharType="end"/>
        </w:r>
      </w:hyperlink>
    </w:p>
    <w:p w14:paraId="6FDFF6BB" w14:textId="1696828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09" w:history="1">
        <w:r w:rsidR="006A79F7" w:rsidRPr="00265996">
          <w:rPr>
            <w:rStyle w:val="Hyperlink"/>
            <w:noProof/>
          </w:rPr>
          <w:t>2.1.2.4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Snelheid en wendbaarheid</w:t>
        </w:r>
        <w:r w:rsidR="006A79F7">
          <w:rPr>
            <w:noProof/>
            <w:webHidden/>
          </w:rPr>
          <w:tab/>
        </w:r>
        <w:r w:rsidR="006A79F7">
          <w:rPr>
            <w:noProof/>
            <w:webHidden/>
          </w:rPr>
          <w:fldChar w:fldCharType="begin"/>
        </w:r>
        <w:r w:rsidR="006A79F7">
          <w:rPr>
            <w:noProof/>
            <w:webHidden/>
          </w:rPr>
          <w:instrText xml:space="preserve"> PAGEREF _Toc529959409 \h </w:instrText>
        </w:r>
        <w:r w:rsidR="006A79F7">
          <w:rPr>
            <w:noProof/>
            <w:webHidden/>
          </w:rPr>
        </w:r>
        <w:r w:rsidR="006A79F7">
          <w:rPr>
            <w:noProof/>
            <w:webHidden/>
          </w:rPr>
          <w:fldChar w:fldCharType="separate"/>
        </w:r>
        <w:r w:rsidR="007C5404">
          <w:rPr>
            <w:noProof/>
            <w:webHidden/>
          </w:rPr>
          <w:t>34</w:t>
        </w:r>
        <w:r w:rsidR="006A79F7">
          <w:rPr>
            <w:noProof/>
            <w:webHidden/>
          </w:rPr>
          <w:fldChar w:fldCharType="end"/>
        </w:r>
      </w:hyperlink>
    </w:p>
    <w:p w14:paraId="7E095479" w14:textId="0EC258E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0" w:history="1">
        <w:r w:rsidR="006A79F7" w:rsidRPr="00265996">
          <w:rPr>
            <w:rStyle w:val="Hyperlink"/>
            <w:noProof/>
          </w:rPr>
          <w:t>2.1.2.5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Uithouding</w:t>
        </w:r>
        <w:r w:rsidR="006A79F7">
          <w:rPr>
            <w:noProof/>
            <w:webHidden/>
          </w:rPr>
          <w:tab/>
        </w:r>
        <w:r w:rsidR="006A79F7">
          <w:rPr>
            <w:noProof/>
            <w:webHidden/>
          </w:rPr>
          <w:fldChar w:fldCharType="begin"/>
        </w:r>
        <w:r w:rsidR="006A79F7">
          <w:rPr>
            <w:noProof/>
            <w:webHidden/>
          </w:rPr>
          <w:instrText xml:space="preserve"> PAGEREF _Toc529959410 \h </w:instrText>
        </w:r>
        <w:r w:rsidR="006A79F7">
          <w:rPr>
            <w:noProof/>
            <w:webHidden/>
          </w:rPr>
        </w:r>
        <w:r w:rsidR="006A79F7">
          <w:rPr>
            <w:noProof/>
            <w:webHidden/>
          </w:rPr>
          <w:fldChar w:fldCharType="separate"/>
        </w:r>
        <w:r w:rsidR="007C5404">
          <w:rPr>
            <w:noProof/>
            <w:webHidden/>
          </w:rPr>
          <w:t>34</w:t>
        </w:r>
        <w:r w:rsidR="006A79F7">
          <w:rPr>
            <w:noProof/>
            <w:webHidden/>
          </w:rPr>
          <w:fldChar w:fldCharType="end"/>
        </w:r>
      </w:hyperlink>
    </w:p>
    <w:p w14:paraId="46FA9F91" w14:textId="3ADBB99F" w:rsidR="006A79F7" w:rsidRDefault="00D955A2">
      <w:pPr>
        <w:pStyle w:val="Inhopg3"/>
        <w:rPr>
          <w:rFonts w:asciiTheme="minorHAnsi" w:eastAsiaTheme="minorEastAsia" w:hAnsiTheme="minorHAnsi" w:cstheme="minorBidi"/>
          <w:sz w:val="22"/>
          <w:szCs w:val="22"/>
          <w:lang w:val="nl-BE" w:eastAsia="nl-BE"/>
        </w:rPr>
      </w:pPr>
      <w:hyperlink w:anchor="_Toc529959411" w:history="1">
        <w:r w:rsidR="006A79F7" w:rsidRPr="00265996">
          <w:rPr>
            <w:rStyle w:val="Hyperlink"/>
            <w:rFonts w:eastAsia="Calibri"/>
          </w:rPr>
          <w:t>2.2</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Technische bouwsteen</w:t>
        </w:r>
        <w:r w:rsidR="006A79F7">
          <w:rPr>
            <w:webHidden/>
          </w:rPr>
          <w:tab/>
        </w:r>
        <w:r w:rsidR="006A79F7">
          <w:rPr>
            <w:webHidden/>
          </w:rPr>
          <w:fldChar w:fldCharType="begin"/>
        </w:r>
        <w:r w:rsidR="006A79F7">
          <w:rPr>
            <w:webHidden/>
          </w:rPr>
          <w:instrText xml:space="preserve"> PAGEREF _Toc529959411 \h </w:instrText>
        </w:r>
        <w:r w:rsidR="006A79F7">
          <w:rPr>
            <w:webHidden/>
          </w:rPr>
        </w:r>
        <w:r w:rsidR="006A79F7">
          <w:rPr>
            <w:webHidden/>
          </w:rPr>
          <w:fldChar w:fldCharType="separate"/>
        </w:r>
        <w:r w:rsidR="007C5404">
          <w:rPr>
            <w:webHidden/>
          </w:rPr>
          <w:t>35</w:t>
        </w:r>
        <w:r w:rsidR="006A79F7">
          <w:rPr>
            <w:webHidden/>
          </w:rPr>
          <w:fldChar w:fldCharType="end"/>
        </w:r>
      </w:hyperlink>
    </w:p>
    <w:p w14:paraId="17C85006" w14:textId="5F68F22A" w:rsidR="006A79F7" w:rsidRDefault="00D955A2">
      <w:pPr>
        <w:pStyle w:val="Inhopg4"/>
        <w:rPr>
          <w:rFonts w:asciiTheme="minorHAnsi" w:eastAsiaTheme="minorEastAsia" w:hAnsiTheme="minorHAnsi" w:cstheme="minorBidi"/>
          <w:sz w:val="22"/>
          <w:szCs w:val="22"/>
          <w:lang w:eastAsia="nl-BE"/>
        </w:rPr>
      </w:pPr>
      <w:hyperlink w:anchor="_Toc529959412" w:history="1">
        <w:r w:rsidR="006A79F7" w:rsidRPr="00265996">
          <w:rPr>
            <w:rStyle w:val="Hyperlink"/>
          </w:rPr>
          <w:t>2.2.1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technische bouwsteen?</w:t>
        </w:r>
        <w:r w:rsidR="006A79F7">
          <w:rPr>
            <w:webHidden/>
          </w:rPr>
          <w:tab/>
        </w:r>
        <w:r w:rsidR="006A79F7">
          <w:rPr>
            <w:webHidden/>
          </w:rPr>
          <w:fldChar w:fldCharType="begin"/>
        </w:r>
        <w:r w:rsidR="006A79F7">
          <w:rPr>
            <w:webHidden/>
          </w:rPr>
          <w:instrText xml:space="preserve"> PAGEREF _Toc529959412 \h </w:instrText>
        </w:r>
        <w:r w:rsidR="006A79F7">
          <w:rPr>
            <w:webHidden/>
          </w:rPr>
        </w:r>
        <w:r w:rsidR="006A79F7">
          <w:rPr>
            <w:webHidden/>
          </w:rPr>
          <w:fldChar w:fldCharType="separate"/>
        </w:r>
        <w:r w:rsidR="007C5404">
          <w:rPr>
            <w:webHidden/>
          </w:rPr>
          <w:t>35</w:t>
        </w:r>
        <w:r w:rsidR="006A79F7">
          <w:rPr>
            <w:webHidden/>
          </w:rPr>
          <w:fldChar w:fldCharType="end"/>
        </w:r>
      </w:hyperlink>
    </w:p>
    <w:p w14:paraId="7AB2C18E" w14:textId="3F448DB2" w:rsidR="006A79F7" w:rsidRDefault="00D955A2">
      <w:pPr>
        <w:pStyle w:val="Inhopg4"/>
        <w:rPr>
          <w:rFonts w:asciiTheme="minorHAnsi" w:eastAsiaTheme="minorEastAsia" w:hAnsiTheme="minorHAnsi" w:cstheme="minorBidi"/>
          <w:sz w:val="22"/>
          <w:szCs w:val="22"/>
          <w:lang w:eastAsia="nl-BE"/>
        </w:rPr>
      </w:pPr>
      <w:hyperlink w:anchor="_Toc529959413" w:history="1">
        <w:r w:rsidR="006A79F7" w:rsidRPr="00265996">
          <w:rPr>
            <w:rStyle w:val="Hyperlink"/>
          </w:rPr>
          <w:t>2.2.2</w:t>
        </w:r>
        <w:r w:rsidR="006A79F7">
          <w:rPr>
            <w:rFonts w:asciiTheme="minorHAnsi" w:eastAsiaTheme="minorEastAsia" w:hAnsiTheme="minorHAnsi" w:cstheme="minorBidi"/>
            <w:sz w:val="22"/>
            <w:szCs w:val="22"/>
            <w:lang w:eastAsia="nl-BE"/>
          </w:rPr>
          <w:tab/>
        </w:r>
        <w:r w:rsidR="006A79F7" w:rsidRPr="00265996">
          <w:rPr>
            <w:rStyle w:val="Hyperlink"/>
          </w:rPr>
          <w:t>Aanleren van de eerste sportspecifieke basistechnieken</w:t>
        </w:r>
        <w:r w:rsidR="006A79F7">
          <w:rPr>
            <w:webHidden/>
          </w:rPr>
          <w:tab/>
        </w:r>
        <w:r w:rsidR="006A79F7">
          <w:rPr>
            <w:webHidden/>
          </w:rPr>
          <w:fldChar w:fldCharType="begin"/>
        </w:r>
        <w:r w:rsidR="006A79F7">
          <w:rPr>
            <w:webHidden/>
          </w:rPr>
          <w:instrText xml:space="preserve"> PAGEREF _Toc529959413 \h </w:instrText>
        </w:r>
        <w:r w:rsidR="006A79F7">
          <w:rPr>
            <w:webHidden/>
          </w:rPr>
        </w:r>
        <w:r w:rsidR="006A79F7">
          <w:rPr>
            <w:webHidden/>
          </w:rPr>
          <w:fldChar w:fldCharType="separate"/>
        </w:r>
        <w:r w:rsidR="007C5404">
          <w:rPr>
            <w:webHidden/>
          </w:rPr>
          <w:t>36</w:t>
        </w:r>
        <w:r w:rsidR="006A79F7">
          <w:rPr>
            <w:webHidden/>
          </w:rPr>
          <w:fldChar w:fldCharType="end"/>
        </w:r>
      </w:hyperlink>
    </w:p>
    <w:p w14:paraId="36B85A73" w14:textId="52CA03D8"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4" w:history="1">
        <w:r w:rsidR="006A79F7" w:rsidRPr="00265996">
          <w:rPr>
            <w:rStyle w:val="Hyperlink"/>
            <w:noProof/>
          </w:rPr>
          <w:t>2.2.2.1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slagworp</w:t>
        </w:r>
        <w:r w:rsidR="006A79F7">
          <w:rPr>
            <w:noProof/>
            <w:webHidden/>
          </w:rPr>
          <w:tab/>
        </w:r>
        <w:r w:rsidR="006A79F7">
          <w:rPr>
            <w:noProof/>
            <w:webHidden/>
          </w:rPr>
          <w:fldChar w:fldCharType="begin"/>
        </w:r>
        <w:r w:rsidR="006A79F7">
          <w:rPr>
            <w:noProof/>
            <w:webHidden/>
          </w:rPr>
          <w:instrText xml:space="preserve"> PAGEREF _Toc529959414 \h </w:instrText>
        </w:r>
        <w:r w:rsidR="006A79F7">
          <w:rPr>
            <w:noProof/>
            <w:webHidden/>
          </w:rPr>
        </w:r>
        <w:r w:rsidR="006A79F7">
          <w:rPr>
            <w:noProof/>
            <w:webHidden/>
          </w:rPr>
          <w:fldChar w:fldCharType="separate"/>
        </w:r>
        <w:r w:rsidR="007C5404">
          <w:rPr>
            <w:noProof/>
            <w:webHidden/>
          </w:rPr>
          <w:t>36</w:t>
        </w:r>
        <w:r w:rsidR="006A79F7">
          <w:rPr>
            <w:noProof/>
            <w:webHidden/>
          </w:rPr>
          <w:fldChar w:fldCharType="end"/>
        </w:r>
      </w:hyperlink>
    </w:p>
    <w:p w14:paraId="5972BCFA" w14:textId="142A8A0B"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5" w:history="1">
        <w:r w:rsidR="006A79F7" w:rsidRPr="00265996">
          <w:rPr>
            <w:rStyle w:val="Hyperlink"/>
            <w:noProof/>
          </w:rPr>
          <w:t>2.2.2.2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Dribbeltechniek</w:t>
        </w:r>
        <w:r w:rsidR="006A79F7">
          <w:rPr>
            <w:noProof/>
            <w:webHidden/>
          </w:rPr>
          <w:tab/>
        </w:r>
        <w:r w:rsidR="006A79F7">
          <w:rPr>
            <w:noProof/>
            <w:webHidden/>
          </w:rPr>
          <w:fldChar w:fldCharType="begin"/>
        </w:r>
        <w:r w:rsidR="006A79F7">
          <w:rPr>
            <w:noProof/>
            <w:webHidden/>
          </w:rPr>
          <w:instrText xml:space="preserve"> PAGEREF _Toc529959415 \h </w:instrText>
        </w:r>
        <w:r w:rsidR="006A79F7">
          <w:rPr>
            <w:noProof/>
            <w:webHidden/>
          </w:rPr>
        </w:r>
        <w:r w:rsidR="006A79F7">
          <w:rPr>
            <w:noProof/>
            <w:webHidden/>
          </w:rPr>
          <w:fldChar w:fldCharType="separate"/>
        </w:r>
        <w:r w:rsidR="007C5404">
          <w:rPr>
            <w:noProof/>
            <w:webHidden/>
          </w:rPr>
          <w:t>37</w:t>
        </w:r>
        <w:r w:rsidR="006A79F7">
          <w:rPr>
            <w:noProof/>
            <w:webHidden/>
          </w:rPr>
          <w:fldChar w:fldCharType="end"/>
        </w:r>
      </w:hyperlink>
    </w:p>
    <w:p w14:paraId="21C89C70" w14:textId="473D7B50"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6" w:history="1">
        <w:r w:rsidR="006A79F7" w:rsidRPr="00265996">
          <w:rPr>
            <w:rStyle w:val="Hyperlink"/>
            <w:noProof/>
          </w:rPr>
          <w:t>2.2.2.3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Het vangen en controleren van de handbal</w:t>
        </w:r>
        <w:r w:rsidR="006A79F7">
          <w:rPr>
            <w:noProof/>
            <w:webHidden/>
          </w:rPr>
          <w:tab/>
        </w:r>
        <w:r w:rsidR="006A79F7">
          <w:rPr>
            <w:noProof/>
            <w:webHidden/>
          </w:rPr>
          <w:fldChar w:fldCharType="begin"/>
        </w:r>
        <w:r w:rsidR="006A79F7">
          <w:rPr>
            <w:noProof/>
            <w:webHidden/>
          </w:rPr>
          <w:instrText xml:space="preserve"> PAGEREF _Toc529959416 \h </w:instrText>
        </w:r>
        <w:r w:rsidR="006A79F7">
          <w:rPr>
            <w:noProof/>
            <w:webHidden/>
          </w:rPr>
        </w:r>
        <w:r w:rsidR="006A79F7">
          <w:rPr>
            <w:noProof/>
            <w:webHidden/>
          </w:rPr>
          <w:fldChar w:fldCharType="separate"/>
        </w:r>
        <w:r w:rsidR="007C5404">
          <w:rPr>
            <w:noProof/>
            <w:webHidden/>
          </w:rPr>
          <w:t>38</w:t>
        </w:r>
        <w:r w:rsidR="006A79F7">
          <w:rPr>
            <w:noProof/>
            <w:webHidden/>
          </w:rPr>
          <w:fldChar w:fldCharType="end"/>
        </w:r>
      </w:hyperlink>
    </w:p>
    <w:p w14:paraId="28263175" w14:textId="3CF66A9B"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7" w:history="1">
        <w:r w:rsidR="006A79F7" w:rsidRPr="00265996">
          <w:rPr>
            <w:rStyle w:val="Hyperlink"/>
            <w:noProof/>
          </w:rPr>
          <w:t>2.2.2.4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Individuele verdediging</w:t>
        </w:r>
        <w:r w:rsidR="006A79F7">
          <w:rPr>
            <w:noProof/>
            <w:webHidden/>
          </w:rPr>
          <w:tab/>
        </w:r>
        <w:r w:rsidR="006A79F7">
          <w:rPr>
            <w:noProof/>
            <w:webHidden/>
          </w:rPr>
          <w:fldChar w:fldCharType="begin"/>
        </w:r>
        <w:r w:rsidR="006A79F7">
          <w:rPr>
            <w:noProof/>
            <w:webHidden/>
          </w:rPr>
          <w:instrText xml:space="preserve"> PAGEREF _Toc529959417 \h </w:instrText>
        </w:r>
        <w:r w:rsidR="006A79F7">
          <w:rPr>
            <w:noProof/>
            <w:webHidden/>
          </w:rPr>
        </w:r>
        <w:r w:rsidR="006A79F7">
          <w:rPr>
            <w:noProof/>
            <w:webHidden/>
          </w:rPr>
          <w:fldChar w:fldCharType="separate"/>
        </w:r>
        <w:r w:rsidR="007C5404">
          <w:rPr>
            <w:noProof/>
            <w:webHidden/>
          </w:rPr>
          <w:t>39</w:t>
        </w:r>
        <w:r w:rsidR="006A79F7">
          <w:rPr>
            <w:noProof/>
            <w:webHidden/>
          </w:rPr>
          <w:fldChar w:fldCharType="end"/>
        </w:r>
      </w:hyperlink>
    </w:p>
    <w:p w14:paraId="5C4414E4" w14:textId="304E9395"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18" w:history="1">
        <w:r w:rsidR="006A79F7" w:rsidRPr="00265996">
          <w:rPr>
            <w:rStyle w:val="Hyperlink"/>
            <w:noProof/>
          </w:rPr>
          <w:t>2.2.2.5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doelverdediger</w:t>
        </w:r>
        <w:r w:rsidR="006A79F7">
          <w:rPr>
            <w:noProof/>
            <w:webHidden/>
          </w:rPr>
          <w:tab/>
        </w:r>
        <w:r w:rsidR="006A79F7">
          <w:rPr>
            <w:noProof/>
            <w:webHidden/>
          </w:rPr>
          <w:fldChar w:fldCharType="begin"/>
        </w:r>
        <w:r w:rsidR="006A79F7">
          <w:rPr>
            <w:noProof/>
            <w:webHidden/>
          </w:rPr>
          <w:instrText xml:space="preserve"> PAGEREF _Toc529959418 \h </w:instrText>
        </w:r>
        <w:r w:rsidR="006A79F7">
          <w:rPr>
            <w:noProof/>
            <w:webHidden/>
          </w:rPr>
        </w:r>
        <w:r w:rsidR="006A79F7">
          <w:rPr>
            <w:noProof/>
            <w:webHidden/>
          </w:rPr>
          <w:fldChar w:fldCharType="separate"/>
        </w:r>
        <w:r w:rsidR="007C5404">
          <w:rPr>
            <w:noProof/>
            <w:webHidden/>
          </w:rPr>
          <w:t>40</w:t>
        </w:r>
        <w:r w:rsidR="006A79F7">
          <w:rPr>
            <w:noProof/>
            <w:webHidden/>
          </w:rPr>
          <w:fldChar w:fldCharType="end"/>
        </w:r>
      </w:hyperlink>
    </w:p>
    <w:p w14:paraId="3AE2624B" w14:textId="4D07FDF4" w:rsidR="006A79F7" w:rsidRDefault="00D955A2">
      <w:pPr>
        <w:pStyle w:val="Inhopg3"/>
        <w:rPr>
          <w:rFonts w:asciiTheme="minorHAnsi" w:eastAsiaTheme="minorEastAsia" w:hAnsiTheme="minorHAnsi" w:cstheme="minorBidi"/>
          <w:sz w:val="22"/>
          <w:szCs w:val="22"/>
          <w:lang w:val="nl-BE" w:eastAsia="nl-BE"/>
        </w:rPr>
      </w:pPr>
      <w:hyperlink w:anchor="_Toc529959419" w:history="1">
        <w:r w:rsidR="006A79F7" w:rsidRPr="00265996">
          <w:rPr>
            <w:rStyle w:val="Hyperlink"/>
            <w:rFonts w:eastAsia="Calibri"/>
          </w:rPr>
          <w:t>2.3</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Tactische bouwsteen</w:t>
        </w:r>
        <w:r w:rsidR="006A79F7">
          <w:rPr>
            <w:webHidden/>
          </w:rPr>
          <w:tab/>
        </w:r>
        <w:r w:rsidR="006A79F7">
          <w:rPr>
            <w:webHidden/>
          </w:rPr>
          <w:fldChar w:fldCharType="begin"/>
        </w:r>
        <w:r w:rsidR="006A79F7">
          <w:rPr>
            <w:webHidden/>
          </w:rPr>
          <w:instrText xml:space="preserve"> PAGEREF _Toc529959419 \h </w:instrText>
        </w:r>
        <w:r w:rsidR="006A79F7">
          <w:rPr>
            <w:webHidden/>
          </w:rPr>
        </w:r>
        <w:r w:rsidR="006A79F7">
          <w:rPr>
            <w:webHidden/>
          </w:rPr>
          <w:fldChar w:fldCharType="separate"/>
        </w:r>
        <w:r w:rsidR="007C5404">
          <w:rPr>
            <w:webHidden/>
          </w:rPr>
          <w:t>42</w:t>
        </w:r>
        <w:r w:rsidR="006A79F7">
          <w:rPr>
            <w:webHidden/>
          </w:rPr>
          <w:fldChar w:fldCharType="end"/>
        </w:r>
      </w:hyperlink>
    </w:p>
    <w:p w14:paraId="19E1AD91" w14:textId="78A64748" w:rsidR="006A79F7" w:rsidRDefault="00D955A2">
      <w:pPr>
        <w:pStyle w:val="Inhopg4"/>
        <w:rPr>
          <w:rFonts w:asciiTheme="minorHAnsi" w:eastAsiaTheme="minorEastAsia" w:hAnsiTheme="minorHAnsi" w:cstheme="minorBidi"/>
          <w:sz w:val="22"/>
          <w:szCs w:val="22"/>
          <w:lang w:eastAsia="nl-BE"/>
        </w:rPr>
      </w:pPr>
      <w:hyperlink w:anchor="_Toc529959420" w:history="1">
        <w:r w:rsidR="006A79F7" w:rsidRPr="00265996">
          <w:rPr>
            <w:rStyle w:val="Hyperlink"/>
          </w:rPr>
          <w:t>2.3.1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tactische bouwsteen ?</w:t>
        </w:r>
        <w:r w:rsidR="006A79F7">
          <w:rPr>
            <w:webHidden/>
          </w:rPr>
          <w:tab/>
        </w:r>
        <w:r w:rsidR="006A79F7">
          <w:rPr>
            <w:webHidden/>
          </w:rPr>
          <w:fldChar w:fldCharType="begin"/>
        </w:r>
        <w:r w:rsidR="006A79F7">
          <w:rPr>
            <w:webHidden/>
          </w:rPr>
          <w:instrText xml:space="preserve"> PAGEREF _Toc529959420 \h </w:instrText>
        </w:r>
        <w:r w:rsidR="006A79F7">
          <w:rPr>
            <w:webHidden/>
          </w:rPr>
        </w:r>
        <w:r w:rsidR="006A79F7">
          <w:rPr>
            <w:webHidden/>
          </w:rPr>
          <w:fldChar w:fldCharType="separate"/>
        </w:r>
        <w:r w:rsidR="007C5404">
          <w:rPr>
            <w:webHidden/>
          </w:rPr>
          <w:t>42</w:t>
        </w:r>
        <w:r w:rsidR="006A79F7">
          <w:rPr>
            <w:webHidden/>
          </w:rPr>
          <w:fldChar w:fldCharType="end"/>
        </w:r>
      </w:hyperlink>
    </w:p>
    <w:p w14:paraId="01CC50BF" w14:textId="6CF3A75C" w:rsidR="006A79F7" w:rsidRDefault="00D955A2">
      <w:pPr>
        <w:pStyle w:val="Inhopg4"/>
        <w:rPr>
          <w:rFonts w:asciiTheme="minorHAnsi" w:eastAsiaTheme="minorEastAsia" w:hAnsiTheme="minorHAnsi" w:cstheme="minorBidi"/>
          <w:sz w:val="22"/>
          <w:szCs w:val="22"/>
          <w:lang w:eastAsia="nl-BE"/>
        </w:rPr>
      </w:pPr>
      <w:hyperlink w:anchor="_Toc529959421" w:history="1">
        <w:r w:rsidR="006A79F7" w:rsidRPr="00265996">
          <w:rPr>
            <w:rStyle w:val="Hyperlink"/>
          </w:rPr>
          <w:t>2.3.2</w:t>
        </w:r>
        <w:r w:rsidR="006A79F7">
          <w:rPr>
            <w:rFonts w:asciiTheme="minorHAnsi" w:eastAsiaTheme="minorEastAsia" w:hAnsiTheme="minorHAnsi" w:cstheme="minorBidi"/>
            <w:sz w:val="22"/>
            <w:szCs w:val="22"/>
            <w:lang w:eastAsia="nl-BE"/>
          </w:rPr>
          <w:tab/>
        </w:r>
        <w:r w:rsidR="006A79F7" w:rsidRPr="00265996">
          <w:rPr>
            <w:rStyle w:val="Hyperlink"/>
          </w:rPr>
          <w:t>Mini-handbal</w:t>
        </w:r>
        <w:r w:rsidR="006A79F7">
          <w:rPr>
            <w:webHidden/>
          </w:rPr>
          <w:tab/>
        </w:r>
        <w:r w:rsidR="006A79F7">
          <w:rPr>
            <w:webHidden/>
          </w:rPr>
          <w:fldChar w:fldCharType="begin"/>
        </w:r>
        <w:r w:rsidR="006A79F7">
          <w:rPr>
            <w:webHidden/>
          </w:rPr>
          <w:instrText xml:space="preserve"> PAGEREF _Toc529959421 \h </w:instrText>
        </w:r>
        <w:r w:rsidR="006A79F7">
          <w:rPr>
            <w:webHidden/>
          </w:rPr>
        </w:r>
        <w:r w:rsidR="006A79F7">
          <w:rPr>
            <w:webHidden/>
          </w:rPr>
          <w:fldChar w:fldCharType="separate"/>
        </w:r>
        <w:r w:rsidR="007C5404">
          <w:rPr>
            <w:webHidden/>
          </w:rPr>
          <w:t>44</w:t>
        </w:r>
        <w:r w:rsidR="006A79F7">
          <w:rPr>
            <w:webHidden/>
          </w:rPr>
          <w:fldChar w:fldCharType="end"/>
        </w:r>
      </w:hyperlink>
    </w:p>
    <w:p w14:paraId="1642644A" w14:textId="7496CC90"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2" w:history="1">
        <w:r w:rsidR="006A79F7" w:rsidRPr="00265996">
          <w:rPr>
            <w:rStyle w:val="Hyperlink"/>
            <w:noProof/>
          </w:rPr>
          <w:t>2.3.2.1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Kenmerken Mini-handbal</w:t>
        </w:r>
        <w:r w:rsidR="006A79F7">
          <w:rPr>
            <w:noProof/>
            <w:webHidden/>
          </w:rPr>
          <w:tab/>
        </w:r>
        <w:r w:rsidR="006A79F7">
          <w:rPr>
            <w:noProof/>
            <w:webHidden/>
          </w:rPr>
          <w:fldChar w:fldCharType="begin"/>
        </w:r>
        <w:r w:rsidR="006A79F7">
          <w:rPr>
            <w:noProof/>
            <w:webHidden/>
          </w:rPr>
          <w:instrText xml:space="preserve"> PAGEREF _Toc529959422 \h </w:instrText>
        </w:r>
        <w:r w:rsidR="006A79F7">
          <w:rPr>
            <w:noProof/>
            <w:webHidden/>
          </w:rPr>
        </w:r>
        <w:r w:rsidR="006A79F7">
          <w:rPr>
            <w:noProof/>
            <w:webHidden/>
          </w:rPr>
          <w:fldChar w:fldCharType="separate"/>
        </w:r>
        <w:r w:rsidR="007C5404">
          <w:rPr>
            <w:noProof/>
            <w:webHidden/>
          </w:rPr>
          <w:t>44</w:t>
        </w:r>
        <w:r w:rsidR="006A79F7">
          <w:rPr>
            <w:noProof/>
            <w:webHidden/>
          </w:rPr>
          <w:fldChar w:fldCharType="end"/>
        </w:r>
      </w:hyperlink>
    </w:p>
    <w:p w14:paraId="0C0E2781" w14:textId="27A857F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3" w:history="1">
        <w:r w:rsidR="006A79F7" w:rsidRPr="00265996">
          <w:rPr>
            <w:rStyle w:val="Hyperlink"/>
            <w:noProof/>
          </w:rPr>
          <w:t>2.3.2.2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Wat zijn de voornaamste redenen om deze wedstrijdvorm te hanteren</w:t>
        </w:r>
        <w:r w:rsidR="006A79F7">
          <w:rPr>
            <w:noProof/>
            <w:webHidden/>
          </w:rPr>
          <w:tab/>
        </w:r>
        <w:r w:rsidR="006A79F7">
          <w:rPr>
            <w:noProof/>
            <w:webHidden/>
          </w:rPr>
          <w:fldChar w:fldCharType="begin"/>
        </w:r>
        <w:r w:rsidR="006A79F7">
          <w:rPr>
            <w:noProof/>
            <w:webHidden/>
          </w:rPr>
          <w:instrText xml:space="preserve"> PAGEREF _Toc529959423 \h </w:instrText>
        </w:r>
        <w:r w:rsidR="006A79F7">
          <w:rPr>
            <w:noProof/>
            <w:webHidden/>
          </w:rPr>
        </w:r>
        <w:r w:rsidR="006A79F7">
          <w:rPr>
            <w:noProof/>
            <w:webHidden/>
          </w:rPr>
          <w:fldChar w:fldCharType="separate"/>
        </w:r>
        <w:r w:rsidR="007C5404">
          <w:rPr>
            <w:noProof/>
            <w:webHidden/>
          </w:rPr>
          <w:t>44</w:t>
        </w:r>
        <w:r w:rsidR="006A79F7">
          <w:rPr>
            <w:noProof/>
            <w:webHidden/>
          </w:rPr>
          <w:fldChar w:fldCharType="end"/>
        </w:r>
      </w:hyperlink>
    </w:p>
    <w:p w14:paraId="160E4852" w14:textId="18FEC993"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4" w:history="1">
        <w:r w:rsidR="006A79F7" w:rsidRPr="00265996">
          <w:rPr>
            <w:rStyle w:val="Hyperlink"/>
            <w:noProof/>
          </w:rPr>
          <w:t>2.3.2.3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Wat zijn de aandachtspunten bij deze mini-handbalvorm bij JM8 en JM10</w:t>
        </w:r>
        <w:r w:rsidR="006A79F7">
          <w:rPr>
            <w:noProof/>
            <w:webHidden/>
          </w:rPr>
          <w:tab/>
        </w:r>
        <w:r w:rsidR="006A79F7">
          <w:rPr>
            <w:noProof/>
            <w:webHidden/>
          </w:rPr>
          <w:fldChar w:fldCharType="begin"/>
        </w:r>
        <w:r w:rsidR="006A79F7">
          <w:rPr>
            <w:noProof/>
            <w:webHidden/>
          </w:rPr>
          <w:instrText xml:space="preserve"> PAGEREF _Toc529959424 \h </w:instrText>
        </w:r>
        <w:r w:rsidR="006A79F7">
          <w:rPr>
            <w:noProof/>
            <w:webHidden/>
          </w:rPr>
        </w:r>
        <w:r w:rsidR="006A79F7">
          <w:rPr>
            <w:noProof/>
            <w:webHidden/>
          </w:rPr>
          <w:fldChar w:fldCharType="separate"/>
        </w:r>
        <w:r w:rsidR="007C5404">
          <w:rPr>
            <w:noProof/>
            <w:webHidden/>
          </w:rPr>
          <w:t>44</w:t>
        </w:r>
        <w:r w:rsidR="006A79F7">
          <w:rPr>
            <w:noProof/>
            <w:webHidden/>
          </w:rPr>
          <w:fldChar w:fldCharType="end"/>
        </w:r>
      </w:hyperlink>
    </w:p>
    <w:p w14:paraId="3CF93E11" w14:textId="5248BEB7" w:rsidR="006A79F7" w:rsidRDefault="00D955A2">
      <w:pPr>
        <w:pStyle w:val="Inhopg4"/>
        <w:rPr>
          <w:rFonts w:asciiTheme="minorHAnsi" w:eastAsiaTheme="minorEastAsia" w:hAnsiTheme="minorHAnsi" w:cstheme="minorBidi"/>
          <w:sz w:val="22"/>
          <w:szCs w:val="22"/>
          <w:lang w:eastAsia="nl-BE"/>
        </w:rPr>
      </w:pPr>
      <w:hyperlink w:anchor="_Toc529959425" w:history="1">
        <w:r w:rsidR="006A79F7" w:rsidRPr="00265996">
          <w:rPr>
            <w:rStyle w:val="Hyperlink"/>
          </w:rPr>
          <w:t>2.3.3</w:t>
        </w:r>
        <w:r w:rsidR="006A79F7">
          <w:rPr>
            <w:rFonts w:asciiTheme="minorHAnsi" w:eastAsiaTheme="minorEastAsia" w:hAnsiTheme="minorHAnsi" w:cstheme="minorBidi"/>
            <w:sz w:val="22"/>
            <w:szCs w:val="22"/>
            <w:lang w:eastAsia="nl-BE"/>
          </w:rPr>
          <w:tab/>
        </w:r>
        <w:r w:rsidR="006A79F7" w:rsidRPr="00265996">
          <w:rPr>
            <w:rStyle w:val="Hyperlink"/>
          </w:rPr>
          <w:t>Aanleren van de eerste tactische basisvaardigheden in aanval</w:t>
        </w:r>
        <w:r w:rsidR="006A79F7">
          <w:rPr>
            <w:webHidden/>
          </w:rPr>
          <w:tab/>
        </w:r>
        <w:r w:rsidR="006A79F7">
          <w:rPr>
            <w:webHidden/>
          </w:rPr>
          <w:fldChar w:fldCharType="begin"/>
        </w:r>
        <w:r w:rsidR="006A79F7">
          <w:rPr>
            <w:webHidden/>
          </w:rPr>
          <w:instrText xml:space="preserve"> PAGEREF _Toc529959425 \h </w:instrText>
        </w:r>
        <w:r w:rsidR="006A79F7">
          <w:rPr>
            <w:webHidden/>
          </w:rPr>
        </w:r>
        <w:r w:rsidR="006A79F7">
          <w:rPr>
            <w:webHidden/>
          </w:rPr>
          <w:fldChar w:fldCharType="separate"/>
        </w:r>
        <w:r w:rsidR="007C5404">
          <w:rPr>
            <w:webHidden/>
          </w:rPr>
          <w:t>45</w:t>
        </w:r>
        <w:r w:rsidR="006A79F7">
          <w:rPr>
            <w:webHidden/>
          </w:rPr>
          <w:fldChar w:fldCharType="end"/>
        </w:r>
      </w:hyperlink>
    </w:p>
    <w:p w14:paraId="40CEE892" w14:textId="031C9B0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6" w:history="1">
        <w:r w:rsidR="006A79F7" w:rsidRPr="00265996">
          <w:rPr>
            <w:rStyle w:val="Hyperlink"/>
            <w:noProof/>
          </w:rPr>
          <w:t>2.3.3.1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2-1 situatie</w:t>
        </w:r>
        <w:r w:rsidR="006A79F7">
          <w:rPr>
            <w:noProof/>
            <w:webHidden/>
          </w:rPr>
          <w:tab/>
        </w:r>
        <w:r w:rsidR="006A79F7">
          <w:rPr>
            <w:noProof/>
            <w:webHidden/>
          </w:rPr>
          <w:fldChar w:fldCharType="begin"/>
        </w:r>
        <w:r w:rsidR="006A79F7">
          <w:rPr>
            <w:noProof/>
            <w:webHidden/>
          </w:rPr>
          <w:instrText xml:space="preserve"> PAGEREF _Toc529959426 \h </w:instrText>
        </w:r>
        <w:r w:rsidR="006A79F7">
          <w:rPr>
            <w:noProof/>
            <w:webHidden/>
          </w:rPr>
        </w:r>
        <w:r w:rsidR="006A79F7">
          <w:rPr>
            <w:noProof/>
            <w:webHidden/>
          </w:rPr>
          <w:fldChar w:fldCharType="separate"/>
        </w:r>
        <w:r w:rsidR="007C5404">
          <w:rPr>
            <w:noProof/>
            <w:webHidden/>
          </w:rPr>
          <w:t>45</w:t>
        </w:r>
        <w:r w:rsidR="006A79F7">
          <w:rPr>
            <w:noProof/>
            <w:webHidden/>
          </w:rPr>
          <w:fldChar w:fldCharType="end"/>
        </w:r>
      </w:hyperlink>
    </w:p>
    <w:p w14:paraId="5CBCED13" w14:textId="1E2EBFC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7" w:history="1">
        <w:r w:rsidR="006A79F7" w:rsidRPr="00265996">
          <w:rPr>
            <w:rStyle w:val="Hyperlink"/>
            <w:noProof/>
          </w:rPr>
          <w:t>2.3.3.2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2-2 situatie</w:t>
        </w:r>
        <w:r w:rsidR="006A79F7">
          <w:rPr>
            <w:noProof/>
            <w:webHidden/>
          </w:rPr>
          <w:tab/>
        </w:r>
        <w:r w:rsidR="006A79F7">
          <w:rPr>
            <w:noProof/>
            <w:webHidden/>
          </w:rPr>
          <w:fldChar w:fldCharType="begin"/>
        </w:r>
        <w:r w:rsidR="006A79F7">
          <w:rPr>
            <w:noProof/>
            <w:webHidden/>
          </w:rPr>
          <w:instrText xml:space="preserve"> PAGEREF _Toc529959427 \h </w:instrText>
        </w:r>
        <w:r w:rsidR="006A79F7">
          <w:rPr>
            <w:noProof/>
            <w:webHidden/>
          </w:rPr>
        </w:r>
        <w:r w:rsidR="006A79F7">
          <w:rPr>
            <w:noProof/>
            <w:webHidden/>
          </w:rPr>
          <w:fldChar w:fldCharType="separate"/>
        </w:r>
        <w:r w:rsidR="007C5404">
          <w:rPr>
            <w:noProof/>
            <w:webHidden/>
          </w:rPr>
          <w:t>46</w:t>
        </w:r>
        <w:r w:rsidR="006A79F7">
          <w:rPr>
            <w:noProof/>
            <w:webHidden/>
          </w:rPr>
          <w:fldChar w:fldCharType="end"/>
        </w:r>
      </w:hyperlink>
    </w:p>
    <w:p w14:paraId="56DFC90B" w14:textId="641C214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28" w:history="1">
        <w:r w:rsidR="006A79F7" w:rsidRPr="00265996">
          <w:rPr>
            <w:rStyle w:val="Hyperlink"/>
            <w:noProof/>
          </w:rPr>
          <w:t>2.3.3.3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Van 3-2 naar 3-3 situatie</w:t>
        </w:r>
        <w:r w:rsidR="006A79F7">
          <w:rPr>
            <w:noProof/>
            <w:webHidden/>
          </w:rPr>
          <w:tab/>
        </w:r>
        <w:r w:rsidR="006A79F7">
          <w:rPr>
            <w:noProof/>
            <w:webHidden/>
          </w:rPr>
          <w:fldChar w:fldCharType="begin"/>
        </w:r>
        <w:r w:rsidR="006A79F7">
          <w:rPr>
            <w:noProof/>
            <w:webHidden/>
          </w:rPr>
          <w:instrText xml:space="preserve"> PAGEREF _Toc529959428 \h </w:instrText>
        </w:r>
        <w:r w:rsidR="006A79F7">
          <w:rPr>
            <w:noProof/>
            <w:webHidden/>
          </w:rPr>
        </w:r>
        <w:r w:rsidR="006A79F7">
          <w:rPr>
            <w:noProof/>
            <w:webHidden/>
          </w:rPr>
          <w:fldChar w:fldCharType="separate"/>
        </w:r>
        <w:r w:rsidR="007C5404">
          <w:rPr>
            <w:noProof/>
            <w:webHidden/>
          </w:rPr>
          <w:t>46</w:t>
        </w:r>
        <w:r w:rsidR="006A79F7">
          <w:rPr>
            <w:noProof/>
            <w:webHidden/>
          </w:rPr>
          <w:fldChar w:fldCharType="end"/>
        </w:r>
      </w:hyperlink>
    </w:p>
    <w:p w14:paraId="62308E59" w14:textId="52A1AD90" w:rsidR="006A79F7" w:rsidRDefault="00D955A2">
      <w:pPr>
        <w:pStyle w:val="Inhopg4"/>
        <w:rPr>
          <w:rFonts w:asciiTheme="minorHAnsi" w:eastAsiaTheme="minorEastAsia" w:hAnsiTheme="minorHAnsi" w:cstheme="minorBidi"/>
          <w:sz w:val="22"/>
          <w:szCs w:val="22"/>
          <w:lang w:eastAsia="nl-BE"/>
        </w:rPr>
      </w:pPr>
      <w:hyperlink w:anchor="_Toc529959429" w:history="1">
        <w:r w:rsidR="006A79F7" w:rsidRPr="00265996">
          <w:rPr>
            <w:rStyle w:val="Hyperlink"/>
          </w:rPr>
          <w:t>2.3.4</w:t>
        </w:r>
        <w:r w:rsidR="006A79F7">
          <w:rPr>
            <w:rFonts w:asciiTheme="minorHAnsi" w:eastAsiaTheme="minorEastAsia" w:hAnsiTheme="minorHAnsi" w:cstheme="minorBidi"/>
            <w:sz w:val="22"/>
            <w:szCs w:val="22"/>
            <w:lang w:eastAsia="nl-BE"/>
          </w:rPr>
          <w:tab/>
        </w:r>
        <w:r w:rsidR="006A79F7" w:rsidRPr="00265996">
          <w:rPr>
            <w:rStyle w:val="Hyperlink"/>
          </w:rPr>
          <w:t>Aanleren van de eerste tactische basisvaardigheden in verdediging</w:t>
        </w:r>
        <w:r w:rsidR="006A79F7">
          <w:rPr>
            <w:webHidden/>
          </w:rPr>
          <w:tab/>
        </w:r>
        <w:r w:rsidR="006A79F7">
          <w:rPr>
            <w:webHidden/>
          </w:rPr>
          <w:fldChar w:fldCharType="begin"/>
        </w:r>
        <w:r w:rsidR="006A79F7">
          <w:rPr>
            <w:webHidden/>
          </w:rPr>
          <w:instrText xml:space="preserve"> PAGEREF _Toc529959429 \h </w:instrText>
        </w:r>
        <w:r w:rsidR="006A79F7">
          <w:rPr>
            <w:webHidden/>
          </w:rPr>
        </w:r>
        <w:r w:rsidR="006A79F7">
          <w:rPr>
            <w:webHidden/>
          </w:rPr>
          <w:fldChar w:fldCharType="separate"/>
        </w:r>
        <w:r w:rsidR="007C5404">
          <w:rPr>
            <w:webHidden/>
          </w:rPr>
          <w:t>47</w:t>
        </w:r>
        <w:r w:rsidR="006A79F7">
          <w:rPr>
            <w:webHidden/>
          </w:rPr>
          <w:fldChar w:fldCharType="end"/>
        </w:r>
      </w:hyperlink>
    </w:p>
    <w:p w14:paraId="7BD1E6FC" w14:textId="636756C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30" w:history="1">
        <w:r w:rsidR="006A79F7" w:rsidRPr="00265996">
          <w:rPr>
            <w:rStyle w:val="Hyperlink"/>
            <w:noProof/>
          </w:rPr>
          <w:t>2.3.4.1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1-1 situatie</w:t>
        </w:r>
        <w:r w:rsidR="006A79F7">
          <w:rPr>
            <w:noProof/>
            <w:webHidden/>
          </w:rPr>
          <w:tab/>
        </w:r>
        <w:r w:rsidR="006A79F7">
          <w:rPr>
            <w:noProof/>
            <w:webHidden/>
          </w:rPr>
          <w:fldChar w:fldCharType="begin"/>
        </w:r>
        <w:r w:rsidR="006A79F7">
          <w:rPr>
            <w:noProof/>
            <w:webHidden/>
          </w:rPr>
          <w:instrText xml:space="preserve"> PAGEREF _Toc529959430 \h </w:instrText>
        </w:r>
        <w:r w:rsidR="006A79F7">
          <w:rPr>
            <w:noProof/>
            <w:webHidden/>
          </w:rPr>
        </w:r>
        <w:r w:rsidR="006A79F7">
          <w:rPr>
            <w:noProof/>
            <w:webHidden/>
          </w:rPr>
          <w:fldChar w:fldCharType="separate"/>
        </w:r>
        <w:r w:rsidR="007C5404">
          <w:rPr>
            <w:noProof/>
            <w:webHidden/>
          </w:rPr>
          <w:t>47</w:t>
        </w:r>
        <w:r w:rsidR="006A79F7">
          <w:rPr>
            <w:noProof/>
            <w:webHidden/>
          </w:rPr>
          <w:fldChar w:fldCharType="end"/>
        </w:r>
      </w:hyperlink>
    </w:p>
    <w:p w14:paraId="3E975F03" w14:textId="532D645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31" w:history="1">
        <w:r w:rsidR="006A79F7" w:rsidRPr="00265996">
          <w:rPr>
            <w:rStyle w:val="Hyperlink"/>
            <w:noProof/>
          </w:rPr>
          <w:t>2.3.4.2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2-1 situatie</w:t>
        </w:r>
        <w:r w:rsidR="006A79F7">
          <w:rPr>
            <w:noProof/>
            <w:webHidden/>
          </w:rPr>
          <w:tab/>
        </w:r>
        <w:r w:rsidR="006A79F7">
          <w:rPr>
            <w:noProof/>
            <w:webHidden/>
          </w:rPr>
          <w:fldChar w:fldCharType="begin"/>
        </w:r>
        <w:r w:rsidR="006A79F7">
          <w:rPr>
            <w:noProof/>
            <w:webHidden/>
          </w:rPr>
          <w:instrText xml:space="preserve"> PAGEREF _Toc529959431 \h </w:instrText>
        </w:r>
        <w:r w:rsidR="006A79F7">
          <w:rPr>
            <w:noProof/>
            <w:webHidden/>
          </w:rPr>
        </w:r>
        <w:r w:rsidR="006A79F7">
          <w:rPr>
            <w:noProof/>
            <w:webHidden/>
          </w:rPr>
          <w:fldChar w:fldCharType="separate"/>
        </w:r>
        <w:r w:rsidR="007C5404">
          <w:rPr>
            <w:noProof/>
            <w:webHidden/>
          </w:rPr>
          <w:t>47</w:t>
        </w:r>
        <w:r w:rsidR="006A79F7">
          <w:rPr>
            <w:noProof/>
            <w:webHidden/>
          </w:rPr>
          <w:fldChar w:fldCharType="end"/>
        </w:r>
      </w:hyperlink>
    </w:p>
    <w:p w14:paraId="5024CD88" w14:textId="1BFE8C8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32" w:history="1">
        <w:r w:rsidR="006A79F7" w:rsidRPr="00265996">
          <w:rPr>
            <w:rStyle w:val="Hyperlink"/>
            <w:noProof/>
          </w:rPr>
          <w:t>2.3.4.3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2-2 situatie</w:t>
        </w:r>
        <w:r w:rsidR="006A79F7">
          <w:rPr>
            <w:noProof/>
            <w:webHidden/>
          </w:rPr>
          <w:tab/>
        </w:r>
        <w:r w:rsidR="006A79F7">
          <w:rPr>
            <w:noProof/>
            <w:webHidden/>
          </w:rPr>
          <w:fldChar w:fldCharType="begin"/>
        </w:r>
        <w:r w:rsidR="006A79F7">
          <w:rPr>
            <w:noProof/>
            <w:webHidden/>
          </w:rPr>
          <w:instrText xml:space="preserve"> PAGEREF _Toc529959432 \h </w:instrText>
        </w:r>
        <w:r w:rsidR="006A79F7">
          <w:rPr>
            <w:noProof/>
            <w:webHidden/>
          </w:rPr>
        </w:r>
        <w:r w:rsidR="006A79F7">
          <w:rPr>
            <w:noProof/>
            <w:webHidden/>
          </w:rPr>
          <w:fldChar w:fldCharType="separate"/>
        </w:r>
        <w:r w:rsidR="007C5404">
          <w:rPr>
            <w:noProof/>
            <w:webHidden/>
          </w:rPr>
          <w:t>48</w:t>
        </w:r>
        <w:r w:rsidR="006A79F7">
          <w:rPr>
            <w:noProof/>
            <w:webHidden/>
          </w:rPr>
          <w:fldChar w:fldCharType="end"/>
        </w:r>
      </w:hyperlink>
    </w:p>
    <w:p w14:paraId="2EEDB346" w14:textId="26FBEAC3"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33" w:history="1">
        <w:r w:rsidR="006A79F7" w:rsidRPr="00265996">
          <w:rPr>
            <w:rStyle w:val="Hyperlink"/>
            <w:noProof/>
          </w:rPr>
          <w:t>2.3.4.4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3-3 situatie</w:t>
        </w:r>
        <w:r w:rsidR="006A79F7">
          <w:rPr>
            <w:noProof/>
            <w:webHidden/>
          </w:rPr>
          <w:tab/>
        </w:r>
        <w:r w:rsidR="006A79F7">
          <w:rPr>
            <w:noProof/>
            <w:webHidden/>
          </w:rPr>
          <w:fldChar w:fldCharType="begin"/>
        </w:r>
        <w:r w:rsidR="006A79F7">
          <w:rPr>
            <w:noProof/>
            <w:webHidden/>
          </w:rPr>
          <w:instrText xml:space="preserve"> PAGEREF _Toc529959433 \h </w:instrText>
        </w:r>
        <w:r w:rsidR="006A79F7">
          <w:rPr>
            <w:noProof/>
            <w:webHidden/>
          </w:rPr>
        </w:r>
        <w:r w:rsidR="006A79F7">
          <w:rPr>
            <w:noProof/>
            <w:webHidden/>
          </w:rPr>
          <w:fldChar w:fldCharType="separate"/>
        </w:r>
        <w:r w:rsidR="007C5404">
          <w:rPr>
            <w:noProof/>
            <w:webHidden/>
          </w:rPr>
          <w:t>48</w:t>
        </w:r>
        <w:r w:rsidR="006A79F7">
          <w:rPr>
            <w:noProof/>
            <w:webHidden/>
          </w:rPr>
          <w:fldChar w:fldCharType="end"/>
        </w:r>
      </w:hyperlink>
    </w:p>
    <w:p w14:paraId="7003483D" w14:textId="60E83F96"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34" w:history="1">
        <w:r w:rsidR="006A79F7" w:rsidRPr="00265996">
          <w:rPr>
            <w:rStyle w:val="Hyperlink"/>
            <w:noProof/>
          </w:rPr>
          <w:t>2.3.4.5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Mini-handbal</w:t>
        </w:r>
        <w:r w:rsidR="006A79F7">
          <w:rPr>
            <w:noProof/>
            <w:webHidden/>
          </w:rPr>
          <w:tab/>
        </w:r>
        <w:r w:rsidR="006A79F7">
          <w:rPr>
            <w:noProof/>
            <w:webHidden/>
          </w:rPr>
          <w:fldChar w:fldCharType="begin"/>
        </w:r>
        <w:r w:rsidR="006A79F7">
          <w:rPr>
            <w:noProof/>
            <w:webHidden/>
          </w:rPr>
          <w:instrText xml:space="preserve"> PAGEREF _Toc529959434 \h </w:instrText>
        </w:r>
        <w:r w:rsidR="006A79F7">
          <w:rPr>
            <w:noProof/>
            <w:webHidden/>
          </w:rPr>
        </w:r>
        <w:r w:rsidR="006A79F7">
          <w:rPr>
            <w:noProof/>
            <w:webHidden/>
          </w:rPr>
          <w:fldChar w:fldCharType="separate"/>
        </w:r>
        <w:r w:rsidR="007C5404">
          <w:rPr>
            <w:noProof/>
            <w:webHidden/>
          </w:rPr>
          <w:t>48</w:t>
        </w:r>
        <w:r w:rsidR="006A79F7">
          <w:rPr>
            <w:noProof/>
            <w:webHidden/>
          </w:rPr>
          <w:fldChar w:fldCharType="end"/>
        </w:r>
      </w:hyperlink>
    </w:p>
    <w:p w14:paraId="48F734C3" w14:textId="45B90D3A" w:rsidR="006A79F7" w:rsidRDefault="00D955A2">
      <w:pPr>
        <w:pStyle w:val="Inhopg4"/>
        <w:rPr>
          <w:rFonts w:asciiTheme="minorHAnsi" w:eastAsiaTheme="minorEastAsia" w:hAnsiTheme="minorHAnsi" w:cstheme="minorBidi"/>
          <w:sz w:val="22"/>
          <w:szCs w:val="22"/>
          <w:lang w:eastAsia="nl-BE"/>
        </w:rPr>
      </w:pPr>
      <w:hyperlink w:anchor="_Toc529959435" w:history="1">
        <w:r w:rsidR="006A79F7" w:rsidRPr="00265996">
          <w:rPr>
            <w:rStyle w:val="Hyperlink"/>
          </w:rPr>
          <w:t>2.3.5</w:t>
        </w:r>
        <w:r w:rsidR="006A79F7">
          <w:rPr>
            <w:rFonts w:asciiTheme="minorHAnsi" w:eastAsiaTheme="minorEastAsia" w:hAnsiTheme="minorHAnsi" w:cstheme="minorBidi"/>
            <w:sz w:val="22"/>
            <w:szCs w:val="22"/>
            <w:lang w:eastAsia="nl-BE"/>
          </w:rPr>
          <w:tab/>
        </w:r>
        <w:r w:rsidR="006A79F7" w:rsidRPr="00265996">
          <w:rPr>
            <w:rStyle w:val="Hyperlink"/>
          </w:rPr>
          <w:t>Creativiteit</w:t>
        </w:r>
        <w:r w:rsidR="006A79F7">
          <w:rPr>
            <w:webHidden/>
          </w:rPr>
          <w:tab/>
        </w:r>
        <w:r w:rsidR="006A79F7">
          <w:rPr>
            <w:webHidden/>
          </w:rPr>
          <w:fldChar w:fldCharType="begin"/>
        </w:r>
        <w:r w:rsidR="006A79F7">
          <w:rPr>
            <w:webHidden/>
          </w:rPr>
          <w:instrText xml:space="preserve"> PAGEREF _Toc529959435 \h </w:instrText>
        </w:r>
        <w:r w:rsidR="006A79F7">
          <w:rPr>
            <w:webHidden/>
          </w:rPr>
        </w:r>
        <w:r w:rsidR="006A79F7">
          <w:rPr>
            <w:webHidden/>
          </w:rPr>
          <w:fldChar w:fldCharType="separate"/>
        </w:r>
        <w:r w:rsidR="007C5404">
          <w:rPr>
            <w:webHidden/>
          </w:rPr>
          <w:t>49</w:t>
        </w:r>
        <w:r w:rsidR="006A79F7">
          <w:rPr>
            <w:webHidden/>
          </w:rPr>
          <w:fldChar w:fldCharType="end"/>
        </w:r>
      </w:hyperlink>
    </w:p>
    <w:p w14:paraId="4EAFE632" w14:textId="370C54AB" w:rsidR="006A79F7" w:rsidRDefault="00D955A2">
      <w:pPr>
        <w:pStyle w:val="Inhopg3"/>
        <w:rPr>
          <w:rFonts w:asciiTheme="minorHAnsi" w:eastAsiaTheme="minorEastAsia" w:hAnsiTheme="minorHAnsi" w:cstheme="minorBidi"/>
          <w:sz w:val="22"/>
          <w:szCs w:val="22"/>
          <w:lang w:val="nl-BE" w:eastAsia="nl-BE"/>
        </w:rPr>
      </w:pPr>
      <w:hyperlink w:anchor="_Toc529959436" w:history="1">
        <w:r w:rsidR="006A79F7" w:rsidRPr="00265996">
          <w:rPr>
            <w:rStyle w:val="Hyperlink"/>
            <w:rFonts w:eastAsia="Calibri"/>
          </w:rPr>
          <w:t>2.4</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Mentale bouwsteen</w:t>
        </w:r>
        <w:r w:rsidR="006A79F7">
          <w:rPr>
            <w:webHidden/>
          </w:rPr>
          <w:tab/>
        </w:r>
        <w:r w:rsidR="006A79F7">
          <w:rPr>
            <w:webHidden/>
          </w:rPr>
          <w:fldChar w:fldCharType="begin"/>
        </w:r>
        <w:r w:rsidR="006A79F7">
          <w:rPr>
            <w:webHidden/>
          </w:rPr>
          <w:instrText xml:space="preserve"> PAGEREF _Toc529959436 \h </w:instrText>
        </w:r>
        <w:r w:rsidR="006A79F7">
          <w:rPr>
            <w:webHidden/>
          </w:rPr>
        </w:r>
        <w:r w:rsidR="006A79F7">
          <w:rPr>
            <w:webHidden/>
          </w:rPr>
          <w:fldChar w:fldCharType="separate"/>
        </w:r>
        <w:r w:rsidR="007C5404">
          <w:rPr>
            <w:webHidden/>
          </w:rPr>
          <w:t>50</w:t>
        </w:r>
        <w:r w:rsidR="006A79F7">
          <w:rPr>
            <w:webHidden/>
          </w:rPr>
          <w:fldChar w:fldCharType="end"/>
        </w:r>
      </w:hyperlink>
    </w:p>
    <w:p w14:paraId="4D1EDF56" w14:textId="2A1ED735" w:rsidR="006A79F7" w:rsidRDefault="00D955A2">
      <w:pPr>
        <w:pStyle w:val="Inhopg4"/>
        <w:rPr>
          <w:rFonts w:asciiTheme="minorHAnsi" w:eastAsiaTheme="minorEastAsia" w:hAnsiTheme="minorHAnsi" w:cstheme="minorBidi"/>
          <w:sz w:val="22"/>
          <w:szCs w:val="22"/>
          <w:lang w:eastAsia="nl-BE"/>
        </w:rPr>
      </w:pPr>
      <w:hyperlink w:anchor="_Toc529959437" w:history="1">
        <w:r w:rsidR="006A79F7" w:rsidRPr="00265996">
          <w:rPr>
            <w:rStyle w:val="Hyperlink"/>
          </w:rPr>
          <w:t>2.4.1</w:t>
        </w:r>
        <w:r w:rsidR="006A79F7">
          <w:rPr>
            <w:rFonts w:asciiTheme="minorHAnsi" w:eastAsiaTheme="minorEastAsia" w:hAnsiTheme="minorHAnsi" w:cstheme="minorBidi"/>
            <w:sz w:val="22"/>
            <w:szCs w:val="22"/>
            <w:lang w:eastAsia="nl-BE"/>
          </w:rPr>
          <w:tab/>
        </w:r>
        <w:r w:rsidR="006A79F7" w:rsidRPr="00265996">
          <w:rPr>
            <w:rStyle w:val="Hyperlink"/>
          </w:rPr>
          <w:t>Wat is belangrijk bij de mentale bouwsteen?</w:t>
        </w:r>
        <w:r w:rsidR="006A79F7">
          <w:rPr>
            <w:webHidden/>
          </w:rPr>
          <w:tab/>
        </w:r>
        <w:r w:rsidR="006A79F7">
          <w:rPr>
            <w:webHidden/>
          </w:rPr>
          <w:fldChar w:fldCharType="begin"/>
        </w:r>
        <w:r w:rsidR="006A79F7">
          <w:rPr>
            <w:webHidden/>
          </w:rPr>
          <w:instrText xml:space="preserve"> PAGEREF _Toc529959437 \h </w:instrText>
        </w:r>
        <w:r w:rsidR="006A79F7">
          <w:rPr>
            <w:webHidden/>
          </w:rPr>
        </w:r>
        <w:r w:rsidR="006A79F7">
          <w:rPr>
            <w:webHidden/>
          </w:rPr>
          <w:fldChar w:fldCharType="separate"/>
        </w:r>
        <w:r w:rsidR="007C5404">
          <w:rPr>
            <w:webHidden/>
          </w:rPr>
          <w:t>50</w:t>
        </w:r>
        <w:r w:rsidR="006A79F7">
          <w:rPr>
            <w:webHidden/>
          </w:rPr>
          <w:fldChar w:fldCharType="end"/>
        </w:r>
      </w:hyperlink>
    </w:p>
    <w:p w14:paraId="346AB18C" w14:textId="46FFC069" w:rsidR="006A79F7" w:rsidRDefault="00D955A2">
      <w:pPr>
        <w:pStyle w:val="Inhopg3"/>
        <w:rPr>
          <w:rFonts w:asciiTheme="minorHAnsi" w:eastAsiaTheme="minorEastAsia" w:hAnsiTheme="minorHAnsi" w:cstheme="minorBidi"/>
          <w:sz w:val="22"/>
          <w:szCs w:val="22"/>
          <w:lang w:val="nl-BE" w:eastAsia="nl-BE"/>
        </w:rPr>
      </w:pPr>
      <w:hyperlink w:anchor="_Toc529959438" w:history="1">
        <w:r w:rsidR="006A79F7" w:rsidRPr="00265996">
          <w:rPr>
            <w:rStyle w:val="Hyperlink"/>
            <w:rFonts w:eastAsia="Calibri"/>
          </w:rPr>
          <w:t>2.5</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Sociale bouwsteen</w:t>
        </w:r>
        <w:r w:rsidR="006A79F7">
          <w:rPr>
            <w:webHidden/>
          </w:rPr>
          <w:tab/>
        </w:r>
        <w:r w:rsidR="006A79F7">
          <w:rPr>
            <w:webHidden/>
          </w:rPr>
          <w:fldChar w:fldCharType="begin"/>
        </w:r>
        <w:r w:rsidR="006A79F7">
          <w:rPr>
            <w:webHidden/>
          </w:rPr>
          <w:instrText xml:space="preserve"> PAGEREF _Toc529959438 \h </w:instrText>
        </w:r>
        <w:r w:rsidR="006A79F7">
          <w:rPr>
            <w:webHidden/>
          </w:rPr>
        </w:r>
        <w:r w:rsidR="006A79F7">
          <w:rPr>
            <w:webHidden/>
          </w:rPr>
          <w:fldChar w:fldCharType="separate"/>
        </w:r>
        <w:r w:rsidR="007C5404">
          <w:rPr>
            <w:webHidden/>
          </w:rPr>
          <w:t>52</w:t>
        </w:r>
        <w:r w:rsidR="006A79F7">
          <w:rPr>
            <w:webHidden/>
          </w:rPr>
          <w:fldChar w:fldCharType="end"/>
        </w:r>
      </w:hyperlink>
    </w:p>
    <w:p w14:paraId="7C2A1063" w14:textId="003B0D80" w:rsidR="006A79F7" w:rsidRDefault="00D955A2">
      <w:pPr>
        <w:pStyle w:val="Inhopg4"/>
        <w:rPr>
          <w:rFonts w:asciiTheme="minorHAnsi" w:eastAsiaTheme="minorEastAsia" w:hAnsiTheme="minorHAnsi" w:cstheme="minorBidi"/>
          <w:sz w:val="22"/>
          <w:szCs w:val="22"/>
          <w:lang w:eastAsia="nl-BE"/>
        </w:rPr>
      </w:pPr>
      <w:hyperlink w:anchor="_Toc529959439" w:history="1">
        <w:r w:rsidR="006A79F7" w:rsidRPr="00265996">
          <w:rPr>
            <w:rStyle w:val="Hyperlink"/>
          </w:rPr>
          <w:t>2.5.1</w:t>
        </w:r>
        <w:r w:rsidR="006A79F7">
          <w:rPr>
            <w:rFonts w:asciiTheme="minorHAnsi" w:eastAsiaTheme="minorEastAsia" w:hAnsiTheme="minorHAnsi" w:cstheme="minorBidi"/>
            <w:sz w:val="22"/>
            <w:szCs w:val="22"/>
            <w:lang w:eastAsia="nl-BE"/>
          </w:rPr>
          <w:tab/>
        </w:r>
        <w:r w:rsidR="006A79F7" w:rsidRPr="00265996">
          <w:rPr>
            <w:rStyle w:val="Hyperlink"/>
          </w:rPr>
          <w:t>Wat is belangrijk bij de sociale bouwsteen?</w:t>
        </w:r>
        <w:r w:rsidR="006A79F7">
          <w:rPr>
            <w:webHidden/>
          </w:rPr>
          <w:tab/>
        </w:r>
        <w:r w:rsidR="006A79F7">
          <w:rPr>
            <w:webHidden/>
          </w:rPr>
          <w:fldChar w:fldCharType="begin"/>
        </w:r>
        <w:r w:rsidR="006A79F7">
          <w:rPr>
            <w:webHidden/>
          </w:rPr>
          <w:instrText xml:space="preserve"> PAGEREF _Toc529959439 \h </w:instrText>
        </w:r>
        <w:r w:rsidR="006A79F7">
          <w:rPr>
            <w:webHidden/>
          </w:rPr>
        </w:r>
        <w:r w:rsidR="006A79F7">
          <w:rPr>
            <w:webHidden/>
          </w:rPr>
          <w:fldChar w:fldCharType="separate"/>
        </w:r>
        <w:r w:rsidR="007C5404">
          <w:rPr>
            <w:webHidden/>
          </w:rPr>
          <w:t>52</w:t>
        </w:r>
        <w:r w:rsidR="006A79F7">
          <w:rPr>
            <w:webHidden/>
          </w:rPr>
          <w:fldChar w:fldCharType="end"/>
        </w:r>
      </w:hyperlink>
    </w:p>
    <w:p w14:paraId="74C39F92" w14:textId="2D006507" w:rsidR="006A79F7" w:rsidRDefault="00D955A2">
      <w:pPr>
        <w:pStyle w:val="Inhopg3"/>
        <w:rPr>
          <w:rFonts w:asciiTheme="minorHAnsi" w:eastAsiaTheme="minorEastAsia" w:hAnsiTheme="minorHAnsi" w:cstheme="minorBidi"/>
          <w:sz w:val="22"/>
          <w:szCs w:val="22"/>
          <w:lang w:val="nl-BE" w:eastAsia="nl-BE"/>
        </w:rPr>
      </w:pPr>
      <w:hyperlink w:anchor="_Toc529959440" w:history="1">
        <w:r w:rsidR="006A79F7" w:rsidRPr="00265996">
          <w:rPr>
            <w:rStyle w:val="Hyperlink"/>
            <w:rFonts w:eastAsia="Calibri"/>
          </w:rPr>
          <w:t>2.6</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Bouwsteen levenswijze</w:t>
        </w:r>
        <w:r w:rsidR="006A79F7">
          <w:rPr>
            <w:webHidden/>
          </w:rPr>
          <w:tab/>
        </w:r>
        <w:r w:rsidR="006A79F7">
          <w:rPr>
            <w:webHidden/>
          </w:rPr>
          <w:fldChar w:fldCharType="begin"/>
        </w:r>
        <w:r w:rsidR="006A79F7">
          <w:rPr>
            <w:webHidden/>
          </w:rPr>
          <w:instrText xml:space="preserve"> PAGEREF _Toc529959440 \h </w:instrText>
        </w:r>
        <w:r w:rsidR="006A79F7">
          <w:rPr>
            <w:webHidden/>
          </w:rPr>
        </w:r>
        <w:r w:rsidR="006A79F7">
          <w:rPr>
            <w:webHidden/>
          </w:rPr>
          <w:fldChar w:fldCharType="separate"/>
        </w:r>
        <w:r w:rsidR="007C5404">
          <w:rPr>
            <w:webHidden/>
          </w:rPr>
          <w:t>53</w:t>
        </w:r>
        <w:r w:rsidR="006A79F7">
          <w:rPr>
            <w:webHidden/>
          </w:rPr>
          <w:fldChar w:fldCharType="end"/>
        </w:r>
      </w:hyperlink>
    </w:p>
    <w:p w14:paraId="0FCD9CC0" w14:textId="777A7B4F" w:rsidR="006A79F7" w:rsidRDefault="00D955A2">
      <w:pPr>
        <w:pStyle w:val="Inhopg4"/>
        <w:rPr>
          <w:rFonts w:asciiTheme="minorHAnsi" w:eastAsiaTheme="minorEastAsia" w:hAnsiTheme="minorHAnsi" w:cstheme="minorBidi"/>
          <w:sz w:val="22"/>
          <w:szCs w:val="22"/>
          <w:lang w:eastAsia="nl-BE"/>
        </w:rPr>
      </w:pPr>
      <w:hyperlink w:anchor="_Toc529959441" w:history="1">
        <w:r w:rsidR="006A79F7" w:rsidRPr="00265996">
          <w:rPr>
            <w:rStyle w:val="Hyperlink"/>
          </w:rPr>
          <w:t>2.6.1</w:t>
        </w:r>
        <w:r w:rsidR="006A79F7">
          <w:rPr>
            <w:rFonts w:asciiTheme="minorHAnsi" w:eastAsiaTheme="minorEastAsia" w:hAnsiTheme="minorHAnsi" w:cstheme="minorBidi"/>
            <w:sz w:val="22"/>
            <w:szCs w:val="22"/>
            <w:lang w:eastAsia="nl-BE"/>
          </w:rPr>
          <w:tab/>
        </w:r>
        <w:r w:rsidR="006A79F7" w:rsidRPr="00265996">
          <w:rPr>
            <w:rStyle w:val="Hyperlink"/>
          </w:rPr>
          <w:t>Wat is belangrijk bij de bouwsteen ‘levenswijze’?</w:t>
        </w:r>
        <w:r w:rsidR="006A79F7">
          <w:rPr>
            <w:webHidden/>
          </w:rPr>
          <w:tab/>
        </w:r>
        <w:r w:rsidR="006A79F7">
          <w:rPr>
            <w:webHidden/>
          </w:rPr>
          <w:fldChar w:fldCharType="begin"/>
        </w:r>
        <w:r w:rsidR="006A79F7">
          <w:rPr>
            <w:webHidden/>
          </w:rPr>
          <w:instrText xml:space="preserve"> PAGEREF _Toc529959441 \h </w:instrText>
        </w:r>
        <w:r w:rsidR="006A79F7">
          <w:rPr>
            <w:webHidden/>
          </w:rPr>
        </w:r>
        <w:r w:rsidR="006A79F7">
          <w:rPr>
            <w:webHidden/>
          </w:rPr>
          <w:fldChar w:fldCharType="separate"/>
        </w:r>
        <w:r w:rsidR="007C5404">
          <w:rPr>
            <w:webHidden/>
          </w:rPr>
          <w:t>53</w:t>
        </w:r>
        <w:r w:rsidR="006A79F7">
          <w:rPr>
            <w:webHidden/>
          </w:rPr>
          <w:fldChar w:fldCharType="end"/>
        </w:r>
      </w:hyperlink>
    </w:p>
    <w:p w14:paraId="5E033D34" w14:textId="229FA6DB" w:rsidR="006A79F7" w:rsidRDefault="00D955A2">
      <w:pPr>
        <w:pStyle w:val="Inhopg1"/>
        <w:tabs>
          <w:tab w:val="left" w:pos="1219"/>
          <w:tab w:val="right" w:leader="dot" w:pos="9062"/>
        </w:tabs>
        <w:rPr>
          <w:rFonts w:asciiTheme="minorHAnsi" w:eastAsiaTheme="minorEastAsia" w:hAnsiTheme="minorHAnsi" w:cstheme="minorBidi"/>
          <w:b w:val="0"/>
          <w:bCs w:val="0"/>
          <w:caps w:val="0"/>
          <w:sz w:val="22"/>
          <w:szCs w:val="22"/>
          <w:lang w:val="nl-BE" w:eastAsia="nl-BE"/>
        </w:rPr>
      </w:pPr>
      <w:hyperlink w:anchor="_Toc529959442" w:history="1">
        <w:r w:rsidR="006A79F7" w:rsidRPr="00265996">
          <w:rPr>
            <w:rStyle w:val="Hyperlink"/>
          </w:rPr>
          <w:t>Deel 3</w:t>
        </w:r>
        <w:r w:rsidR="006A79F7">
          <w:rPr>
            <w:rFonts w:asciiTheme="minorHAnsi" w:eastAsiaTheme="minorEastAsia" w:hAnsiTheme="minorHAnsi" w:cstheme="minorBidi"/>
            <w:b w:val="0"/>
            <w:bCs w:val="0"/>
            <w:caps w:val="0"/>
            <w:sz w:val="22"/>
            <w:szCs w:val="22"/>
            <w:lang w:val="nl-BE" w:eastAsia="nl-BE"/>
          </w:rPr>
          <w:tab/>
        </w:r>
        <w:r w:rsidR="006A79F7" w:rsidRPr="00265996">
          <w:rPr>
            <w:rStyle w:val="Hyperlink"/>
          </w:rPr>
          <w:t>Basistraining</w:t>
        </w:r>
        <w:r w:rsidR="006A79F7">
          <w:rPr>
            <w:webHidden/>
          </w:rPr>
          <w:tab/>
        </w:r>
        <w:r w:rsidR="006A79F7">
          <w:rPr>
            <w:webHidden/>
          </w:rPr>
          <w:fldChar w:fldCharType="begin"/>
        </w:r>
        <w:r w:rsidR="006A79F7">
          <w:rPr>
            <w:webHidden/>
          </w:rPr>
          <w:instrText xml:space="preserve"> PAGEREF _Toc529959442 \h </w:instrText>
        </w:r>
        <w:r w:rsidR="006A79F7">
          <w:rPr>
            <w:webHidden/>
          </w:rPr>
        </w:r>
        <w:r w:rsidR="006A79F7">
          <w:rPr>
            <w:webHidden/>
          </w:rPr>
          <w:fldChar w:fldCharType="separate"/>
        </w:r>
        <w:r w:rsidR="007C5404">
          <w:rPr>
            <w:webHidden/>
          </w:rPr>
          <w:t>55</w:t>
        </w:r>
        <w:r w:rsidR="006A79F7">
          <w:rPr>
            <w:webHidden/>
          </w:rPr>
          <w:fldChar w:fldCharType="end"/>
        </w:r>
      </w:hyperlink>
    </w:p>
    <w:p w14:paraId="3D4FCA5C" w14:textId="25B2559F"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443" w:history="1">
        <w:r w:rsidR="006A79F7" w:rsidRPr="00265996">
          <w:rPr>
            <w:rStyle w:val="Hyperlink"/>
            <w:noProof/>
          </w:rPr>
          <w:t>Hoofdstuk 1</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Algemeen overzicht basistraining</w:t>
        </w:r>
        <w:r w:rsidR="006A79F7">
          <w:rPr>
            <w:noProof/>
            <w:webHidden/>
          </w:rPr>
          <w:tab/>
        </w:r>
        <w:r w:rsidR="006A79F7">
          <w:rPr>
            <w:noProof/>
            <w:webHidden/>
          </w:rPr>
          <w:fldChar w:fldCharType="begin"/>
        </w:r>
        <w:r w:rsidR="006A79F7">
          <w:rPr>
            <w:noProof/>
            <w:webHidden/>
          </w:rPr>
          <w:instrText xml:space="preserve"> PAGEREF _Toc529959443 \h </w:instrText>
        </w:r>
        <w:r w:rsidR="006A79F7">
          <w:rPr>
            <w:noProof/>
            <w:webHidden/>
          </w:rPr>
        </w:r>
        <w:r w:rsidR="006A79F7">
          <w:rPr>
            <w:noProof/>
            <w:webHidden/>
          </w:rPr>
          <w:fldChar w:fldCharType="separate"/>
        </w:r>
        <w:r w:rsidR="007C5404">
          <w:rPr>
            <w:noProof/>
            <w:webHidden/>
          </w:rPr>
          <w:t>56</w:t>
        </w:r>
        <w:r w:rsidR="006A79F7">
          <w:rPr>
            <w:noProof/>
            <w:webHidden/>
          </w:rPr>
          <w:fldChar w:fldCharType="end"/>
        </w:r>
      </w:hyperlink>
    </w:p>
    <w:p w14:paraId="3912F66D" w14:textId="12D3FF2F" w:rsidR="006A79F7" w:rsidRDefault="00D955A2">
      <w:pPr>
        <w:pStyle w:val="Inhopg3"/>
        <w:rPr>
          <w:rFonts w:asciiTheme="minorHAnsi" w:eastAsiaTheme="minorEastAsia" w:hAnsiTheme="minorHAnsi" w:cstheme="minorBidi"/>
          <w:sz w:val="22"/>
          <w:szCs w:val="22"/>
          <w:lang w:val="nl-BE" w:eastAsia="nl-BE"/>
        </w:rPr>
      </w:pPr>
      <w:hyperlink w:anchor="_Toc529959444" w:history="1">
        <w:r w:rsidR="006A79F7" w:rsidRPr="00265996">
          <w:rPr>
            <w:rStyle w:val="Hyperlink"/>
          </w:rPr>
          <w:t>1.1</w:t>
        </w:r>
        <w:r w:rsidR="006A79F7">
          <w:rPr>
            <w:rFonts w:asciiTheme="minorHAnsi" w:eastAsiaTheme="minorEastAsia" w:hAnsiTheme="minorHAnsi" w:cstheme="minorBidi"/>
            <w:sz w:val="22"/>
            <w:szCs w:val="22"/>
            <w:lang w:val="nl-BE" w:eastAsia="nl-BE"/>
          </w:rPr>
          <w:tab/>
        </w:r>
        <w:r w:rsidR="006A79F7" w:rsidRPr="00265996">
          <w:rPr>
            <w:rStyle w:val="Hyperlink"/>
          </w:rPr>
          <w:t>Overzicht Basistraining VHV-ontwikkelingslijn</w:t>
        </w:r>
        <w:r w:rsidR="006A79F7">
          <w:rPr>
            <w:webHidden/>
          </w:rPr>
          <w:tab/>
        </w:r>
        <w:r w:rsidR="006A79F7">
          <w:rPr>
            <w:webHidden/>
          </w:rPr>
          <w:fldChar w:fldCharType="begin"/>
        </w:r>
        <w:r w:rsidR="006A79F7">
          <w:rPr>
            <w:webHidden/>
          </w:rPr>
          <w:instrText xml:space="preserve"> PAGEREF _Toc529959444 \h </w:instrText>
        </w:r>
        <w:r w:rsidR="006A79F7">
          <w:rPr>
            <w:webHidden/>
          </w:rPr>
        </w:r>
        <w:r w:rsidR="006A79F7">
          <w:rPr>
            <w:webHidden/>
          </w:rPr>
          <w:fldChar w:fldCharType="separate"/>
        </w:r>
        <w:r w:rsidR="007C5404">
          <w:rPr>
            <w:webHidden/>
          </w:rPr>
          <w:t>56</w:t>
        </w:r>
        <w:r w:rsidR="006A79F7">
          <w:rPr>
            <w:webHidden/>
          </w:rPr>
          <w:fldChar w:fldCharType="end"/>
        </w:r>
      </w:hyperlink>
    </w:p>
    <w:p w14:paraId="2784869F" w14:textId="6F432CD8" w:rsidR="006A79F7" w:rsidRDefault="00D955A2">
      <w:pPr>
        <w:pStyle w:val="Inhopg3"/>
        <w:rPr>
          <w:rFonts w:asciiTheme="minorHAnsi" w:eastAsiaTheme="minorEastAsia" w:hAnsiTheme="minorHAnsi" w:cstheme="minorBidi"/>
          <w:sz w:val="22"/>
          <w:szCs w:val="22"/>
          <w:lang w:val="nl-BE" w:eastAsia="nl-BE"/>
        </w:rPr>
      </w:pPr>
      <w:hyperlink w:anchor="_Toc529959445" w:history="1">
        <w:r w:rsidR="006A79F7" w:rsidRPr="00265996">
          <w:rPr>
            <w:rStyle w:val="Hyperlink"/>
          </w:rPr>
          <w:t>1.2</w:t>
        </w:r>
        <w:r w:rsidR="006A79F7">
          <w:rPr>
            <w:rFonts w:asciiTheme="minorHAnsi" w:eastAsiaTheme="minorEastAsia" w:hAnsiTheme="minorHAnsi" w:cstheme="minorBidi"/>
            <w:sz w:val="22"/>
            <w:szCs w:val="22"/>
            <w:lang w:val="nl-BE" w:eastAsia="nl-BE"/>
          </w:rPr>
          <w:tab/>
        </w:r>
        <w:r w:rsidR="006A79F7" w:rsidRPr="00265996">
          <w:rPr>
            <w:rStyle w:val="Hyperlink"/>
          </w:rPr>
          <w:t>Bouwstenen basistraining</w:t>
        </w:r>
        <w:r w:rsidR="006A79F7">
          <w:rPr>
            <w:webHidden/>
          </w:rPr>
          <w:tab/>
        </w:r>
        <w:r w:rsidR="006A79F7">
          <w:rPr>
            <w:webHidden/>
          </w:rPr>
          <w:fldChar w:fldCharType="begin"/>
        </w:r>
        <w:r w:rsidR="006A79F7">
          <w:rPr>
            <w:webHidden/>
          </w:rPr>
          <w:instrText xml:space="preserve"> PAGEREF _Toc529959445 \h </w:instrText>
        </w:r>
        <w:r w:rsidR="006A79F7">
          <w:rPr>
            <w:webHidden/>
          </w:rPr>
        </w:r>
        <w:r w:rsidR="006A79F7">
          <w:rPr>
            <w:webHidden/>
          </w:rPr>
          <w:fldChar w:fldCharType="separate"/>
        </w:r>
        <w:r w:rsidR="007C5404">
          <w:rPr>
            <w:webHidden/>
          </w:rPr>
          <w:t>57</w:t>
        </w:r>
        <w:r w:rsidR="006A79F7">
          <w:rPr>
            <w:webHidden/>
          </w:rPr>
          <w:fldChar w:fldCharType="end"/>
        </w:r>
      </w:hyperlink>
    </w:p>
    <w:p w14:paraId="222D3F21" w14:textId="7D1A324D" w:rsidR="006A79F7" w:rsidRDefault="00D955A2">
      <w:pPr>
        <w:pStyle w:val="Inhopg3"/>
        <w:rPr>
          <w:rFonts w:asciiTheme="minorHAnsi" w:eastAsiaTheme="minorEastAsia" w:hAnsiTheme="minorHAnsi" w:cstheme="minorBidi"/>
          <w:sz w:val="22"/>
          <w:szCs w:val="22"/>
          <w:lang w:val="nl-BE" w:eastAsia="nl-BE"/>
        </w:rPr>
      </w:pPr>
      <w:hyperlink w:anchor="_Toc529959446" w:history="1">
        <w:r w:rsidR="006A79F7" w:rsidRPr="00265996">
          <w:rPr>
            <w:rStyle w:val="Hyperlink"/>
          </w:rPr>
          <w:t>1.3</w:t>
        </w:r>
        <w:r w:rsidR="006A79F7">
          <w:rPr>
            <w:rFonts w:asciiTheme="minorHAnsi" w:eastAsiaTheme="minorEastAsia" w:hAnsiTheme="minorHAnsi" w:cstheme="minorBidi"/>
            <w:sz w:val="22"/>
            <w:szCs w:val="22"/>
            <w:lang w:val="nl-BE" w:eastAsia="nl-BE"/>
          </w:rPr>
          <w:tab/>
        </w:r>
        <w:r w:rsidR="006A79F7" w:rsidRPr="00265996">
          <w:rPr>
            <w:rStyle w:val="Hyperlink"/>
          </w:rPr>
          <w:t>Speelwijze</w:t>
        </w:r>
        <w:r w:rsidR="006A79F7">
          <w:rPr>
            <w:webHidden/>
          </w:rPr>
          <w:tab/>
        </w:r>
        <w:r w:rsidR="006A79F7">
          <w:rPr>
            <w:webHidden/>
          </w:rPr>
          <w:fldChar w:fldCharType="begin"/>
        </w:r>
        <w:r w:rsidR="006A79F7">
          <w:rPr>
            <w:webHidden/>
          </w:rPr>
          <w:instrText xml:space="preserve"> PAGEREF _Toc529959446 \h </w:instrText>
        </w:r>
        <w:r w:rsidR="006A79F7">
          <w:rPr>
            <w:webHidden/>
          </w:rPr>
        </w:r>
        <w:r w:rsidR="006A79F7">
          <w:rPr>
            <w:webHidden/>
          </w:rPr>
          <w:fldChar w:fldCharType="separate"/>
        </w:r>
        <w:r w:rsidR="007C5404">
          <w:rPr>
            <w:webHidden/>
          </w:rPr>
          <w:t>58</w:t>
        </w:r>
        <w:r w:rsidR="006A79F7">
          <w:rPr>
            <w:webHidden/>
          </w:rPr>
          <w:fldChar w:fldCharType="end"/>
        </w:r>
      </w:hyperlink>
    </w:p>
    <w:p w14:paraId="3CDBA5C3" w14:textId="74908421" w:rsidR="006A79F7" w:rsidRDefault="00D955A2">
      <w:pPr>
        <w:pStyle w:val="Inhopg3"/>
        <w:rPr>
          <w:rFonts w:asciiTheme="minorHAnsi" w:eastAsiaTheme="minorEastAsia" w:hAnsiTheme="minorHAnsi" w:cstheme="minorBidi"/>
          <w:sz w:val="22"/>
          <w:szCs w:val="22"/>
          <w:lang w:val="nl-BE" w:eastAsia="nl-BE"/>
        </w:rPr>
      </w:pPr>
      <w:hyperlink w:anchor="_Toc529959447" w:history="1">
        <w:r w:rsidR="006A79F7" w:rsidRPr="00265996">
          <w:rPr>
            <w:rStyle w:val="Hyperlink"/>
          </w:rPr>
          <w:t>1.4</w:t>
        </w:r>
        <w:r w:rsidR="006A79F7">
          <w:rPr>
            <w:rFonts w:asciiTheme="minorHAnsi" w:eastAsiaTheme="minorEastAsia" w:hAnsiTheme="minorHAnsi" w:cstheme="minorBidi"/>
            <w:sz w:val="22"/>
            <w:szCs w:val="22"/>
            <w:lang w:val="nl-BE" w:eastAsia="nl-BE"/>
          </w:rPr>
          <w:tab/>
        </w:r>
        <w:r w:rsidR="006A79F7" w:rsidRPr="00265996">
          <w:rPr>
            <w:rStyle w:val="Hyperlink"/>
          </w:rPr>
          <w:t>Trainingskwantiteit en -inhoud</w:t>
        </w:r>
        <w:r w:rsidR="006A79F7">
          <w:rPr>
            <w:webHidden/>
          </w:rPr>
          <w:tab/>
        </w:r>
        <w:r w:rsidR="006A79F7">
          <w:rPr>
            <w:webHidden/>
          </w:rPr>
          <w:fldChar w:fldCharType="begin"/>
        </w:r>
        <w:r w:rsidR="006A79F7">
          <w:rPr>
            <w:webHidden/>
          </w:rPr>
          <w:instrText xml:space="preserve"> PAGEREF _Toc529959447 \h </w:instrText>
        </w:r>
        <w:r w:rsidR="006A79F7">
          <w:rPr>
            <w:webHidden/>
          </w:rPr>
        </w:r>
        <w:r w:rsidR="006A79F7">
          <w:rPr>
            <w:webHidden/>
          </w:rPr>
          <w:fldChar w:fldCharType="separate"/>
        </w:r>
        <w:r w:rsidR="007C5404">
          <w:rPr>
            <w:webHidden/>
          </w:rPr>
          <w:t>59</w:t>
        </w:r>
        <w:r w:rsidR="006A79F7">
          <w:rPr>
            <w:webHidden/>
          </w:rPr>
          <w:fldChar w:fldCharType="end"/>
        </w:r>
      </w:hyperlink>
    </w:p>
    <w:p w14:paraId="5172FC56" w14:textId="4A85592C"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448" w:history="1">
        <w:r w:rsidR="006A79F7" w:rsidRPr="00265996">
          <w:rPr>
            <w:rStyle w:val="Hyperlink"/>
            <w:noProof/>
          </w:rPr>
          <w:t>Hoofdstuk 2</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De zes bouwstenen in de basistraining</w:t>
        </w:r>
        <w:r w:rsidR="006A79F7">
          <w:rPr>
            <w:noProof/>
            <w:webHidden/>
          </w:rPr>
          <w:tab/>
        </w:r>
        <w:r w:rsidR="006A79F7">
          <w:rPr>
            <w:noProof/>
            <w:webHidden/>
          </w:rPr>
          <w:fldChar w:fldCharType="begin"/>
        </w:r>
        <w:r w:rsidR="006A79F7">
          <w:rPr>
            <w:noProof/>
            <w:webHidden/>
          </w:rPr>
          <w:instrText xml:space="preserve"> PAGEREF _Toc529959448 \h </w:instrText>
        </w:r>
        <w:r w:rsidR="006A79F7">
          <w:rPr>
            <w:noProof/>
            <w:webHidden/>
          </w:rPr>
        </w:r>
        <w:r w:rsidR="006A79F7">
          <w:rPr>
            <w:noProof/>
            <w:webHidden/>
          </w:rPr>
          <w:fldChar w:fldCharType="separate"/>
        </w:r>
        <w:r w:rsidR="007C5404">
          <w:rPr>
            <w:noProof/>
            <w:webHidden/>
          </w:rPr>
          <w:t>61</w:t>
        </w:r>
        <w:r w:rsidR="006A79F7">
          <w:rPr>
            <w:noProof/>
            <w:webHidden/>
          </w:rPr>
          <w:fldChar w:fldCharType="end"/>
        </w:r>
      </w:hyperlink>
    </w:p>
    <w:p w14:paraId="4347488F" w14:textId="30FCF7BB" w:rsidR="006A79F7" w:rsidRDefault="00D955A2">
      <w:pPr>
        <w:pStyle w:val="Inhopg3"/>
        <w:rPr>
          <w:rFonts w:asciiTheme="minorHAnsi" w:eastAsiaTheme="minorEastAsia" w:hAnsiTheme="minorHAnsi" w:cstheme="minorBidi"/>
          <w:sz w:val="22"/>
          <w:szCs w:val="22"/>
          <w:lang w:val="nl-BE" w:eastAsia="nl-BE"/>
        </w:rPr>
      </w:pPr>
      <w:hyperlink w:anchor="_Toc529959449" w:history="1">
        <w:r w:rsidR="006A79F7" w:rsidRPr="00265996">
          <w:rPr>
            <w:rStyle w:val="Hyperlink"/>
            <w:rFonts w:eastAsia="Calibri"/>
          </w:rPr>
          <w:t>2.1</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Fysieke bouwsteen</w:t>
        </w:r>
        <w:r w:rsidR="006A79F7">
          <w:rPr>
            <w:webHidden/>
          </w:rPr>
          <w:tab/>
        </w:r>
        <w:r w:rsidR="006A79F7">
          <w:rPr>
            <w:webHidden/>
          </w:rPr>
          <w:fldChar w:fldCharType="begin"/>
        </w:r>
        <w:r w:rsidR="006A79F7">
          <w:rPr>
            <w:webHidden/>
          </w:rPr>
          <w:instrText xml:space="preserve"> PAGEREF _Toc529959449 \h </w:instrText>
        </w:r>
        <w:r w:rsidR="006A79F7">
          <w:rPr>
            <w:webHidden/>
          </w:rPr>
        </w:r>
        <w:r w:rsidR="006A79F7">
          <w:rPr>
            <w:webHidden/>
          </w:rPr>
          <w:fldChar w:fldCharType="separate"/>
        </w:r>
        <w:r w:rsidR="007C5404">
          <w:rPr>
            <w:webHidden/>
          </w:rPr>
          <w:t>61</w:t>
        </w:r>
        <w:r w:rsidR="006A79F7">
          <w:rPr>
            <w:webHidden/>
          </w:rPr>
          <w:fldChar w:fldCharType="end"/>
        </w:r>
      </w:hyperlink>
    </w:p>
    <w:p w14:paraId="20B75D35" w14:textId="0947CFF0" w:rsidR="006A79F7" w:rsidRDefault="00D955A2">
      <w:pPr>
        <w:pStyle w:val="Inhopg4"/>
        <w:rPr>
          <w:rFonts w:asciiTheme="minorHAnsi" w:eastAsiaTheme="minorEastAsia" w:hAnsiTheme="minorHAnsi" w:cstheme="minorBidi"/>
          <w:sz w:val="22"/>
          <w:szCs w:val="22"/>
          <w:lang w:eastAsia="nl-BE"/>
        </w:rPr>
      </w:pPr>
      <w:hyperlink w:anchor="_Toc529959450" w:history="1">
        <w:r w:rsidR="006A79F7" w:rsidRPr="00265996">
          <w:rPr>
            <w:rStyle w:val="Hyperlink"/>
          </w:rPr>
          <w:t>2.1.1</w:t>
        </w:r>
        <w:r w:rsidR="006A79F7">
          <w:rPr>
            <w:rFonts w:asciiTheme="minorHAnsi" w:eastAsiaTheme="minorEastAsia" w:hAnsiTheme="minorHAnsi" w:cstheme="minorBidi"/>
            <w:sz w:val="22"/>
            <w:szCs w:val="22"/>
            <w:lang w:eastAsia="nl-BE"/>
          </w:rPr>
          <w:tab/>
        </w:r>
        <w:r w:rsidR="006A79F7" w:rsidRPr="00265996">
          <w:rPr>
            <w:rStyle w:val="Hyperlink"/>
          </w:rPr>
          <w:t>Motorische basistraining</w:t>
        </w:r>
        <w:r w:rsidR="006A79F7">
          <w:rPr>
            <w:webHidden/>
          </w:rPr>
          <w:tab/>
        </w:r>
        <w:r w:rsidR="006A79F7">
          <w:rPr>
            <w:webHidden/>
          </w:rPr>
          <w:fldChar w:fldCharType="begin"/>
        </w:r>
        <w:r w:rsidR="006A79F7">
          <w:rPr>
            <w:webHidden/>
          </w:rPr>
          <w:instrText xml:space="preserve"> PAGEREF _Toc529959450 \h </w:instrText>
        </w:r>
        <w:r w:rsidR="006A79F7">
          <w:rPr>
            <w:webHidden/>
          </w:rPr>
        </w:r>
        <w:r w:rsidR="006A79F7">
          <w:rPr>
            <w:webHidden/>
          </w:rPr>
          <w:fldChar w:fldCharType="separate"/>
        </w:r>
        <w:r w:rsidR="007C5404">
          <w:rPr>
            <w:webHidden/>
          </w:rPr>
          <w:t>61</w:t>
        </w:r>
        <w:r w:rsidR="006A79F7">
          <w:rPr>
            <w:webHidden/>
          </w:rPr>
          <w:fldChar w:fldCharType="end"/>
        </w:r>
      </w:hyperlink>
    </w:p>
    <w:p w14:paraId="357F8A21" w14:textId="725E9EC6" w:rsidR="006A79F7" w:rsidRDefault="00D955A2">
      <w:pPr>
        <w:pStyle w:val="Inhopg4"/>
        <w:rPr>
          <w:rFonts w:asciiTheme="minorHAnsi" w:eastAsiaTheme="minorEastAsia" w:hAnsiTheme="minorHAnsi" w:cstheme="minorBidi"/>
          <w:sz w:val="22"/>
          <w:szCs w:val="22"/>
          <w:lang w:eastAsia="nl-BE"/>
        </w:rPr>
      </w:pPr>
      <w:hyperlink w:anchor="_Toc529959451" w:history="1">
        <w:r w:rsidR="006A79F7" w:rsidRPr="00265996">
          <w:rPr>
            <w:rStyle w:val="Hyperlink"/>
          </w:rPr>
          <w:t>2.1.2</w:t>
        </w:r>
        <w:r w:rsidR="006A79F7">
          <w:rPr>
            <w:rFonts w:asciiTheme="minorHAnsi" w:eastAsiaTheme="minorEastAsia" w:hAnsiTheme="minorHAnsi" w:cstheme="minorBidi"/>
            <w:sz w:val="22"/>
            <w:szCs w:val="22"/>
            <w:lang w:eastAsia="nl-BE"/>
          </w:rPr>
          <w:tab/>
        </w:r>
        <w:r w:rsidR="006A79F7" w:rsidRPr="00265996">
          <w:rPr>
            <w:rStyle w:val="Hyperlink"/>
          </w:rPr>
          <w:t>Coördinatie</w:t>
        </w:r>
        <w:r w:rsidR="006A79F7">
          <w:rPr>
            <w:webHidden/>
          </w:rPr>
          <w:tab/>
        </w:r>
        <w:r w:rsidR="006A79F7">
          <w:rPr>
            <w:webHidden/>
          </w:rPr>
          <w:fldChar w:fldCharType="begin"/>
        </w:r>
        <w:r w:rsidR="006A79F7">
          <w:rPr>
            <w:webHidden/>
          </w:rPr>
          <w:instrText xml:space="preserve"> PAGEREF _Toc529959451 \h </w:instrText>
        </w:r>
        <w:r w:rsidR="006A79F7">
          <w:rPr>
            <w:webHidden/>
          </w:rPr>
        </w:r>
        <w:r w:rsidR="006A79F7">
          <w:rPr>
            <w:webHidden/>
          </w:rPr>
          <w:fldChar w:fldCharType="separate"/>
        </w:r>
        <w:r w:rsidR="007C5404">
          <w:rPr>
            <w:webHidden/>
          </w:rPr>
          <w:t>62</w:t>
        </w:r>
        <w:r w:rsidR="006A79F7">
          <w:rPr>
            <w:webHidden/>
          </w:rPr>
          <w:fldChar w:fldCharType="end"/>
        </w:r>
      </w:hyperlink>
    </w:p>
    <w:p w14:paraId="78E2DF96" w14:textId="55A34FC6" w:rsidR="006A79F7" w:rsidRDefault="00D955A2">
      <w:pPr>
        <w:pStyle w:val="Inhopg4"/>
        <w:rPr>
          <w:rFonts w:asciiTheme="minorHAnsi" w:eastAsiaTheme="minorEastAsia" w:hAnsiTheme="minorHAnsi" w:cstheme="minorBidi"/>
          <w:sz w:val="22"/>
          <w:szCs w:val="22"/>
          <w:lang w:eastAsia="nl-BE"/>
        </w:rPr>
      </w:pPr>
      <w:hyperlink w:anchor="_Toc529959452" w:history="1">
        <w:r w:rsidR="006A79F7" w:rsidRPr="00265996">
          <w:rPr>
            <w:rStyle w:val="Hyperlink"/>
          </w:rPr>
          <w:t>2.1.3</w:t>
        </w:r>
        <w:r w:rsidR="006A79F7">
          <w:rPr>
            <w:rFonts w:asciiTheme="minorHAnsi" w:eastAsiaTheme="minorEastAsia" w:hAnsiTheme="minorHAnsi" w:cstheme="minorBidi"/>
            <w:sz w:val="22"/>
            <w:szCs w:val="22"/>
            <w:lang w:eastAsia="nl-BE"/>
          </w:rPr>
          <w:tab/>
        </w:r>
        <w:r w:rsidR="006A79F7" w:rsidRPr="00265996">
          <w:rPr>
            <w:rStyle w:val="Hyperlink"/>
          </w:rPr>
          <w:t>Kracht en stabilisatie</w:t>
        </w:r>
        <w:r w:rsidR="006A79F7">
          <w:rPr>
            <w:webHidden/>
          </w:rPr>
          <w:tab/>
        </w:r>
        <w:r w:rsidR="006A79F7">
          <w:rPr>
            <w:webHidden/>
          </w:rPr>
          <w:fldChar w:fldCharType="begin"/>
        </w:r>
        <w:r w:rsidR="006A79F7">
          <w:rPr>
            <w:webHidden/>
          </w:rPr>
          <w:instrText xml:space="preserve"> PAGEREF _Toc529959452 \h </w:instrText>
        </w:r>
        <w:r w:rsidR="006A79F7">
          <w:rPr>
            <w:webHidden/>
          </w:rPr>
        </w:r>
        <w:r w:rsidR="006A79F7">
          <w:rPr>
            <w:webHidden/>
          </w:rPr>
          <w:fldChar w:fldCharType="separate"/>
        </w:r>
        <w:r w:rsidR="007C5404">
          <w:rPr>
            <w:webHidden/>
          </w:rPr>
          <w:t>63</w:t>
        </w:r>
        <w:r w:rsidR="006A79F7">
          <w:rPr>
            <w:webHidden/>
          </w:rPr>
          <w:fldChar w:fldCharType="end"/>
        </w:r>
      </w:hyperlink>
    </w:p>
    <w:p w14:paraId="32A88843" w14:textId="09CF84C4" w:rsidR="006A79F7" w:rsidRDefault="00D955A2">
      <w:pPr>
        <w:pStyle w:val="Inhopg4"/>
        <w:rPr>
          <w:rFonts w:asciiTheme="minorHAnsi" w:eastAsiaTheme="minorEastAsia" w:hAnsiTheme="minorHAnsi" w:cstheme="minorBidi"/>
          <w:sz w:val="22"/>
          <w:szCs w:val="22"/>
          <w:lang w:eastAsia="nl-BE"/>
        </w:rPr>
      </w:pPr>
      <w:hyperlink w:anchor="_Toc529959453" w:history="1">
        <w:r w:rsidR="006A79F7" w:rsidRPr="00265996">
          <w:rPr>
            <w:rStyle w:val="Hyperlink"/>
          </w:rPr>
          <w:t>2.1.4</w:t>
        </w:r>
        <w:r w:rsidR="006A79F7">
          <w:rPr>
            <w:rFonts w:asciiTheme="minorHAnsi" w:eastAsiaTheme="minorEastAsia" w:hAnsiTheme="minorHAnsi" w:cstheme="minorBidi"/>
            <w:sz w:val="22"/>
            <w:szCs w:val="22"/>
            <w:lang w:eastAsia="nl-BE"/>
          </w:rPr>
          <w:tab/>
        </w:r>
        <w:r w:rsidR="006A79F7" w:rsidRPr="00265996">
          <w:rPr>
            <w:rStyle w:val="Hyperlink"/>
          </w:rPr>
          <w:t>Lenigheid en beweeglijkheid</w:t>
        </w:r>
        <w:r w:rsidR="006A79F7">
          <w:rPr>
            <w:webHidden/>
          </w:rPr>
          <w:tab/>
        </w:r>
        <w:r w:rsidR="006A79F7">
          <w:rPr>
            <w:webHidden/>
          </w:rPr>
          <w:fldChar w:fldCharType="begin"/>
        </w:r>
        <w:r w:rsidR="006A79F7">
          <w:rPr>
            <w:webHidden/>
          </w:rPr>
          <w:instrText xml:space="preserve"> PAGEREF _Toc529959453 \h </w:instrText>
        </w:r>
        <w:r w:rsidR="006A79F7">
          <w:rPr>
            <w:webHidden/>
          </w:rPr>
        </w:r>
        <w:r w:rsidR="006A79F7">
          <w:rPr>
            <w:webHidden/>
          </w:rPr>
          <w:fldChar w:fldCharType="separate"/>
        </w:r>
        <w:r w:rsidR="007C5404">
          <w:rPr>
            <w:webHidden/>
          </w:rPr>
          <w:t>63</w:t>
        </w:r>
        <w:r w:rsidR="006A79F7">
          <w:rPr>
            <w:webHidden/>
          </w:rPr>
          <w:fldChar w:fldCharType="end"/>
        </w:r>
      </w:hyperlink>
    </w:p>
    <w:p w14:paraId="0680351B" w14:textId="1E277FBF" w:rsidR="006A79F7" w:rsidRDefault="00D955A2">
      <w:pPr>
        <w:pStyle w:val="Inhopg4"/>
        <w:rPr>
          <w:rFonts w:asciiTheme="minorHAnsi" w:eastAsiaTheme="minorEastAsia" w:hAnsiTheme="minorHAnsi" w:cstheme="minorBidi"/>
          <w:sz w:val="22"/>
          <w:szCs w:val="22"/>
          <w:lang w:eastAsia="nl-BE"/>
        </w:rPr>
      </w:pPr>
      <w:hyperlink w:anchor="_Toc529959454" w:history="1">
        <w:r w:rsidR="006A79F7" w:rsidRPr="00265996">
          <w:rPr>
            <w:rStyle w:val="Hyperlink"/>
          </w:rPr>
          <w:t>2.1.5</w:t>
        </w:r>
        <w:r w:rsidR="006A79F7">
          <w:rPr>
            <w:rFonts w:asciiTheme="minorHAnsi" w:eastAsiaTheme="minorEastAsia" w:hAnsiTheme="minorHAnsi" w:cstheme="minorBidi"/>
            <w:sz w:val="22"/>
            <w:szCs w:val="22"/>
            <w:lang w:eastAsia="nl-BE"/>
          </w:rPr>
          <w:tab/>
        </w:r>
        <w:r w:rsidR="006A79F7" w:rsidRPr="00265996">
          <w:rPr>
            <w:rStyle w:val="Hyperlink"/>
          </w:rPr>
          <w:t>Snelheid en wendbaarheid</w:t>
        </w:r>
        <w:r w:rsidR="006A79F7">
          <w:rPr>
            <w:webHidden/>
          </w:rPr>
          <w:tab/>
        </w:r>
        <w:r w:rsidR="006A79F7">
          <w:rPr>
            <w:webHidden/>
          </w:rPr>
          <w:fldChar w:fldCharType="begin"/>
        </w:r>
        <w:r w:rsidR="006A79F7">
          <w:rPr>
            <w:webHidden/>
          </w:rPr>
          <w:instrText xml:space="preserve"> PAGEREF _Toc529959454 \h </w:instrText>
        </w:r>
        <w:r w:rsidR="006A79F7">
          <w:rPr>
            <w:webHidden/>
          </w:rPr>
        </w:r>
        <w:r w:rsidR="006A79F7">
          <w:rPr>
            <w:webHidden/>
          </w:rPr>
          <w:fldChar w:fldCharType="separate"/>
        </w:r>
        <w:r w:rsidR="007C5404">
          <w:rPr>
            <w:webHidden/>
          </w:rPr>
          <w:t>64</w:t>
        </w:r>
        <w:r w:rsidR="006A79F7">
          <w:rPr>
            <w:webHidden/>
          </w:rPr>
          <w:fldChar w:fldCharType="end"/>
        </w:r>
      </w:hyperlink>
    </w:p>
    <w:p w14:paraId="7F81FA36" w14:textId="32AC6AC0" w:rsidR="006A79F7" w:rsidRDefault="00D955A2">
      <w:pPr>
        <w:pStyle w:val="Inhopg4"/>
        <w:rPr>
          <w:rFonts w:asciiTheme="minorHAnsi" w:eastAsiaTheme="minorEastAsia" w:hAnsiTheme="minorHAnsi" w:cstheme="minorBidi"/>
          <w:sz w:val="22"/>
          <w:szCs w:val="22"/>
          <w:lang w:eastAsia="nl-BE"/>
        </w:rPr>
      </w:pPr>
      <w:hyperlink w:anchor="_Toc529959455" w:history="1">
        <w:r w:rsidR="006A79F7" w:rsidRPr="00265996">
          <w:rPr>
            <w:rStyle w:val="Hyperlink"/>
          </w:rPr>
          <w:t>2.1.6</w:t>
        </w:r>
        <w:r w:rsidR="006A79F7">
          <w:rPr>
            <w:rFonts w:asciiTheme="minorHAnsi" w:eastAsiaTheme="minorEastAsia" w:hAnsiTheme="minorHAnsi" w:cstheme="minorBidi"/>
            <w:sz w:val="22"/>
            <w:szCs w:val="22"/>
            <w:lang w:eastAsia="nl-BE"/>
          </w:rPr>
          <w:tab/>
        </w:r>
        <w:r w:rsidR="006A79F7" w:rsidRPr="00265996">
          <w:rPr>
            <w:rStyle w:val="Hyperlink"/>
          </w:rPr>
          <w:t>Uithouding</w:t>
        </w:r>
        <w:r w:rsidR="006A79F7">
          <w:rPr>
            <w:webHidden/>
          </w:rPr>
          <w:tab/>
        </w:r>
        <w:r w:rsidR="006A79F7">
          <w:rPr>
            <w:webHidden/>
          </w:rPr>
          <w:fldChar w:fldCharType="begin"/>
        </w:r>
        <w:r w:rsidR="006A79F7">
          <w:rPr>
            <w:webHidden/>
          </w:rPr>
          <w:instrText xml:space="preserve"> PAGEREF _Toc529959455 \h </w:instrText>
        </w:r>
        <w:r w:rsidR="006A79F7">
          <w:rPr>
            <w:webHidden/>
          </w:rPr>
        </w:r>
        <w:r w:rsidR="006A79F7">
          <w:rPr>
            <w:webHidden/>
          </w:rPr>
          <w:fldChar w:fldCharType="separate"/>
        </w:r>
        <w:r w:rsidR="007C5404">
          <w:rPr>
            <w:webHidden/>
          </w:rPr>
          <w:t>64</w:t>
        </w:r>
        <w:r w:rsidR="006A79F7">
          <w:rPr>
            <w:webHidden/>
          </w:rPr>
          <w:fldChar w:fldCharType="end"/>
        </w:r>
      </w:hyperlink>
    </w:p>
    <w:p w14:paraId="3868ECAB" w14:textId="4F8BFA64" w:rsidR="006A79F7" w:rsidRDefault="00D955A2">
      <w:pPr>
        <w:pStyle w:val="Inhopg3"/>
        <w:rPr>
          <w:rFonts w:asciiTheme="minorHAnsi" w:eastAsiaTheme="minorEastAsia" w:hAnsiTheme="minorHAnsi" w:cstheme="minorBidi"/>
          <w:sz w:val="22"/>
          <w:szCs w:val="22"/>
          <w:lang w:val="nl-BE" w:eastAsia="nl-BE"/>
        </w:rPr>
      </w:pPr>
      <w:hyperlink w:anchor="_Toc529959456" w:history="1">
        <w:r w:rsidR="006A79F7" w:rsidRPr="00265996">
          <w:rPr>
            <w:rStyle w:val="Hyperlink"/>
            <w:rFonts w:eastAsia="Calibri"/>
          </w:rPr>
          <w:t>2.2</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Technische bouwsteen</w:t>
        </w:r>
        <w:r w:rsidR="006A79F7">
          <w:rPr>
            <w:webHidden/>
          </w:rPr>
          <w:tab/>
        </w:r>
        <w:r w:rsidR="006A79F7">
          <w:rPr>
            <w:webHidden/>
          </w:rPr>
          <w:fldChar w:fldCharType="begin"/>
        </w:r>
        <w:r w:rsidR="006A79F7">
          <w:rPr>
            <w:webHidden/>
          </w:rPr>
          <w:instrText xml:space="preserve"> PAGEREF _Toc529959456 \h </w:instrText>
        </w:r>
        <w:r w:rsidR="006A79F7">
          <w:rPr>
            <w:webHidden/>
          </w:rPr>
        </w:r>
        <w:r w:rsidR="006A79F7">
          <w:rPr>
            <w:webHidden/>
          </w:rPr>
          <w:fldChar w:fldCharType="separate"/>
        </w:r>
        <w:r w:rsidR="007C5404">
          <w:rPr>
            <w:webHidden/>
          </w:rPr>
          <w:t>65</w:t>
        </w:r>
        <w:r w:rsidR="006A79F7">
          <w:rPr>
            <w:webHidden/>
          </w:rPr>
          <w:fldChar w:fldCharType="end"/>
        </w:r>
      </w:hyperlink>
    </w:p>
    <w:p w14:paraId="2C4C2A1F" w14:textId="687E8A84" w:rsidR="006A79F7" w:rsidRDefault="00D955A2">
      <w:pPr>
        <w:pStyle w:val="Inhopg4"/>
        <w:rPr>
          <w:rFonts w:asciiTheme="minorHAnsi" w:eastAsiaTheme="minorEastAsia" w:hAnsiTheme="minorHAnsi" w:cstheme="minorBidi"/>
          <w:sz w:val="22"/>
          <w:szCs w:val="22"/>
          <w:lang w:eastAsia="nl-BE"/>
        </w:rPr>
      </w:pPr>
      <w:hyperlink w:anchor="_Toc529959457" w:history="1">
        <w:r w:rsidR="006A79F7" w:rsidRPr="00265996">
          <w:rPr>
            <w:rStyle w:val="Hyperlink"/>
          </w:rPr>
          <w:t>2.2.1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technische bouwsteen?</w:t>
        </w:r>
        <w:r w:rsidR="006A79F7">
          <w:rPr>
            <w:webHidden/>
          </w:rPr>
          <w:tab/>
        </w:r>
        <w:r w:rsidR="006A79F7">
          <w:rPr>
            <w:webHidden/>
          </w:rPr>
          <w:fldChar w:fldCharType="begin"/>
        </w:r>
        <w:r w:rsidR="006A79F7">
          <w:rPr>
            <w:webHidden/>
          </w:rPr>
          <w:instrText xml:space="preserve"> PAGEREF _Toc529959457 \h </w:instrText>
        </w:r>
        <w:r w:rsidR="006A79F7">
          <w:rPr>
            <w:webHidden/>
          </w:rPr>
        </w:r>
        <w:r w:rsidR="006A79F7">
          <w:rPr>
            <w:webHidden/>
          </w:rPr>
          <w:fldChar w:fldCharType="separate"/>
        </w:r>
        <w:r w:rsidR="007C5404">
          <w:rPr>
            <w:webHidden/>
          </w:rPr>
          <w:t>65</w:t>
        </w:r>
        <w:r w:rsidR="006A79F7">
          <w:rPr>
            <w:webHidden/>
          </w:rPr>
          <w:fldChar w:fldCharType="end"/>
        </w:r>
      </w:hyperlink>
    </w:p>
    <w:p w14:paraId="00F8C47A" w14:textId="3D21FDA8" w:rsidR="006A79F7" w:rsidRDefault="00D955A2">
      <w:pPr>
        <w:pStyle w:val="Inhopg4"/>
        <w:rPr>
          <w:rFonts w:asciiTheme="minorHAnsi" w:eastAsiaTheme="minorEastAsia" w:hAnsiTheme="minorHAnsi" w:cstheme="minorBidi"/>
          <w:sz w:val="22"/>
          <w:szCs w:val="22"/>
          <w:lang w:eastAsia="nl-BE"/>
        </w:rPr>
      </w:pPr>
      <w:hyperlink w:anchor="_Toc529959458" w:history="1">
        <w:r w:rsidR="006A79F7" w:rsidRPr="00265996">
          <w:rPr>
            <w:rStyle w:val="Hyperlink"/>
          </w:rPr>
          <w:t>2.2.2</w:t>
        </w:r>
        <w:r w:rsidR="006A79F7">
          <w:rPr>
            <w:rFonts w:asciiTheme="minorHAnsi" w:eastAsiaTheme="minorEastAsia" w:hAnsiTheme="minorHAnsi" w:cstheme="minorBidi"/>
            <w:sz w:val="22"/>
            <w:szCs w:val="22"/>
            <w:lang w:eastAsia="nl-BE"/>
          </w:rPr>
          <w:tab/>
        </w:r>
        <w:r w:rsidR="006A79F7" w:rsidRPr="00265996">
          <w:rPr>
            <w:rStyle w:val="Hyperlink"/>
          </w:rPr>
          <w:t>Aanleren van de basistechnieken en techniekvariaties</w:t>
        </w:r>
        <w:r w:rsidR="006A79F7">
          <w:rPr>
            <w:webHidden/>
          </w:rPr>
          <w:tab/>
        </w:r>
        <w:r w:rsidR="006A79F7">
          <w:rPr>
            <w:webHidden/>
          </w:rPr>
          <w:fldChar w:fldCharType="begin"/>
        </w:r>
        <w:r w:rsidR="006A79F7">
          <w:rPr>
            <w:webHidden/>
          </w:rPr>
          <w:instrText xml:space="preserve"> PAGEREF _Toc529959458 \h </w:instrText>
        </w:r>
        <w:r w:rsidR="006A79F7">
          <w:rPr>
            <w:webHidden/>
          </w:rPr>
        </w:r>
        <w:r w:rsidR="006A79F7">
          <w:rPr>
            <w:webHidden/>
          </w:rPr>
          <w:fldChar w:fldCharType="separate"/>
        </w:r>
        <w:r w:rsidR="007C5404">
          <w:rPr>
            <w:webHidden/>
          </w:rPr>
          <w:t>66</w:t>
        </w:r>
        <w:r w:rsidR="006A79F7">
          <w:rPr>
            <w:webHidden/>
          </w:rPr>
          <w:fldChar w:fldCharType="end"/>
        </w:r>
      </w:hyperlink>
    </w:p>
    <w:p w14:paraId="62962E4C" w14:textId="77D3CA40"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59" w:history="1">
        <w:r w:rsidR="006A79F7" w:rsidRPr="00265996">
          <w:rPr>
            <w:rStyle w:val="Hyperlink"/>
            <w:noProof/>
          </w:rPr>
          <w:t>2.2.2.1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Werptechniek en -varianten</w:t>
        </w:r>
        <w:r w:rsidR="006A79F7">
          <w:rPr>
            <w:noProof/>
            <w:webHidden/>
          </w:rPr>
          <w:tab/>
        </w:r>
        <w:r w:rsidR="006A79F7">
          <w:rPr>
            <w:noProof/>
            <w:webHidden/>
          </w:rPr>
          <w:fldChar w:fldCharType="begin"/>
        </w:r>
        <w:r w:rsidR="006A79F7">
          <w:rPr>
            <w:noProof/>
            <w:webHidden/>
          </w:rPr>
          <w:instrText xml:space="preserve"> PAGEREF _Toc529959459 \h </w:instrText>
        </w:r>
        <w:r w:rsidR="006A79F7">
          <w:rPr>
            <w:noProof/>
            <w:webHidden/>
          </w:rPr>
        </w:r>
        <w:r w:rsidR="006A79F7">
          <w:rPr>
            <w:noProof/>
            <w:webHidden/>
          </w:rPr>
          <w:fldChar w:fldCharType="separate"/>
        </w:r>
        <w:r w:rsidR="007C5404">
          <w:rPr>
            <w:noProof/>
            <w:webHidden/>
          </w:rPr>
          <w:t>67</w:t>
        </w:r>
        <w:r w:rsidR="006A79F7">
          <w:rPr>
            <w:noProof/>
            <w:webHidden/>
          </w:rPr>
          <w:fldChar w:fldCharType="end"/>
        </w:r>
      </w:hyperlink>
    </w:p>
    <w:p w14:paraId="367AF95F" w14:textId="71264B8B"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0" w:history="1">
        <w:r w:rsidR="006A79F7" w:rsidRPr="00265996">
          <w:rPr>
            <w:rStyle w:val="Hyperlink"/>
            <w:noProof/>
          </w:rPr>
          <w:t>2.2.2.2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Passen en passvariatie</w:t>
        </w:r>
        <w:r w:rsidR="006A79F7">
          <w:rPr>
            <w:noProof/>
            <w:webHidden/>
          </w:rPr>
          <w:tab/>
        </w:r>
        <w:r w:rsidR="006A79F7">
          <w:rPr>
            <w:noProof/>
            <w:webHidden/>
          </w:rPr>
          <w:fldChar w:fldCharType="begin"/>
        </w:r>
        <w:r w:rsidR="006A79F7">
          <w:rPr>
            <w:noProof/>
            <w:webHidden/>
          </w:rPr>
          <w:instrText xml:space="preserve"> PAGEREF _Toc529959460 \h </w:instrText>
        </w:r>
        <w:r w:rsidR="006A79F7">
          <w:rPr>
            <w:noProof/>
            <w:webHidden/>
          </w:rPr>
        </w:r>
        <w:r w:rsidR="006A79F7">
          <w:rPr>
            <w:noProof/>
            <w:webHidden/>
          </w:rPr>
          <w:fldChar w:fldCharType="separate"/>
        </w:r>
        <w:r w:rsidR="007C5404">
          <w:rPr>
            <w:noProof/>
            <w:webHidden/>
          </w:rPr>
          <w:t>68</w:t>
        </w:r>
        <w:r w:rsidR="006A79F7">
          <w:rPr>
            <w:noProof/>
            <w:webHidden/>
          </w:rPr>
          <w:fldChar w:fldCharType="end"/>
        </w:r>
      </w:hyperlink>
    </w:p>
    <w:p w14:paraId="26BD75B3" w14:textId="0D1D2E9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1" w:history="1">
        <w:r w:rsidR="006A79F7" w:rsidRPr="00265996">
          <w:rPr>
            <w:rStyle w:val="Hyperlink"/>
            <w:noProof/>
          </w:rPr>
          <w:t>2.2.2.3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Vangen</w:t>
        </w:r>
        <w:r w:rsidR="006A79F7">
          <w:rPr>
            <w:noProof/>
            <w:webHidden/>
          </w:rPr>
          <w:tab/>
        </w:r>
        <w:r w:rsidR="006A79F7">
          <w:rPr>
            <w:noProof/>
            <w:webHidden/>
          </w:rPr>
          <w:fldChar w:fldCharType="begin"/>
        </w:r>
        <w:r w:rsidR="006A79F7">
          <w:rPr>
            <w:noProof/>
            <w:webHidden/>
          </w:rPr>
          <w:instrText xml:space="preserve"> PAGEREF _Toc529959461 \h </w:instrText>
        </w:r>
        <w:r w:rsidR="006A79F7">
          <w:rPr>
            <w:noProof/>
            <w:webHidden/>
          </w:rPr>
        </w:r>
        <w:r w:rsidR="006A79F7">
          <w:rPr>
            <w:noProof/>
            <w:webHidden/>
          </w:rPr>
          <w:fldChar w:fldCharType="separate"/>
        </w:r>
        <w:r w:rsidR="007C5404">
          <w:rPr>
            <w:noProof/>
            <w:webHidden/>
          </w:rPr>
          <w:t>68</w:t>
        </w:r>
        <w:r w:rsidR="006A79F7">
          <w:rPr>
            <w:noProof/>
            <w:webHidden/>
          </w:rPr>
          <w:fldChar w:fldCharType="end"/>
        </w:r>
      </w:hyperlink>
    </w:p>
    <w:p w14:paraId="4D5912BE" w14:textId="3F45B59F"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2" w:history="1">
        <w:r w:rsidR="006A79F7" w:rsidRPr="00265996">
          <w:rPr>
            <w:rStyle w:val="Hyperlink"/>
            <w:noProof/>
          </w:rPr>
          <w:t>2.2.2.4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Passeerbewegingen</w:t>
        </w:r>
        <w:r w:rsidR="006A79F7">
          <w:rPr>
            <w:noProof/>
            <w:webHidden/>
          </w:rPr>
          <w:tab/>
        </w:r>
        <w:r w:rsidR="006A79F7">
          <w:rPr>
            <w:noProof/>
            <w:webHidden/>
          </w:rPr>
          <w:fldChar w:fldCharType="begin"/>
        </w:r>
        <w:r w:rsidR="006A79F7">
          <w:rPr>
            <w:noProof/>
            <w:webHidden/>
          </w:rPr>
          <w:instrText xml:space="preserve"> PAGEREF _Toc529959462 \h </w:instrText>
        </w:r>
        <w:r w:rsidR="006A79F7">
          <w:rPr>
            <w:noProof/>
            <w:webHidden/>
          </w:rPr>
        </w:r>
        <w:r w:rsidR="006A79F7">
          <w:rPr>
            <w:noProof/>
            <w:webHidden/>
          </w:rPr>
          <w:fldChar w:fldCharType="separate"/>
        </w:r>
        <w:r w:rsidR="007C5404">
          <w:rPr>
            <w:noProof/>
            <w:webHidden/>
          </w:rPr>
          <w:t>68</w:t>
        </w:r>
        <w:r w:rsidR="006A79F7">
          <w:rPr>
            <w:noProof/>
            <w:webHidden/>
          </w:rPr>
          <w:fldChar w:fldCharType="end"/>
        </w:r>
      </w:hyperlink>
    </w:p>
    <w:p w14:paraId="6D30DE22" w14:textId="1616D76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3" w:history="1">
        <w:r w:rsidR="006A79F7" w:rsidRPr="00265996">
          <w:rPr>
            <w:rStyle w:val="Hyperlink"/>
            <w:noProof/>
          </w:rPr>
          <w:t>2.2.2.5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Individuele verdediging</w:t>
        </w:r>
        <w:r w:rsidR="006A79F7">
          <w:rPr>
            <w:noProof/>
            <w:webHidden/>
          </w:rPr>
          <w:tab/>
        </w:r>
        <w:r w:rsidR="006A79F7">
          <w:rPr>
            <w:noProof/>
            <w:webHidden/>
          </w:rPr>
          <w:fldChar w:fldCharType="begin"/>
        </w:r>
        <w:r w:rsidR="006A79F7">
          <w:rPr>
            <w:noProof/>
            <w:webHidden/>
          </w:rPr>
          <w:instrText xml:space="preserve"> PAGEREF _Toc529959463 \h </w:instrText>
        </w:r>
        <w:r w:rsidR="006A79F7">
          <w:rPr>
            <w:noProof/>
            <w:webHidden/>
          </w:rPr>
        </w:r>
        <w:r w:rsidR="006A79F7">
          <w:rPr>
            <w:noProof/>
            <w:webHidden/>
          </w:rPr>
          <w:fldChar w:fldCharType="separate"/>
        </w:r>
        <w:r w:rsidR="007C5404">
          <w:rPr>
            <w:noProof/>
            <w:webHidden/>
          </w:rPr>
          <w:t>70</w:t>
        </w:r>
        <w:r w:rsidR="006A79F7">
          <w:rPr>
            <w:noProof/>
            <w:webHidden/>
          </w:rPr>
          <w:fldChar w:fldCharType="end"/>
        </w:r>
      </w:hyperlink>
    </w:p>
    <w:p w14:paraId="06C6B9C3" w14:textId="621A38E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4" w:history="1">
        <w:r w:rsidR="006A79F7" w:rsidRPr="00265996">
          <w:rPr>
            <w:rStyle w:val="Hyperlink"/>
            <w:noProof/>
          </w:rPr>
          <w:t>2.2.2.6</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De doelverdediger</w:t>
        </w:r>
        <w:r w:rsidR="006A79F7">
          <w:rPr>
            <w:noProof/>
            <w:webHidden/>
          </w:rPr>
          <w:tab/>
        </w:r>
        <w:r w:rsidR="006A79F7">
          <w:rPr>
            <w:noProof/>
            <w:webHidden/>
          </w:rPr>
          <w:fldChar w:fldCharType="begin"/>
        </w:r>
        <w:r w:rsidR="006A79F7">
          <w:rPr>
            <w:noProof/>
            <w:webHidden/>
          </w:rPr>
          <w:instrText xml:space="preserve"> PAGEREF _Toc529959464 \h </w:instrText>
        </w:r>
        <w:r w:rsidR="006A79F7">
          <w:rPr>
            <w:noProof/>
            <w:webHidden/>
          </w:rPr>
        </w:r>
        <w:r w:rsidR="006A79F7">
          <w:rPr>
            <w:noProof/>
            <w:webHidden/>
          </w:rPr>
          <w:fldChar w:fldCharType="separate"/>
        </w:r>
        <w:r w:rsidR="007C5404">
          <w:rPr>
            <w:noProof/>
            <w:webHidden/>
          </w:rPr>
          <w:t>73</w:t>
        </w:r>
        <w:r w:rsidR="006A79F7">
          <w:rPr>
            <w:noProof/>
            <w:webHidden/>
          </w:rPr>
          <w:fldChar w:fldCharType="end"/>
        </w:r>
      </w:hyperlink>
    </w:p>
    <w:p w14:paraId="10D1279D" w14:textId="15C290E5" w:rsidR="006A79F7" w:rsidRDefault="00D955A2">
      <w:pPr>
        <w:pStyle w:val="Inhopg3"/>
        <w:rPr>
          <w:rFonts w:asciiTheme="minorHAnsi" w:eastAsiaTheme="minorEastAsia" w:hAnsiTheme="minorHAnsi" w:cstheme="minorBidi"/>
          <w:sz w:val="22"/>
          <w:szCs w:val="22"/>
          <w:lang w:val="nl-BE" w:eastAsia="nl-BE"/>
        </w:rPr>
      </w:pPr>
      <w:hyperlink w:anchor="_Toc529959465" w:history="1">
        <w:r w:rsidR="006A79F7" w:rsidRPr="00265996">
          <w:rPr>
            <w:rStyle w:val="Hyperlink"/>
            <w:rFonts w:eastAsia="Calibri"/>
          </w:rPr>
          <w:t>2.3</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Tactische bouwsteen</w:t>
        </w:r>
        <w:r w:rsidR="006A79F7">
          <w:rPr>
            <w:webHidden/>
          </w:rPr>
          <w:tab/>
        </w:r>
        <w:r w:rsidR="006A79F7">
          <w:rPr>
            <w:webHidden/>
          </w:rPr>
          <w:fldChar w:fldCharType="begin"/>
        </w:r>
        <w:r w:rsidR="006A79F7">
          <w:rPr>
            <w:webHidden/>
          </w:rPr>
          <w:instrText xml:space="preserve"> PAGEREF _Toc529959465 \h </w:instrText>
        </w:r>
        <w:r w:rsidR="006A79F7">
          <w:rPr>
            <w:webHidden/>
          </w:rPr>
        </w:r>
        <w:r w:rsidR="006A79F7">
          <w:rPr>
            <w:webHidden/>
          </w:rPr>
          <w:fldChar w:fldCharType="separate"/>
        </w:r>
        <w:r w:rsidR="007C5404">
          <w:rPr>
            <w:webHidden/>
          </w:rPr>
          <w:t>76</w:t>
        </w:r>
        <w:r w:rsidR="006A79F7">
          <w:rPr>
            <w:webHidden/>
          </w:rPr>
          <w:fldChar w:fldCharType="end"/>
        </w:r>
      </w:hyperlink>
    </w:p>
    <w:p w14:paraId="42E9673C" w14:textId="234FCE7B" w:rsidR="006A79F7" w:rsidRDefault="00D955A2">
      <w:pPr>
        <w:pStyle w:val="Inhopg4"/>
        <w:rPr>
          <w:rFonts w:asciiTheme="minorHAnsi" w:eastAsiaTheme="minorEastAsia" w:hAnsiTheme="minorHAnsi" w:cstheme="minorBidi"/>
          <w:sz w:val="22"/>
          <w:szCs w:val="22"/>
          <w:lang w:eastAsia="nl-BE"/>
        </w:rPr>
      </w:pPr>
      <w:hyperlink w:anchor="_Toc529959466" w:history="1">
        <w:r w:rsidR="006A79F7" w:rsidRPr="00265996">
          <w:rPr>
            <w:rStyle w:val="Hyperlink"/>
          </w:rPr>
          <w:t>2.3.1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tactische bouwsteen?</w:t>
        </w:r>
        <w:r w:rsidR="006A79F7">
          <w:rPr>
            <w:webHidden/>
          </w:rPr>
          <w:tab/>
        </w:r>
        <w:r w:rsidR="006A79F7">
          <w:rPr>
            <w:webHidden/>
          </w:rPr>
          <w:fldChar w:fldCharType="begin"/>
        </w:r>
        <w:r w:rsidR="006A79F7">
          <w:rPr>
            <w:webHidden/>
          </w:rPr>
          <w:instrText xml:space="preserve"> PAGEREF _Toc529959466 \h </w:instrText>
        </w:r>
        <w:r w:rsidR="006A79F7">
          <w:rPr>
            <w:webHidden/>
          </w:rPr>
        </w:r>
        <w:r w:rsidR="006A79F7">
          <w:rPr>
            <w:webHidden/>
          </w:rPr>
          <w:fldChar w:fldCharType="separate"/>
        </w:r>
        <w:r w:rsidR="007C5404">
          <w:rPr>
            <w:webHidden/>
          </w:rPr>
          <w:t>76</w:t>
        </w:r>
        <w:r w:rsidR="006A79F7">
          <w:rPr>
            <w:webHidden/>
          </w:rPr>
          <w:fldChar w:fldCharType="end"/>
        </w:r>
      </w:hyperlink>
    </w:p>
    <w:p w14:paraId="0F2A414A" w14:textId="6D15B894" w:rsidR="006A79F7" w:rsidRDefault="00D955A2">
      <w:pPr>
        <w:pStyle w:val="Inhopg4"/>
        <w:rPr>
          <w:rFonts w:asciiTheme="minorHAnsi" w:eastAsiaTheme="minorEastAsia" w:hAnsiTheme="minorHAnsi" w:cstheme="minorBidi"/>
          <w:sz w:val="22"/>
          <w:szCs w:val="22"/>
          <w:lang w:eastAsia="nl-BE"/>
        </w:rPr>
      </w:pPr>
      <w:hyperlink w:anchor="_Toc529959467" w:history="1">
        <w:r w:rsidR="006A79F7" w:rsidRPr="00265996">
          <w:rPr>
            <w:rStyle w:val="Hyperlink"/>
          </w:rPr>
          <w:t>2.3.2</w:t>
        </w:r>
        <w:r w:rsidR="006A79F7">
          <w:rPr>
            <w:rFonts w:asciiTheme="minorHAnsi" w:eastAsiaTheme="minorEastAsia" w:hAnsiTheme="minorHAnsi" w:cstheme="minorBidi"/>
            <w:sz w:val="22"/>
            <w:szCs w:val="22"/>
            <w:lang w:eastAsia="nl-BE"/>
          </w:rPr>
          <w:tab/>
        </w:r>
        <w:r w:rsidR="006A79F7" w:rsidRPr="00265996">
          <w:rPr>
            <w:rStyle w:val="Hyperlink"/>
          </w:rPr>
          <w:t>Individuele tactiek</w:t>
        </w:r>
        <w:r w:rsidR="006A79F7">
          <w:rPr>
            <w:webHidden/>
          </w:rPr>
          <w:tab/>
        </w:r>
        <w:r w:rsidR="006A79F7">
          <w:rPr>
            <w:webHidden/>
          </w:rPr>
          <w:fldChar w:fldCharType="begin"/>
        </w:r>
        <w:r w:rsidR="006A79F7">
          <w:rPr>
            <w:webHidden/>
          </w:rPr>
          <w:instrText xml:space="preserve"> PAGEREF _Toc529959467 \h </w:instrText>
        </w:r>
        <w:r w:rsidR="006A79F7">
          <w:rPr>
            <w:webHidden/>
          </w:rPr>
        </w:r>
        <w:r w:rsidR="006A79F7">
          <w:rPr>
            <w:webHidden/>
          </w:rPr>
          <w:fldChar w:fldCharType="separate"/>
        </w:r>
        <w:r w:rsidR="007C5404">
          <w:rPr>
            <w:webHidden/>
          </w:rPr>
          <w:t>78</w:t>
        </w:r>
        <w:r w:rsidR="006A79F7">
          <w:rPr>
            <w:webHidden/>
          </w:rPr>
          <w:fldChar w:fldCharType="end"/>
        </w:r>
      </w:hyperlink>
    </w:p>
    <w:p w14:paraId="63177B36" w14:textId="24FA5EF3"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8" w:history="1">
        <w:r w:rsidR="006A79F7" w:rsidRPr="00265996">
          <w:rPr>
            <w:rStyle w:val="Hyperlink"/>
            <w:noProof/>
          </w:rPr>
          <w:t>2.3.2.1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Aanval</w:t>
        </w:r>
        <w:r w:rsidR="006A79F7">
          <w:rPr>
            <w:noProof/>
            <w:webHidden/>
          </w:rPr>
          <w:tab/>
        </w:r>
        <w:r w:rsidR="006A79F7">
          <w:rPr>
            <w:noProof/>
            <w:webHidden/>
          </w:rPr>
          <w:fldChar w:fldCharType="begin"/>
        </w:r>
        <w:r w:rsidR="006A79F7">
          <w:rPr>
            <w:noProof/>
            <w:webHidden/>
          </w:rPr>
          <w:instrText xml:space="preserve"> PAGEREF _Toc529959468 \h </w:instrText>
        </w:r>
        <w:r w:rsidR="006A79F7">
          <w:rPr>
            <w:noProof/>
            <w:webHidden/>
          </w:rPr>
        </w:r>
        <w:r w:rsidR="006A79F7">
          <w:rPr>
            <w:noProof/>
            <w:webHidden/>
          </w:rPr>
          <w:fldChar w:fldCharType="separate"/>
        </w:r>
        <w:r w:rsidR="007C5404">
          <w:rPr>
            <w:noProof/>
            <w:webHidden/>
          </w:rPr>
          <w:t>78</w:t>
        </w:r>
        <w:r w:rsidR="006A79F7">
          <w:rPr>
            <w:noProof/>
            <w:webHidden/>
          </w:rPr>
          <w:fldChar w:fldCharType="end"/>
        </w:r>
      </w:hyperlink>
    </w:p>
    <w:p w14:paraId="16DEC3D3" w14:textId="497F86D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69" w:history="1">
        <w:r w:rsidR="006A79F7" w:rsidRPr="00265996">
          <w:rPr>
            <w:rStyle w:val="Hyperlink"/>
            <w:noProof/>
          </w:rPr>
          <w:t>2.3.2.2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Verdediging</w:t>
        </w:r>
        <w:r w:rsidR="006A79F7">
          <w:rPr>
            <w:noProof/>
            <w:webHidden/>
          </w:rPr>
          <w:tab/>
        </w:r>
        <w:r w:rsidR="006A79F7">
          <w:rPr>
            <w:noProof/>
            <w:webHidden/>
          </w:rPr>
          <w:fldChar w:fldCharType="begin"/>
        </w:r>
        <w:r w:rsidR="006A79F7">
          <w:rPr>
            <w:noProof/>
            <w:webHidden/>
          </w:rPr>
          <w:instrText xml:space="preserve"> PAGEREF _Toc529959469 \h </w:instrText>
        </w:r>
        <w:r w:rsidR="006A79F7">
          <w:rPr>
            <w:noProof/>
            <w:webHidden/>
          </w:rPr>
        </w:r>
        <w:r w:rsidR="006A79F7">
          <w:rPr>
            <w:noProof/>
            <w:webHidden/>
          </w:rPr>
          <w:fldChar w:fldCharType="separate"/>
        </w:r>
        <w:r w:rsidR="007C5404">
          <w:rPr>
            <w:noProof/>
            <w:webHidden/>
          </w:rPr>
          <w:t>78</w:t>
        </w:r>
        <w:r w:rsidR="006A79F7">
          <w:rPr>
            <w:noProof/>
            <w:webHidden/>
          </w:rPr>
          <w:fldChar w:fldCharType="end"/>
        </w:r>
      </w:hyperlink>
    </w:p>
    <w:p w14:paraId="7B0B3D21" w14:textId="5FDF2C4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0" w:history="1">
        <w:r w:rsidR="006A79F7" w:rsidRPr="00265996">
          <w:rPr>
            <w:rStyle w:val="Hyperlink"/>
            <w:noProof/>
          </w:rPr>
          <w:t>2.3.2.3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Tegenaanval</w:t>
        </w:r>
        <w:r w:rsidR="006A79F7">
          <w:rPr>
            <w:noProof/>
            <w:webHidden/>
          </w:rPr>
          <w:tab/>
        </w:r>
        <w:r w:rsidR="006A79F7">
          <w:rPr>
            <w:noProof/>
            <w:webHidden/>
          </w:rPr>
          <w:fldChar w:fldCharType="begin"/>
        </w:r>
        <w:r w:rsidR="006A79F7">
          <w:rPr>
            <w:noProof/>
            <w:webHidden/>
          </w:rPr>
          <w:instrText xml:space="preserve"> PAGEREF _Toc529959470 \h </w:instrText>
        </w:r>
        <w:r w:rsidR="006A79F7">
          <w:rPr>
            <w:noProof/>
            <w:webHidden/>
          </w:rPr>
        </w:r>
        <w:r w:rsidR="006A79F7">
          <w:rPr>
            <w:noProof/>
            <w:webHidden/>
          </w:rPr>
          <w:fldChar w:fldCharType="separate"/>
        </w:r>
        <w:r w:rsidR="007C5404">
          <w:rPr>
            <w:noProof/>
            <w:webHidden/>
          </w:rPr>
          <w:t>79</w:t>
        </w:r>
        <w:r w:rsidR="006A79F7">
          <w:rPr>
            <w:noProof/>
            <w:webHidden/>
          </w:rPr>
          <w:fldChar w:fldCharType="end"/>
        </w:r>
      </w:hyperlink>
    </w:p>
    <w:p w14:paraId="79352621" w14:textId="3FD3A494" w:rsidR="006A79F7" w:rsidRDefault="00D955A2">
      <w:pPr>
        <w:pStyle w:val="Inhopg4"/>
        <w:rPr>
          <w:rFonts w:asciiTheme="minorHAnsi" w:eastAsiaTheme="minorEastAsia" w:hAnsiTheme="minorHAnsi" w:cstheme="minorBidi"/>
          <w:sz w:val="22"/>
          <w:szCs w:val="22"/>
          <w:lang w:eastAsia="nl-BE"/>
        </w:rPr>
      </w:pPr>
      <w:hyperlink w:anchor="_Toc529959471" w:history="1">
        <w:r w:rsidR="006A79F7" w:rsidRPr="00265996">
          <w:rPr>
            <w:rStyle w:val="Hyperlink"/>
          </w:rPr>
          <w:t>2.3.3</w:t>
        </w:r>
        <w:r w:rsidR="006A79F7">
          <w:rPr>
            <w:rFonts w:asciiTheme="minorHAnsi" w:eastAsiaTheme="minorEastAsia" w:hAnsiTheme="minorHAnsi" w:cstheme="minorBidi"/>
            <w:sz w:val="22"/>
            <w:szCs w:val="22"/>
            <w:lang w:eastAsia="nl-BE"/>
          </w:rPr>
          <w:tab/>
        </w:r>
        <w:r w:rsidR="006A79F7" w:rsidRPr="00265996">
          <w:rPr>
            <w:rStyle w:val="Hyperlink"/>
          </w:rPr>
          <w:t>Groepstactiek aanval</w:t>
        </w:r>
        <w:r w:rsidR="006A79F7">
          <w:rPr>
            <w:webHidden/>
          </w:rPr>
          <w:tab/>
        </w:r>
        <w:r w:rsidR="006A79F7">
          <w:rPr>
            <w:webHidden/>
          </w:rPr>
          <w:fldChar w:fldCharType="begin"/>
        </w:r>
        <w:r w:rsidR="006A79F7">
          <w:rPr>
            <w:webHidden/>
          </w:rPr>
          <w:instrText xml:space="preserve"> PAGEREF _Toc529959471 \h </w:instrText>
        </w:r>
        <w:r w:rsidR="006A79F7">
          <w:rPr>
            <w:webHidden/>
          </w:rPr>
        </w:r>
        <w:r w:rsidR="006A79F7">
          <w:rPr>
            <w:webHidden/>
          </w:rPr>
          <w:fldChar w:fldCharType="separate"/>
        </w:r>
        <w:r w:rsidR="007C5404">
          <w:rPr>
            <w:webHidden/>
          </w:rPr>
          <w:t>79</w:t>
        </w:r>
        <w:r w:rsidR="006A79F7">
          <w:rPr>
            <w:webHidden/>
          </w:rPr>
          <w:fldChar w:fldCharType="end"/>
        </w:r>
      </w:hyperlink>
    </w:p>
    <w:p w14:paraId="0704A5AB" w14:textId="60083EEE"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2" w:history="1">
        <w:r w:rsidR="006A79F7" w:rsidRPr="00265996">
          <w:rPr>
            <w:rStyle w:val="Hyperlink"/>
            <w:noProof/>
          </w:rPr>
          <w:t>2.3.3.1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Methodiek</w:t>
        </w:r>
        <w:r w:rsidR="006A79F7">
          <w:rPr>
            <w:noProof/>
            <w:webHidden/>
          </w:rPr>
          <w:tab/>
        </w:r>
        <w:r w:rsidR="006A79F7">
          <w:rPr>
            <w:noProof/>
            <w:webHidden/>
          </w:rPr>
          <w:fldChar w:fldCharType="begin"/>
        </w:r>
        <w:r w:rsidR="006A79F7">
          <w:rPr>
            <w:noProof/>
            <w:webHidden/>
          </w:rPr>
          <w:instrText xml:space="preserve"> PAGEREF _Toc529959472 \h </w:instrText>
        </w:r>
        <w:r w:rsidR="006A79F7">
          <w:rPr>
            <w:noProof/>
            <w:webHidden/>
          </w:rPr>
        </w:r>
        <w:r w:rsidR="006A79F7">
          <w:rPr>
            <w:noProof/>
            <w:webHidden/>
          </w:rPr>
          <w:fldChar w:fldCharType="separate"/>
        </w:r>
        <w:r w:rsidR="007C5404">
          <w:rPr>
            <w:noProof/>
            <w:webHidden/>
          </w:rPr>
          <w:t>79</w:t>
        </w:r>
        <w:r w:rsidR="006A79F7">
          <w:rPr>
            <w:noProof/>
            <w:webHidden/>
          </w:rPr>
          <w:fldChar w:fldCharType="end"/>
        </w:r>
      </w:hyperlink>
    </w:p>
    <w:p w14:paraId="58545754" w14:textId="72744541"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3" w:history="1">
        <w:r w:rsidR="006A79F7" w:rsidRPr="00265996">
          <w:rPr>
            <w:rStyle w:val="Hyperlink"/>
            <w:noProof/>
          </w:rPr>
          <w:t>2.3.3.2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Van fixerend naar vlottend rondspelen</w:t>
        </w:r>
        <w:r w:rsidR="006A79F7">
          <w:rPr>
            <w:noProof/>
            <w:webHidden/>
          </w:rPr>
          <w:tab/>
        </w:r>
        <w:r w:rsidR="006A79F7">
          <w:rPr>
            <w:noProof/>
            <w:webHidden/>
          </w:rPr>
          <w:fldChar w:fldCharType="begin"/>
        </w:r>
        <w:r w:rsidR="006A79F7">
          <w:rPr>
            <w:noProof/>
            <w:webHidden/>
          </w:rPr>
          <w:instrText xml:space="preserve"> PAGEREF _Toc529959473 \h </w:instrText>
        </w:r>
        <w:r w:rsidR="006A79F7">
          <w:rPr>
            <w:noProof/>
            <w:webHidden/>
          </w:rPr>
        </w:r>
        <w:r w:rsidR="006A79F7">
          <w:rPr>
            <w:noProof/>
            <w:webHidden/>
          </w:rPr>
          <w:fldChar w:fldCharType="separate"/>
        </w:r>
        <w:r w:rsidR="007C5404">
          <w:rPr>
            <w:noProof/>
            <w:webHidden/>
          </w:rPr>
          <w:t>80</w:t>
        </w:r>
        <w:r w:rsidR="006A79F7">
          <w:rPr>
            <w:noProof/>
            <w:webHidden/>
          </w:rPr>
          <w:fldChar w:fldCharType="end"/>
        </w:r>
      </w:hyperlink>
    </w:p>
    <w:p w14:paraId="36A712EC" w14:textId="02982F9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4" w:history="1">
        <w:r w:rsidR="006A79F7" w:rsidRPr="00265996">
          <w:rPr>
            <w:rStyle w:val="Hyperlink"/>
            <w:noProof/>
          </w:rPr>
          <w:t>2.3.3.3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Positiewissels</w:t>
        </w:r>
        <w:r w:rsidR="006A79F7">
          <w:rPr>
            <w:noProof/>
            <w:webHidden/>
          </w:rPr>
          <w:tab/>
        </w:r>
        <w:r w:rsidR="006A79F7">
          <w:rPr>
            <w:noProof/>
            <w:webHidden/>
          </w:rPr>
          <w:fldChar w:fldCharType="begin"/>
        </w:r>
        <w:r w:rsidR="006A79F7">
          <w:rPr>
            <w:noProof/>
            <w:webHidden/>
          </w:rPr>
          <w:instrText xml:space="preserve"> PAGEREF _Toc529959474 \h </w:instrText>
        </w:r>
        <w:r w:rsidR="006A79F7">
          <w:rPr>
            <w:noProof/>
            <w:webHidden/>
          </w:rPr>
        </w:r>
        <w:r w:rsidR="006A79F7">
          <w:rPr>
            <w:noProof/>
            <w:webHidden/>
          </w:rPr>
          <w:fldChar w:fldCharType="separate"/>
        </w:r>
        <w:r w:rsidR="007C5404">
          <w:rPr>
            <w:noProof/>
            <w:webHidden/>
          </w:rPr>
          <w:t>81</w:t>
        </w:r>
        <w:r w:rsidR="006A79F7">
          <w:rPr>
            <w:noProof/>
            <w:webHidden/>
          </w:rPr>
          <w:fldChar w:fldCharType="end"/>
        </w:r>
      </w:hyperlink>
    </w:p>
    <w:p w14:paraId="428DC6AB" w14:textId="29664743"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5" w:history="1">
        <w:r w:rsidR="006A79F7" w:rsidRPr="00265996">
          <w:rPr>
            <w:rStyle w:val="Hyperlink"/>
            <w:noProof/>
          </w:rPr>
          <w:t>2.3.3.4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Samenspel in breedte en diepte</w:t>
        </w:r>
        <w:r w:rsidR="006A79F7">
          <w:rPr>
            <w:noProof/>
            <w:webHidden/>
          </w:rPr>
          <w:tab/>
        </w:r>
        <w:r w:rsidR="006A79F7">
          <w:rPr>
            <w:noProof/>
            <w:webHidden/>
          </w:rPr>
          <w:fldChar w:fldCharType="begin"/>
        </w:r>
        <w:r w:rsidR="006A79F7">
          <w:rPr>
            <w:noProof/>
            <w:webHidden/>
          </w:rPr>
          <w:instrText xml:space="preserve"> PAGEREF _Toc529959475 \h </w:instrText>
        </w:r>
        <w:r w:rsidR="006A79F7">
          <w:rPr>
            <w:noProof/>
            <w:webHidden/>
          </w:rPr>
        </w:r>
        <w:r w:rsidR="006A79F7">
          <w:rPr>
            <w:noProof/>
            <w:webHidden/>
          </w:rPr>
          <w:fldChar w:fldCharType="separate"/>
        </w:r>
        <w:r w:rsidR="007C5404">
          <w:rPr>
            <w:noProof/>
            <w:webHidden/>
          </w:rPr>
          <w:t>81</w:t>
        </w:r>
        <w:r w:rsidR="006A79F7">
          <w:rPr>
            <w:noProof/>
            <w:webHidden/>
          </w:rPr>
          <w:fldChar w:fldCharType="end"/>
        </w:r>
      </w:hyperlink>
    </w:p>
    <w:p w14:paraId="540B6D47" w14:textId="54CFEB10" w:rsidR="006A79F7" w:rsidRDefault="00D955A2">
      <w:pPr>
        <w:pStyle w:val="Inhopg4"/>
        <w:rPr>
          <w:rFonts w:asciiTheme="minorHAnsi" w:eastAsiaTheme="minorEastAsia" w:hAnsiTheme="minorHAnsi" w:cstheme="minorBidi"/>
          <w:sz w:val="22"/>
          <w:szCs w:val="22"/>
          <w:lang w:eastAsia="nl-BE"/>
        </w:rPr>
      </w:pPr>
      <w:hyperlink w:anchor="_Toc529959476" w:history="1">
        <w:r w:rsidR="006A79F7" w:rsidRPr="00265996">
          <w:rPr>
            <w:rStyle w:val="Hyperlink"/>
          </w:rPr>
          <w:t>2.3.4</w:t>
        </w:r>
        <w:r w:rsidR="006A79F7">
          <w:rPr>
            <w:rFonts w:asciiTheme="minorHAnsi" w:eastAsiaTheme="minorEastAsia" w:hAnsiTheme="minorHAnsi" w:cstheme="minorBidi"/>
            <w:sz w:val="22"/>
            <w:szCs w:val="22"/>
            <w:lang w:eastAsia="nl-BE"/>
          </w:rPr>
          <w:tab/>
        </w:r>
        <w:r w:rsidR="006A79F7" w:rsidRPr="00265996">
          <w:rPr>
            <w:rStyle w:val="Hyperlink"/>
          </w:rPr>
          <w:t>Groepstactiek verdediging</w:t>
        </w:r>
        <w:r w:rsidR="006A79F7">
          <w:rPr>
            <w:webHidden/>
          </w:rPr>
          <w:tab/>
        </w:r>
        <w:r w:rsidR="006A79F7">
          <w:rPr>
            <w:webHidden/>
          </w:rPr>
          <w:fldChar w:fldCharType="begin"/>
        </w:r>
        <w:r w:rsidR="006A79F7">
          <w:rPr>
            <w:webHidden/>
          </w:rPr>
          <w:instrText xml:space="preserve"> PAGEREF _Toc529959476 \h </w:instrText>
        </w:r>
        <w:r w:rsidR="006A79F7">
          <w:rPr>
            <w:webHidden/>
          </w:rPr>
        </w:r>
        <w:r w:rsidR="006A79F7">
          <w:rPr>
            <w:webHidden/>
          </w:rPr>
          <w:fldChar w:fldCharType="separate"/>
        </w:r>
        <w:r w:rsidR="007C5404">
          <w:rPr>
            <w:webHidden/>
          </w:rPr>
          <w:t>82</w:t>
        </w:r>
        <w:r w:rsidR="006A79F7">
          <w:rPr>
            <w:webHidden/>
          </w:rPr>
          <w:fldChar w:fldCharType="end"/>
        </w:r>
      </w:hyperlink>
    </w:p>
    <w:p w14:paraId="556C30DB" w14:textId="21FE84D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7" w:history="1">
        <w:r w:rsidR="006A79F7" w:rsidRPr="00265996">
          <w:rPr>
            <w:rStyle w:val="Hyperlink"/>
            <w:noProof/>
          </w:rPr>
          <w:t>2.3.4.1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Mandekking</w:t>
        </w:r>
        <w:r w:rsidR="006A79F7">
          <w:rPr>
            <w:noProof/>
            <w:webHidden/>
          </w:rPr>
          <w:tab/>
        </w:r>
        <w:r w:rsidR="006A79F7">
          <w:rPr>
            <w:noProof/>
            <w:webHidden/>
          </w:rPr>
          <w:fldChar w:fldCharType="begin"/>
        </w:r>
        <w:r w:rsidR="006A79F7">
          <w:rPr>
            <w:noProof/>
            <w:webHidden/>
          </w:rPr>
          <w:instrText xml:space="preserve"> PAGEREF _Toc529959477 \h </w:instrText>
        </w:r>
        <w:r w:rsidR="006A79F7">
          <w:rPr>
            <w:noProof/>
            <w:webHidden/>
          </w:rPr>
        </w:r>
        <w:r w:rsidR="006A79F7">
          <w:rPr>
            <w:noProof/>
            <w:webHidden/>
          </w:rPr>
          <w:fldChar w:fldCharType="separate"/>
        </w:r>
        <w:r w:rsidR="007C5404">
          <w:rPr>
            <w:noProof/>
            <w:webHidden/>
          </w:rPr>
          <w:t>84</w:t>
        </w:r>
        <w:r w:rsidR="006A79F7">
          <w:rPr>
            <w:noProof/>
            <w:webHidden/>
          </w:rPr>
          <w:fldChar w:fldCharType="end"/>
        </w:r>
      </w:hyperlink>
    </w:p>
    <w:p w14:paraId="329B2943" w14:textId="60DE84CE"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478" w:history="1">
        <w:r w:rsidR="006A79F7" w:rsidRPr="00265996">
          <w:rPr>
            <w:rStyle w:val="Hyperlink"/>
            <w:noProof/>
          </w:rPr>
          <w:t>2.3.4.2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Offensieve 1-5 verdediging</w:t>
        </w:r>
        <w:r w:rsidR="006A79F7">
          <w:rPr>
            <w:noProof/>
            <w:webHidden/>
          </w:rPr>
          <w:tab/>
        </w:r>
        <w:r w:rsidR="006A79F7">
          <w:rPr>
            <w:noProof/>
            <w:webHidden/>
          </w:rPr>
          <w:fldChar w:fldCharType="begin"/>
        </w:r>
        <w:r w:rsidR="006A79F7">
          <w:rPr>
            <w:noProof/>
            <w:webHidden/>
          </w:rPr>
          <w:instrText xml:space="preserve"> PAGEREF _Toc529959478 \h </w:instrText>
        </w:r>
        <w:r w:rsidR="006A79F7">
          <w:rPr>
            <w:noProof/>
            <w:webHidden/>
          </w:rPr>
        </w:r>
        <w:r w:rsidR="006A79F7">
          <w:rPr>
            <w:noProof/>
            <w:webHidden/>
          </w:rPr>
          <w:fldChar w:fldCharType="separate"/>
        </w:r>
        <w:r w:rsidR="007C5404">
          <w:rPr>
            <w:noProof/>
            <w:webHidden/>
          </w:rPr>
          <w:t>84</w:t>
        </w:r>
        <w:r w:rsidR="006A79F7">
          <w:rPr>
            <w:noProof/>
            <w:webHidden/>
          </w:rPr>
          <w:fldChar w:fldCharType="end"/>
        </w:r>
      </w:hyperlink>
    </w:p>
    <w:p w14:paraId="058AB1CE" w14:textId="4CA9F62E" w:rsidR="006A79F7" w:rsidRDefault="00D955A2">
      <w:pPr>
        <w:pStyle w:val="Inhopg4"/>
        <w:rPr>
          <w:rFonts w:asciiTheme="minorHAnsi" w:eastAsiaTheme="minorEastAsia" w:hAnsiTheme="minorHAnsi" w:cstheme="minorBidi"/>
          <w:sz w:val="22"/>
          <w:szCs w:val="22"/>
          <w:lang w:eastAsia="nl-BE"/>
        </w:rPr>
      </w:pPr>
      <w:hyperlink w:anchor="_Toc529959479" w:history="1">
        <w:r w:rsidR="006A79F7" w:rsidRPr="00265996">
          <w:rPr>
            <w:rStyle w:val="Hyperlink"/>
          </w:rPr>
          <w:t>2.3.5</w:t>
        </w:r>
        <w:r w:rsidR="006A79F7">
          <w:rPr>
            <w:rFonts w:asciiTheme="minorHAnsi" w:eastAsiaTheme="minorEastAsia" w:hAnsiTheme="minorHAnsi" w:cstheme="minorBidi"/>
            <w:sz w:val="22"/>
            <w:szCs w:val="22"/>
            <w:lang w:eastAsia="nl-BE"/>
          </w:rPr>
          <w:tab/>
        </w:r>
        <w:r w:rsidR="006A79F7" w:rsidRPr="00265996">
          <w:rPr>
            <w:rStyle w:val="Hyperlink"/>
          </w:rPr>
          <w:t>Groepstactiek tegenaanval</w:t>
        </w:r>
        <w:r w:rsidR="006A79F7">
          <w:rPr>
            <w:webHidden/>
          </w:rPr>
          <w:tab/>
        </w:r>
        <w:r w:rsidR="006A79F7">
          <w:rPr>
            <w:webHidden/>
          </w:rPr>
          <w:fldChar w:fldCharType="begin"/>
        </w:r>
        <w:r w:rsidR="006A79F7">
          <w:rPr>
            <w:webHidden/>
          </w:rPr>
          <w:instrText xml:space="preserve"> PAGEREF _Toc529959479 \h </w:instrText>
        </w:r>
        <w:r w:rsidR="006A79F7">
          <w:rPr>
            <w:webHidden/>
          </w:rPr>
        </w:r>
        <w:r w:rsidR="006A79F7">
          <w:rPr>
            <w:webHidden/>
          </w:rPr>
          <w:fldChar w:fldCharType="separate"/>
        </w:r>
        <w:r w:rsidR="007C5404">
          <w:rPr>
            <w:webHidden/>
          </w:rPr>
          <w:t>87</w:t>
        </w:r>
        <w:r w:rsidR="006A79F7">
          <w:rPr>
            <w:webHidden/>
          </w:rPr>
          <w:fldChar w:fldCharType="end"/>
        </w:r>
      </w:hyperlink>
    </w:p>
    <w:p w14:paraId="34D3E3BC" w14:textId="146FCBF6" w:rsidR="006A79F7" w:rsidRDefault="00D955A2">
      <w:pPr>
        <w:pStyle w:val="Inhopg4"/>
        <w:rPr>
          <w:rFonts w:asciiTheme="minorHAnsi" w:eastAsiaTheme="minorEastAsia" w:hAnsiTheme="minorHAnsi" w:cstheme="minorBidi"/>
          <w:sz w:val="22"/>
          <w:szCs w:val="22"/>
          <w:lang w:eastAsia="nl-BE"/>
        </w:rPr>
      </w:pPr>
      <w:hyperlink w:anchor="_Toc529959480" w:history="1">
        <w:r w:rsidR="006A79F7" w:rsidRPr="00265996">
          <w:rPr>
            <w:rStyle w:val="Hyperlink"/>
          </w:rPr>
          <w:t>2.3.6</w:t>
        </w:r>
        <w:r w:rsidR="006A79F7">
          <w:rPr>
            <w:rFonts w:asciiTheme="minorHAnsi" w:eastAsiaTheme="minorEastAsia" w:hAnsiTheme="minorHAnsi" w:cstheme="minorBidi"/>
            <w:sz w:val="22"/>
            <w:szCs w:val="22"/>
            <w:lang w:eastAsia="nl-BE"/>
          </w:rPr>
          <w:tab/>
        </w:r>
        <w:r w:rsidR="006A79F7" w:rsidRPr="00265996">
          <w:rPr>
            <w:rStyle w:val="Hyperlink"/>
          </w:rPr>
          <w:t>Beslissingstraining</w:t>
        </w:r>
        <w:r w:rsidR="006A79F7">
          <w:rPr>
            <w:webHidden/>
          </w:rPr>
          <w:tab/>
        </w:r>
        <w:r w:rsidR="006A79F7">
          <w:rPr>
            <w:webHidden/>
          </w:rPr>
          <w:fldChar w:fldCharType="begin"/>
        </w:r>
        <w:r w:rsidR="006A79F7">
          <w:rPr>
            <w:webHidden/>
          </w:rPr>
          <w:instrText xml:space="preserve"> PAGEREF _Toc529959480 \h </w:instrText>
        </w:r>
        <w:r w:rsidR="006A79F7">
          <w:rPr>
            <w:webHidden/>
          </w:rPr>
        </w:r>
        <w:r w:rsidR="006A79F7">
          <w:rPr>
            <w:webHidden/>
          </w:rPr>
          <w:fldChar w:fldCharType="separate"/>
        </w:r>
        <w:r w:rsidR="007C5404">
          <w:rPr>
            <w:webHidden/>
          </w:rPr>
          <w:t>88</w:t>
        </w:r>
        <w:r w:rsidR="006A79F7">
          <w:rPr>
            <w:webHidden/>
          </w:rPr>
          <w:fldChar w:fldCharType="end"/>
        </w:r>
      </w:hyperlink>
    </w:p>
    <w:p w14:paraId="3FD46A1B" w14:textId="60454DDF" w:rsidR="006A79F7" w:rsidRDefault="00D955A2">
      <w:pPr>
        <w:pStyle w:val="Inhopg3"/>
        <w:rPr>
          <w:rFonts w:asciiTheme="minorHAnsi" w:eastAsiaTheme="minorEastAsia" w:hAnsiTheme="minorHAnsi" w:cstheme="minorBidi"/>
          <w:sz w:val="22"/>
          <w:szCs w:val="22"/>
          <w:lang w:val="nl-BE" w:eastAsia="nl-BE"/>
        </w:rPr>
      </w:pPr>
      <w:hyperlink w:anchor="_Toc529959481" w:history="1">
        <w:r w:rsidR="006A79F7" w:rsidRPr="00265996">
          <w:rPr>
            <w:rStyle w:val="Hyperlink"/>
            <w:rFonts w:eastAsia="Calibri"/>
          </w:rPr>
          <w:t>2.4</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Mentale bouwsteen</w:t>
        </w:r>
        <w:r w:rsidR="006A79F7">
          <w:rPr>
            <w:webHidden/>
          </w:rPr>
          <w:tab/>
        </w:r>
        <w:r w:rsidR="006A79F7">
          <w:rPr>
            <w:webHidden/>
          </w:rPr>
          <w:fldChar w:fldCharType="begin"/>
        </w:r>
        <w:r w:rsidR="006A79F7">
          <w:rPr>
            <w:webHidden/>
          </w:rPr>
          <w:instrText xml:space="preserve"> PAGEREF _Toc529959481 \h </w:instrText>
        </w:r>
        <w:r w:rsidR="006A79F7">
          <w:rPr>
            <w:webHidden/>
          </w:rPr>
        </w:r>
        <w:r w:rsidR="006A79F7">
          <w:rPr>
            <w:webHidden/>
          </w:rPr>
          <w:fldChar w:fldCharType="separate"/>
        </w:r>
        <w:r w:rsidR="007C5404">
          <w:rPr>
            <w:webHidden/>
          </w:rPr>
          <w:t>89</w:t>
        </w:r>
        <w:r w:rsidR="006A79F7">
          <w:rPr>
            <w:webHidden/>
          </w:rPr>
          <w:fldChar w:fldCharType="end"/>
        </w:r>
      </w:hyperlink>
    </w:p>
    <w:p w14:paraId="52F75A3C" w14:textId="118989FE" w:rsidR="006A79F7" w:rsidRDefault="00D955A2">
      <w:pPr>
        <w:pStyle w:val="Inhopg4"/>
        <w:rPr>
          <w:rFonts w:asciiTheme="minorHAnsi" w:eastAsiaTheme="minorEastAsia" w:hAnsiTheme="minorHAnsi" w:cstheme="minorBidi"/>
          <w:sz w:val="22"/>
          <w:szCs w:val="22"/>
          <w:lang w:eastAsia="nl-BE"/>
        </w:rPr>
      </w:pPr>
      <w:hyperlink w:anchor="_Toc529959482" w:history="1">
        <w:r w:rsidR="006A79F7" w:rsidRPr="00265996">
          <w:rPr>
            <w:rStyle w:val="Hyperlink"/>
          </w:rPr>
          <w:t>2.4.1</w:t>
        </w:r>
        <w:r w:rsidR="006A79F7">
          <w:rPr>
            <w:rFonts w:asciiTheme="minorHAnsi" w:eastAsiaTheme="minorEastAsia" w:hAnsiTheme="minorHAnsi" w:cstheme="minorBidi"/>
            <w:sz w:val="22"/>
            <w:szCs w:val="22"/>
            <w:lang w:eastAsia="nl-BE"/>
          </w:rPr>
          <w:tab/>
        </w:r>
        <w:r w:rsidR="006A79F7" w:rsidRPr="00265996">
          <w:rPr>
            <w:rStyle w:val="Hyperlink"/>
          </w:rPr>
          <w:t>Wat is belangrijk bij de mentale bouwsteen?</w:t>
        </w:r>
        <w:r w:rsidR="006A79F7">
          <w:rPr>
            <w:webHidden/>
          </w:rPr>
          <w:tab/>
        </w:r>
        <w:r w:rsidR="006A79F7">
          <w:rPr>
            <w:webHidden/>
          </w:rPr>
          <w:fldChar w:fldCharType="begin"/>
        </w:r>
        <w:r w:rsidR="006A79F7">
          <w:rPr>
            <w:webHidden/>
          </w:rPr>
          <w:instrText xml:space="preserve"> PAGEREF _Toc529959482 \h </w:instrText>
        </w:r>
        <w:r w:rsidR="006A79F7">
          <w:rPr>
            <w:webHidden/>
          </w:rPr>
        </w:r>
        <w:r w:rsidR="006A79F7">
          <w:rPr>
            <w:webHidden/>
          </w:rPr>
          <w:fldChar w:fldCharType="separate"/>
        </w:r>
        <w:r w:rsidR="007C5404">
          <w:rPr>
            <w:webHidden/>
          </w:rPr>
          <w:t>89</w:t>
        </w:r>
        <w:r w:rsidR="006A79F7">
          <w:rPr>
            <w:webHidden/>
          </w:rPr>
          <w:fldChar w:fldCharType="end"/>
        </w:r>
      </w:hyperlink>
    </w:p>
    <w:p w14:paraId="764D941F" w14:textId="0D20CEBE" w:rsidR="006A79F7" w:rsidRDefault="00D955A2">
      <w:pPr>
        <w:pStyle w:val="Inhopg3"/>
        <w:rPr>
          <w:rFonts w:asciiTheme="minorHAnsi" w:eastAsiaTheme="minorEastAsia" w:hAnsiTheme="minorHAnsi" w:cstheme="minorBidi"/>
          <w:sz w:val="22"/>
          <w:szCs w:val="22"/>
          <w:lang w:val="nl-BE" w:eastAsia="nl-BE"/>
        </w:rPr>
      </w:pPr>
      <w:hyperlink w:anchor="_Toc529959483" w:history="1">
        <w:r w:rsidR="006A79F7" w:rsidRPr="00265996">
          <w:rPr>
            <w:rStyle w:val="Hyperlink"/>
            <w:rFonts w:eastAsia="Calibri"/>
          </w:rPr>
          <w:t>2.5</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Sociale bouwsteen</w:t>
        </w:r>
        <w:r w:rsidR="006A79F7">
          <w:rPr>
            <w:webHidden/>
          </w:rPr>
          <w:tab/>
        </w:r>
        <w:r w:rsidR="006A79F7">
          <w:rPr>
            <w:webHidden/>
          </w:rPr>
          <w:fldChar w:fldCharType="begin"/>
        </w:r>
        <w:r w:rsidR="006A79F7">
          <w:rPr>
            <w:webHidden/>
          </w:rPr>
          <w:instrText xml:space="preserve"> PAGEREF _Toc529959483 \h </w:instrText>
        </w:r>
        <w:r w:rsidR="006A79F7">
          <w:rPr>
            <w:webHidden/>
          </w:rPr>
        </w:r>
        <w:r w:rsidR="006A79F7">
          <w:rPr>
            <w:webHidden/>
          </w:rPr>
          <w:fldChar w:fldCharType="separate"/>
        </w:r>
        <w:r w:rsidR="007C5404">
          <w:rPr>
            <w:webHidden/>
          </w:rPr>
          <w:t>91</w:t>
        </w:r>
        <w:r w:rsidR="006A79F7">
          <w:rPr>
            <w:webHidden/>
          </w:rPr>
          <w:fldChar w:fldCharType="end"/>
        </w:r>
      </w:hyperlink>
    </w:p>
    <w:p w14:paraId="193871C9" w14:textId="4F355182" w:rsidR="006A79F7" w:rsidRDefault="00D955A2">
      <w:pPr>
        <w:pStyle w:val="Inhopg4"/>
        <w:rPr>
          <w:rFonts w:asciiTheme="minorHAnsi" w:eastAsiaTheme="minorEastAsia" w:hAnsiTheme="minorHAnsi" w:cstheme="minorBidi"/>
          <w:sz w:val="22"/>
          <w:szCs w:val="22"/>
          <w:lang w:eastAsia="nl-BE"/>
        </w:rPr>
      </w:pPr>
      <w:hyperlink w:anchor="_Toc529959484" w:history="1">
        <w:r w:rsidR="006A79F7" w:rsidRPr="00265996">
          <w:rPr>
            <w:rStyle w:val="Hyperlink"/>
          </w:rPr>
          <w:t>2.5.1</w:t>
        </w:r>
        <w:r w:rsidR="006A79F7">
          <w:rPr>
            <w:rFonts w:asciiTheme="minorHAnsi" w:eastAsiaTheme="minorEastAsia" w:hAnsiTheme="minorHAnsi" w:cstheme="minorBidi"/>
            <w:sz w:val="22"/>
            <w:szCs w:val="22"/>
            <w:lang w:eastAsia="nl-BE"/>
          </w:rPr>
          <w:tab/>
        </w:r>
        <w:r w:rsidR="006A79F7" w:rsidRPr="00265996">
          <w:rPr>
            <w:rStyle w:val="Hyperlink"/>
          </w:rPr>
          <w:t>Wat is belangrijk bij de sociale bouwsteen ?</w:t>
        </w:r>
        <w:r w:rsidR="006A79F7">
          <w:rPr>
            <w:webHidden/>
          </w:rPr>
          <w:tab/>
        </w:r>
        <w:r w:rsidR="006A79F7">
          <w:rPr>
            <w:webHidden/>
          </w:rPr>
          <w:fldChar w:fldCharType="begin"/>
        </w:r>
        <w:r w:rsidR="006A79F7">
          <w:rPr>
            <w:webHidden/>
          </w:rPr>
          <w:instrText xml:space="preserve"> PAGEREF _Toc529959484 \h </w:instrText>
        </w:r>
        <w:r w:rsidR="006A79F7">
          <w:rPr>
            <w:webHidden/>
          </w:rPr>
        </w:r>
        <w:r w:rsidR="006A79F7">
          <w:rPr>
            <w:webHidden/>
          </w:rPr>
          <w:fldChar w:fldCharType="separate"/>
        </w:r>
        <w:r w:rsidR="007C5404">
          <w:rPr>
            <w:webHidden/>
          </w:rPr>
          <w:t>91</w:t>
        </w:r>
        <w:r w:rsidR="006A79F7">
          <w:rPr>
            <w:webHidden/>
          </w:rPr>
          <w:fldChar w:fldCharType="end"/>
        </w:r>
      </w:hyperlink>
    </w:p>
    <w:p w14:paraId="2571DDB3" w14:textId="3DE245B0" w:rsidR="006A79F7" w:rsidRDefault="00D955A2">
      <w:pPr>
        <w:pStyle w:val="Inhopg3"/>
        <w:rPr>
          <w:rFonts w:asciiTheme="minorHAnsi" w:eastAsiaTheme="minorEastAsia" w:hAnsiTheme="minorHAnsi" w:cstheme="minorBidi"/>
          <w:sz w:val="22"/>
          <w:szCs w:val="22"/>
          <w:lang w:val="nl-BE" w:eastAsia="nl-BE"/>
        </w:rPr>
      </w:pPr>
      <w:hyperlink w:anchor="_Toc529959485" w:history="1">
        <w:r w:rsidR="006A79F7" w:rsidRPr="00265996">
          <w:rPr>
            <w:rStyle w:val="Hyperlink"/>
            <w:rFonts w:eastAsia="Calibri"/>
          </w:rPr>
          <w:t>2.6</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Bouwsteen levenswijze</w:t>
        </w:r>
        <w:r w:rsidR="006A79F7">
          <w:rPr>
            <w:webHidden/>
          </w:rPr>
          <w:tab/>
        </w:r>
        <w:r w:rsidR="006A79F7">
          <w:rPr>
            <w:webHidden/>
          </w:rPr>
          <w:fldChar w:fldCharType="begin"/>
        </w:r>
        <w:r w:rsidR="006A79F7">
          <w:rPr>
            <w:webHidden/>
          </w:rPr>
          <w:instrText xml:space="preserve"> PAGEREF _Toc529959485 \h </w:instrText>
        </w:r>
        <w:r w:rsidR="006A79F7">
          <w:rPr>
            <w:webHidden/>
          </w:rPr>
        </w:r>
        <w:r w:rsidR="006A79F7">
          <w:rPr>
            <w:webHidden/>
          </w:rPr>
          <w:fldChar w:fldCharType="separate"/>
        </w:r>
        <w:r w:rsidR="007C5404">
          <w:rPr>
            <w:webHidden/>
          </w:rPr>
          <w:t>93</w:t>
        </w:r>
        <w:r w:rsidR="006A79F7">
          <w:rPr>
            <w:webHidden/>
          </w:rPr>
          <w:fldChar w:fldCharType="end"/>
        </w:r>
      </w:hyperlink>
    </w:p>
    <w:p w14:paraId="1C52DFEA" w14:textId="667FC83C" w:rsidR="006A79F7" w:rsidRDefault="00D955A2">
      <w:pPr>
        <w:pStyle w:val="Inhopg4"/>
        <w:rPr>
          <w:rFonts w:asciiTheme="minorHAnsi" w:eastAsiaTheme="minorEastAsia" w:hAnsiTheme="minorHAnsi" w:cstheme="minorBidi"/>
          <w:sz w:val="22"/>
          <w:szCs w:val="22"/>
          <w:lang w:eastAsia="nl-BE"/>
        </w:rPr>
      </w:pPr>
      <w:hyperlink w:anchor="_Toc529959486" w:history="1">
        <w:r w:rsidR="006A79F7" w:rsidRPr="00265996">
          <w:rPr>
            <w:rStyle w:val="Hyperlink"/>
          </w:rPr>
          <w:t>2.6.1</w:t>
        </w:r>
        <w:r w:rsidR="006A79F7">
          <w:rPr>
            <w:rFonts w:asciiTheme="minorHAnsi" w:eastAsiaTheme="minorEastAsia" w:hAnsiTheme="minorHAnsi" w:cstheme="minorBidi"/>
            <w:sz w:val="22"/>
            <w:szCs w:val="22"/>
            <w:lang w:eastAsia="nl-BE"/>
          </w:rPr>
          <w:tab/>
        </w:r>
        <w:r w:rsidR="006A79F7" w:rsidRPr="00265996">
          <w:rPr>
            <w:rStyle w:val="Hyperlink"/>
          </w:rPr>
          <w:t>Wat is belangrijk bij de bouwsteen ‘levenswijze’?</w:t>
        </w:r>
        <w:r w:rsidR="006A79F7">
          <w:rPr>
            <w:webHidden/>
          </w:rPr>
          <w:tab/>
        </w:r>
        <w:r w:rsidR="006A79F7">
          <w:rPr>
            <w:webHidden/>
          </w:rPr>
          <w:fldChar w:fldCharType="begin"/>
        </w:r>
        <w:r w:rsidR="006A79F7">
          <w:rPr>
            <w:webHidden/>
          </w:rPr>
          <w:instrText xml:space="preserve"> PAGEREF _Toc529959486 \h </w:instrText>
        </w:r>
        <w:r w:rsidR="006A79F7">
          <w:rPr>
            <w:webHidden/>
          </w:rPr>
        </w:r>
        <w:r w:rsidR="006A79F7">
          <w:rPr>
            <w:webHidden/>
          </w:rPr>
          <w:fldChar w:fldCharType="separate"/>
        </w:r>
        <w:r w:rsidR="007C5404">
          <w:rPr>
            <w:webHidden/>
          </w:rPr>
          <w:t>93</w:t>
        </w:r>
        <w:r w:rsidR="006A79F7">
          <w:rPr>
            <w:webHidden/>
          </w:rPr>
          <w:fldChar w:fldCharType="end"/>
        </w:r>
      </w:hyperlink>
    </w:p>
    <w:p w14:paraId="3264DD37" w14:textId="3B9823C1" w:rsidR="006A79F7" w:rsidRDefault="00D955A2">
      <w:pPr>
        <w:pStyle w:val="Inhopg1"/>
        <w:tabs>
          <w:tab w:val="left" w:pos="1219"/>
          <w:tab w:val="right" w:leader="dot" w:pos="9062"/>
        </w:tabs>
        <w:rPr>
          <w:rFonts w:asciiTheme="minorHAnsi" w:eastAsiaTheme="minorEastAsia" w:hAnsiTheme="minorHAnsi" w:cstheme="minorBidi"/>
          <w:b w:val="0"/>
          <w:bCs w:val="0"/>
          <w:caps w:val="0"/>
          <w:sz w:val="22"/>
          <w:szCs w:val="22"/>
          <w:lang w:val="nl-BE" w:eastAsia="nl-BE"/>
        </w:rPr>
      </w:pPr>
      <w:hyperlink w:anchor="_Toc529959487" w:history="1">
        <w:r w:rsidR="006A79F7" w:rsidRPr="00265996">
          <w:rPr>
            <w:rStyle w:val="Hyperlink"/>
          </w:rPr>
          <w:t>Deel 4</w:t>
        </w:r>
        <w:r w:rsidR="006A79F7">
          <w:rPr>
            <w:rFonts w:asciiTheme="minorHAnsi" w:eastAsiaTheme="minorEastAsia" w:hAnsiTheme="minorHAnsi" w:cstheme="minorBidi"/>
            <w:b w:val="0"/>
            <w:bCs w:val="0"/>
            <w:caps w:val="0"/>
            <w:sz w:val="22"/>
            <w:szCs w:val="22"/>
            <w:lang w:val="nl-BE" w:eastAsia="nl-BE"/>
          </w:rPr>
          <w:tab/>
        </w:r>
        <w:r w:rsidR="006A79F7" w:rsidRPr="00265996">
          <w:rPr>
            <w:rStyle w:val="Hyperlink"/>
          </w:rPr>
          <w:t>Opbouwtraining</w:t>
        </w:r>
        <w:r w:rsidR="006A79F7">
          <w:rPr>
            <w:webHidden/>
          </w:rPr>
          <w:tab/>
        </w:r>
        <w:r w:rsidR="006A79F7">
          <w:rPr>
            <w:webHidden/>
          </w:rPr>
          <w:fldChar w:fldCharType="begin"/>
        </w:r>
        <w:r w:rsidR="006A79F7">
          <w:rPr>
            <w:webHidden/>
          </w:rPr>
          <w:instrText xml:space="preserve"> PAGEREF _Toc529959487 \h </w:instrText>
        </w:r>
        <w:r w:rsidR="006A79F7">
          <w:rPr>
            <w:webHidden/>
          </w:rPr>
        </w:r>
        <w:r w:rsidR="006A79F7">
          <w:rPr>
            <w:webHidden/>
          </w:rPr>
          <w:fldChar w:fldCharType="separate"/>
        </w:r>
        <w:r w:rsidR="007C5404">
          <w:rPr>
            <w:webHidden/>
          </w:rPr>
          <w:t>95</w:t>
        </w:r>
        <w:r w:rsidR="006A79F7">
          <w:rPr>
            <w:webHidden/>
          </w:rPr>
          <w:fldChar w:fldCharType="end"/>
        </w:r>
      </w:hyperlink>
    </w:p>
    <w:p w14:paraId="62874C36" w14:textId="65AA1107"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488" w:history="1">
        <w:r w:rsidR="006A79F7" w:rsidRPr="00265996">
          <w:rPr>
            <w:rStyle w:val="Hyperlink"/>
            <w:noProof/>
          </w:rPr>
          <w:t>Hoofdstuk 1</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Algemeen overzicht opbouwtraining</w:t>
        </w:r>
        <w:r w:rsidR="006A79F7">
          <w:rPr>
            <w:noProof/>
            <w:webHidden/>
          </w:rPr>
          <w:tab/>
        </w:r>
        <w:r w:rsidR="006A79F7">
          <w:rPr>
            <w:noProof/>
            <w:webHidden/>
          </w:rPr>
          <w:fldChar w:fldCharType="begin"/>
        </w:r>
        <w:r w:rsidR="006A79F7">
          <w:rPr>
            <w:noProof/>
            <w:webHidden/>
          </w:rPr>
          <w:instrText xml:space="preserve"> PAGEREF _Toc529959488 \h </w:instrText>
        </w:r>
        <w:r w:rsidR="006A79F7">
          <w:rPr>
            <w:noProof/>
            <w:webHidden/>
          </w:rPr>
        </w:r>
        <w:r w:rsidR="006A79F7">
          <w:rPr>
            <w:noProof/>
            <w:webHidden/>
          </w:rPr>
          <w:fldChar w:fldCharType="separate"/>
        </w:r>
        <w:r w:rsidR="007C5404">
          <w:rPr>
            <w:noProof/>
            <w:webHidden/>
          </w:rPr>
          <w:t>96</w:t>
        </w:r>
        <w:r w:rsidR="006A79F7">
          <w:rPr>
            <w:noProof/>
            <w:webHidden/>
          </w:rPr>
          <w:fldChar w:fldCharType="end"/>
        </w:r>
      </w:hyperlink>
    </w:p>
    <w:p w14:paraId="7B83AD86" w14:textId="10C7B81C" w:rsidR="006A79F7" w:rsidRDefault="00D955A2">
      <w:pPr>
        <w:pStyle w:val="Inhopg3"/>
        <w:rPr>
          <w:rFonts w:asciiTheme="minorHAnsi" w:eastAsiaTheme="minorEastAsia" w:hAnsiTheme="minorHAnsi" w:cstheme="minorBidi"/>
          <w:sz w:val="22"/>
          <w:szCs w:val="22"/>
          <w:lang w:val="nl-BE" w:eastAsia="nl-BE"/>
        </w:rPr>
      </w:pPr>
      <w:hyperlink w:anchor="_Toc529959489" w:history="1">
        <w:r w:rsidR="006A79F7" w:rsidRPr="00265996">
          <w:rPr>
            <w:rStyle w:val="Hyperlink"/>
          </w:rPr>
          <w:t>1.1</w:t>
        </w:r>
        <w:r w:rsidR="006A79F7">
          <w:rPr>
            <w:rFonts w:asciiTheme="minorHAnsi" w:eastAsiaTheme="minorEastAsia" w:hAnsiTheme="minorHAnsi" w:cstheme="minorBidi"/>
            <w:sz w:val="22"/>
            <w:szCs w:val="22"/>
            <w:lang w:val="nl-BE" w:eastAsia="nl-BE"/>
          </w:rPr>
          <w:tab/>
        </w:r>
        <w:r w:rsidR="006A79F7" w:rsidRPr="00265996">
          <w:rPr>
            <w:rStyle w:val="Hyperlink"/>
          </w:rPr>
          <w:t>Overzicht opbouwtraining VHV-ontwikkelingslijn</w:t>
        </w:r>
        <w:r w:rsidR="006A79F7">
          <w:rPr>
            <w:webHidden/>
          </w:rPr>
          <w:tab/>
        </w:r>
        <w:r w:rsidR="006A79F7">
          <w:rPr>
            <w:webHidden/>
          </w:rPr>
          <w:fldChar w:fldCharType="begin"/>
        </w:r>
        <w:r w:rsidR="006A79F7">
          <w:rPr>
            <w:webHidden/>
          </w:rPr>
          <w:instrText xml:space="preserve"> PAGEREF _Toc529959489 \h </w:instrText>
        </w:r>
        <w:r w:rsidR="006A79F7">
          <w:rPr>
            <w:webHidden/>
          </w:rPr>
        </w:r>
        <w:r w:rsidR="006A79F7">
          <w:rPr>
            <w:webHidden/>
          </w:rPr>
          <w:fldChar w:fldCharType="separate"/>
        </w:r>
        <w:r w:rsidR="007C5404">
          <w:rPr>
            <w:webHidden/>
          </w:rPr>
          <w:t>96</w:t>
        </w:r>
        <w:r w:rsidR="006A79F7">
          <w:rPr>
            <w:webHidden/>
          </w:rPr>
          <w:fldChar w:fldCharType="end"/>
        </w:r>
      </w:hyperlink>
    </w:p>
    <w:p w14:paraId="05A4DBD4" w14:textId="5D2755DC" w:rsidR="006A79F7" w:rsidRDefault="00D955A2">
      <w:pPr>
        <w:pStyle w:val="Inhopg3"/>
        <w:rPr>
          <w:rFonts w:asciiTheme="minorHAnsi" w:eastAsiaTheme="minorEastAsia" w:hAnsiTheme="minorHAnsi" w:cstheme="minorBidi"/>
          <w:sz w:val="22"/>
          <w:szCs w:val="22"/>
          <w:lang w:val="nl-BE" w:eastAsia="nl-BE"/>
        </w:rPr>
      </w:pPr>
      <w:hyperlink w:anchor="_Toc529959490" w:history="1">
        <w:r w:rsidR="006A79F7" w:rsidRPr="00265996">
          <w:rPr>
            <w:rStyle w:val="Hyperlink"/>
          </w:rPr>
          <w:t>1.2</w:t>
        </w:r>
        <w:r w:rsidR="006A79F7">
          <w:rPr>
            <w:rFonts w:asciiTheme="minorHAnsi" w:eastAsiaTheme="minorEastAsia" w:hAnsiTheme="minorHAnsi" w:cstheme="minorBidi"/>
            <w:sz w:val="22"/>
            <w:szCs w:val="22"/>
            <w:lang w:val="nl-BE" w:eastAsia="nl-BE"/>
          </w:rPr>
          <w:tab/>
        </w:r>
        <w:r w:rsidR="006A79F7" w:rsidRPr="00265996">
          <w:rPr>
            <w:rStyle w:val="Hyperlink"/>
          </w:rPr>
          <w:t>Bouwstenen VHV-ontwikkelingslijn</w:t>
        </w:r>
        <w:r w:rsidR="006A79F7">
          <w:rPr>
            <w:webHidden/>
          </w:rPr>
          <w:tab/>
        </w:r>
        <w:r w:rsidR="006A79F7">
          <w:rPr>
            <w:webHidden/>
          </w:rPr>
          <w:fldChar w:fldCharType="begin"/>
        </w:r>
        <w:r w:rsidR="006A79F7">
          <w:rPr>
            <w:webHidden/>
          </w:rPr>
          <w:instrText xml:space="preserve"> PAGEREF _Toc529959490 \h </w:instrText>
        </w:r>
        <w:r w:rsidR="006A79F7">
          <w:rPr>
            <w:webHidden/>
          </w:rPr>
        </w:r>
        <w:r w:rsidR="006A79F7">
          <w:rPr>
            <w:webHidden/>
          </w:rPr>
          <w:fldChar w:fldCharType="separate"/>
        </w:r>
        <w:r w:rsidR="007C5404">
          <w:rPr>
            <w:webHidden/>
          </w:rPr>
          <w:t>97</w:t>
        </w:r>
        <w:r w:rsidR="006A79F7">
          <w:rPr>
            <w:webHidden/>
          </w:rPr>
          <w:fldChar w:fldCharType="end"/>
        </w:r>
      </w:hyperlink>
    </w:p>
    <w:p w14:paraId="20920818" w14:textId="61608A09" w:rsidR="006A79F7" w:rsidRDefault="00D955A2">
      <w:pPr>
        <w:pStyle w:val="Inhopg3"/>
        <w:rPr>
          <w:rFonts w:asciiTheme="minorHAnsi" w:eastAsiaTheme="minorEastAsia" w:hAnsiTheme="minorHAnsi" w:cstheme="minorBidi"/>
          <w:sz w:val="22"/>
          <w:szCs w:val="22"/>
          <w:lang w:val="nl-BE" w:eastAsia="nl-BE"/>
        </w:rPr>
      </w:pPr>
      <w:hyperlink w:anchor="_Toc529959491" w:history="1">
        <w:r w:rsidR="006A79F7" w:rsidRPr="00265996">
          <w:rPr>
            <w:rStyle w:val="Hyperlink"/>
          </w:rPr>
          <w:t>1.3</w:t>
        </w:r>
        <w:r w:rsidR="006A79F7">
          <w:rPr>
            <w:rFonts w:asciiTheme="minorHAnsi" w:eastAsiaTheme="minorEastAsia" w:hAnsiTheme="minorHAnsi" w:cstheme="minorBidi"/>
            <w:sz w:val="22"/>
            <w:szCs w:val="22"/>
            <w:lang w:val="nl-BE" w:eastAsia="nl-BE"/>
          </w:rPr>
          <w:tab/>
        </w:r>
        <w:r w:rsidR="006A79F7" w:rsidRPr="00265996">
          <w:rPr>
            <w:rStyle w:val="Hyperlink"/>
          </w:rPr>
          <w:t>Speelwijze</w:t>
        </w:r>
        <w:r w:rsidR="006A79F7">
          <w:rPr>
            <w:webHidden/>
          </w:rPr>
          <w:tab/>
        </w:r>
        <w:r w:rsidR="006A79F7">
          <w:rPr>
            <w:webHidden/>
          </w:rPr>
          <w:fldChar w:fldCharType="begin"/>
        </w:r>
        <w:r w:rsidR="006A79F7">
          <w:rPr>
            <w:webHidden/>
          </w:rPr>
          <w:instrText xml:space="preserve"> PAGEREF _Toc529959491 \h </w:instrText>
        </w:r>
        <w:r w:rsidR="006A79F7">
          <w:rPr>
            <w:webHidden/>
          </w:rPr>
        </w:r>
        <w:r w:rsidR="006A79F7">
          <w:rPr>
            <w:webHidden/>
          </w:rPr>
          <w:fldChar w:fldCharType="separate"/>
        </w:r>
        <w:r w:rsidR="007C5404">
          <w:rPr>
            <w:webHidden/>
          </w:rPr>
          <w:t>98</w:t>
        </w:r>
        <w:r w:rsidR="006A79F7">
          <w:rPr>
            <w:webHidden/>
          </w:rPr>
          <w:fldChar w:fldCharType="end"/>
        </w:r>
      </w:hyperlink>
    </w:p>
    <w:p w14:paraId="1D4D3D6A" w14:textId="3D2071D5" w:rsidR="006A79F7" w:rsidRDefault="00D955A2">
      <w:pPr>
        <w:pStyle w:val="Inhopg3"/>
        <w:rPr>
          <w:rFonts w:asciiTheme="minorHAnsi" w:eastAsiaTheme="minorEastAsia" w:hAnsiTheme="minorHAnsi" w:cstheme="minorBidi"/>
          <w:sz w:val="22"/>
          <w:szCs w:val="22"/>
          <w:lang w:val="nl-BE" w:eastAsia="nl-BE"/>
        </w:rPr>
      </w:pPr>
      <w:hyperlink w:anchor="_Toc529959492" w:history="1">
        <w:r w:rsidR="006A79F7" w:rsidRPr="00265996">
          <w:rPr>
            <w:rStyle w:val="Hyperlink"/>
          </w:rPr>
          <w:t>1.4</w:t>
        </w:r>
        <w:r w:rsidR="006A79F7">
          <w:rPr>
            <w:rFonts w:asciiTheme="minorHAnsi" w:eastAsiaTheme="minorEastAsia" w:hAnsiTheme="minorHAnsi" w:cstheme="minorBidi"/>
            <w:sz w:val="22"/>
            <w:szCs w:val="22"/>
            <w:lang w:val="nl-BE" w:eastAsia="nl-BE"/>
          </w:rPr>
          <w:tab/>
        </w:r>
        <w:r w:rsidR="006A79F7" w:rsidRPr="00265996">
          <w:rPr>
            <w:rStyle w:val="Hyperlink"/>
          </w:rPr>
          <w:t>Trainingskwantiteit en -inhoud</w:t>
        </w:r>
        <w:r w:rsidR="006A79F7">
          <w:rPr>
            <w:webHidden/>
          </w:rPr>
          <w:tab/>
        </w:r>
        <w:r w:rsidR="006A79F7">
          <w:rPr>
            <w:webHidden/>
          </w:rPr>
          <w:fldChar w:fldCharType="begin"/>
        </w:r>
        <w:r w:rsidR="006A79F7">
          <w:rPr>
            <w:webHidden/>
          </w:rPr>
          <w:instrText xml:space="preserve"> PAGEREF _Toc529959492 \h </w:instrText>
        </w:r>
        <w:r w:rsidR="006A79F7">
          <w:rPr>
            <w:webHidden/>
          </w:rPr>
        </w:r>
        <w:r w:rsidR="006A79F7">
          <w:rPr>
            <w:webHidden/>
          </w:rPr>
          <w:fldChar w:fldCharType="separate"/>
        </w:r>
        <w:r w:rsidR="007C5404">
          <w:rPr>
            <w:webHidden/>
          </w:rPr>
          <w:t>100</w:t>
        </w:r>
        <w:r w:rsidR="006A79F7">
          <w:rPr>
            <w:webHidden/>
          </w:rPr>
          <w:fldChar w:fldCharType="end"/>
        </w:r>
      </w:hyperlink>
    </w:p>
    <w:p w14:paraId="3739C3EE" w14:textId="619ED2F4" w:rsidR="006A79F7" w:rsidRDefault="00D955A2">
      <w:pPr>
        <w:pStyle w:val="Inhopg2"/>
        <w:tabs>
          <w:tab w:val="left" w:pos="1680"/>
          <w:tab w:val="right" w:leader="dot" w:pos="9062"/>
        </w:tabs>
        <w:rPr>
          <w:rFonts w:asciiTheme="minorHAnsi" w:eastAsiaTheme="minorEastAsia" w:hAnsiTheme="minorHAnsi" w:cstheme="minorBidi"/>
          <w:b w:val="0"/>
          <w:bCs w:val="0"/>
          <w:noProof/>
          <w:sz w:val="22"/>
          <w:szCs w:val="22"/>
          <w:lang w:val="nl-BE" w:eastAsia="nl-BE"/>
        </w:rPr>
      </w:pPr>
      <w:hyperlink w:anchor="_Toc529959493" w:history="1">
        <w:r w:rsidR="006A79F7" w:rsidRPr="00265996">
          <w:rPr>
            <w:rStyle w:val="Hyperlink"/>
            <w:noProof/>
          </w:rPr>
          <w:t>Hoofdstuk 2</w:t>
        </w:r>
        <w:r w:rsidR="006A79F7">
          <w:rPr>
            <w:rFonts w:asciiTheme="minorHAnsi" w:eastAsiaTheme="minorEastAsia" w:hAnsiTheme="minorHAnsi" w:cstheme="minorBidi"/>
            <w:b w:val="0"/>
            <w:bCs w:val="0"/>
            <w:noProof/>
            <w:sz w:val="22"/>
            <w:szCs w:val="22"/>
            <w:lang w:val="nl-BE" w:eastAsia="nl-BE"/>
          </w:rPr>
          <w:tab/>
        </w:r>
        <w:r w:rsidR="006A79F7" w:rsidRPr="00265996">
          <w:rPr>
            <w:rStyle w:val="Hyperlink"/>
            <w:noProof/>
          </w:rPr>
          <w:t>De zes bouwstenen in de opbouwtraining</w:t>
        </w:r>
        <w:r w:rsidR="006A79F7">
          <w:rPr>
            <w:noProof/>
            <w:webHidden/>
          </w:rPr>
          <w:tab/>
        </w:r>
        <w:r w:rsidR="006A79F7">
          <w:rPr>
            <w:noProof/>
            <w:webHidden/>
          </w:rPr>
          <w:fldChar w:fldCharType="begin"/>
        </w:r>
        <w:r w:rsidR="006A79F7">
          <w:rPr>
            <w:noProof/>
            <w:webHidden/>
          </w:rPr>
          <w:instrText xml:space="preserve"> PAGEREF _Toc529959493 \h </w:instrText>
        </w:r>
        <w:r w:rsidR="006A79F7">
          <w:rPr>
            <w:noProof/>
            <w:webHidden/>
          </w:rPr>
        </w:r>
        <w:r w:rsidR="006A79F7">
          <w:rPr>
            <w:noProof/>
            <w:webHidden/>
          </w:rPr>
          <w:fldChar w:fldCharType="separate"/>
        </w:r>
        <w:r w:rsidR="007C5404">
          <w:rPr>
            <w:noProof/>
            <w:webHidden/>
          </w:rPr>
          <w:t>101</w:t>
        </w:r>
        <w:r w:rsidR="006A79F7">
          <w:rPr>
            <w:noProof/>
            <w:webHidden/>
          </w:rPr>
          <w:fldChar w:fldCharType="end"/>
        </w:r>
      </w:hyperlink>
    </w:p>
    <w:p w14:paraId="3E1E52AF" w14:textId="6757BB2C" w:rsidR="006A79F7" w:rsidRDefault="00D955A2">
      <w:pPr>
        <w:pStyle w:val="Inhopg3"/>
        <w:rPr>
          <w:rFonts w:asciiTheme="minorHAnsi" w:eastAsiaTheme="minorEastAsia" w:hAnsiTheme="minorHAnsi" w:cstheme="minorBidi"/>
          <w:sz w:val="22"/>
          <w:szCs w:val="22"/>
          <w:lang w:val="nl-BE" w:eastAsia="nl-BE"/>
        </w:rPr>
      </w:pPr>
      <w:hyperlink w:anchor="_Toc529959494" w:history="1">
        <w:r w:rsidR="006A79F7" w:rsidRPr="00265996">
          <w:rPr>
            <w:rStyle w:val="Hyperlink"/>
            <w:rFonts w:eastAsia="Calibri"/>
          </w:rPr>
          <w:t>2.1</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Fysieke bouwsteen</w:t>
        </w:r>
        <w:r w:rsidR="006A79F7">
          <w:rPr>
            <w:webHidden/>
          </w:rPr>
          <w:tab/>
        </w:r>
        <w:r w:rsidR="006A79F7">
          <w:rPr>
            <w:webHidden/>
          </w:rPr>
          <w:fldChar w:fldCharType="begin"/>
        </w:r>
        <w:r w:rsidR="006A79F7">
          <w:rPr>
            <w:webHidden/>
          </w:rPr>
          <w:instrText xml:space="preserve"> PAGEREF _Toc529959494 \h </w:instrText>
        </w:r>
        <w:r w:rsidR="006A79F7">
          <w:rPr>
            <w:webHidden/>
          </w:rPr>
        </w:r>
        <w:r w:rsidR="006A79F7">
          <w:rPr>
            <w:webHidden/>
          </w:rPr>
          <w:fldChar w:fldCharType="separate"/>
        </w:r>
        <w:r w:rsidR="007C5404">
          <w:rPr>
            <w:webHidden/>
          </w:rPr>
          <w:t>101</w:t>
        </w:r>
        <w:r w:rsidR="006A79F7">
          <w:rPr>
            <w:webHidden/>
          </w:rPr>
          <w:fldChar w:fldCharType="end"/>
        </w:r>
      </w:hyperlink>
    </w:p>
    <w:p w14:paraId="2C56D985" w14:textId="44071866" w:rsidR="006A79F7" w:rsidRDefault="00D955A2">
      <w:pPr>
        <w:pStyle w:val="Inhopg4"/>
        <w:rPr>
          <w:rFonts w:asciiTheme="minorHAnsi" w:eastAsiaTheme="minorEastAsia" w:hAnsiTheme="minorHAnsi" w:cstheme="minorBidi"/>
          <w:sz w:val="22"/>
          <w:szCs w:val="22"/>
          <w:lang w:eastAsia="nl-BE"/>
        </w:rPr>
      </w:pPr>
      <w:hyperlink w:anchor="_Toc529959495" w:history="1">
        <w:r w:rsidR="006A79F7" w:rsidRPr="00265996">
          <w:rPr>
            <w:rStyle w:val="Hyperlink"/>
          </w:rPr>
          <w:t>2.1.1</w:t>
        </w:r>
        <w:r w:rsidR="006A79F7">
          <w:rPr>
            <w:rFonts w:asciiTheme="minorHAnsi" w:eastAsiaTheme="minorEastAsia" w:hAnsiTheme="minorHAnsi" w:cstheme="minorBidi"/>
            <w:sz w:val="22"/>
            <w:szCs w:val="22"/>
            <w:lang w:eastAsia="nl-BE"/>
          </w:rPr>
          <w:tab/>
        </w:r>
        <w:r w:rsidR="006A79F7" w:rsidRPr="00265996">
          <w:rPr>
            <w:rStyle w:val="Hyperlink"/>
          </w:rPr>
          <w:t>Wat is belangrijk in de fysieke bouwsteen?</w:t>
        </w:r>
        <w:r w:rsidR="006A79F7">
          <w:rPr>
            <w:webHidden/>
          </w:rPr>
          <w:tab/>
        </w:r>
        <w:r w:rsidR="006A79F7">
          <w:rPr>
            <w:webHidden/>
          </w:rPr>
          <w:fldChar w:fldCharType="begin"/>
        </w:r>
        <w:r w:rsidR="006A79F7">
          <w:rPr>
            <w:webHidden/>
          </w:rPr>
          <w:instrText xml:space="preserve"> PAGEREF _Toc529959495 \h </w:instrText>
        </w:r>
        <w:r w:rsidR="006A79F7">
          <w:rPr>
            <w:webHidden/>
          </w:rPr>
        </w:r>
        <w:r w:rsidR="006A79F7">
          <w:rPr>
            <w:webHidden/>
          </w:rPr>
          <w:fldChar w:fldCharType="separate"/>
        </w:r>
        <w:r w:rsidR="007C5404">
          <w:rPr>
            <w:webHidden/>
          </w:rPr>
          <w:t>101</w:t>
        </w:r>
        <w:r w:rsidR="006A79F7">
          <w:rPr>
            <w:webHidden/>
          </w:rPr>
          <w:fldChar w:fldCharType="end"/>
        </w:r>
      </w:hyperlink>
    </w:p>
    <w:p w14:paraId="1AE383E8" w14:textId="3066ED3C" w:rsidR="006A79F7" w:rsidRDefault="00D955A2">
      <w:pPr>
        <w:pStyle w:val="Inhopg4"/>
        <w:rPr>
          <w:rFonts w:asciiTheme="minorHAnsi" w:eastAsiaTheme="minorEastAsia" w:hAnsiTheme="minorHAnsi" w:cstheme="minorBidi"/>
          <w:sz w:val="22"/>
          <w:szCs w:val="22"/>
          <w:lang w:eastAsia="nl-BE"/>
        </w:rPr>
      </w:pPr>
      <w:hyperlink w:anchor="_Toc529959496" w:history="1">
        <w:r w:rsidR="006A79F7" w:rsidRPr="00265996">
          <w:rPr>
            <w:rStyle w:val="Hyperlink"/>
          </w:rPr>
          <w:t>2.1.2</w:t>
        </w:r>
        <w:r w:rsidR="006A79F7">
          <w:rPr>
            <w:rFonts w:asciiTheme="minorHAnsi" w:eastAsiaTheme="minorEastAsia" w:hAnsiTheme="minorHAnsi" w:cstheme="minorBidi"/>
            <w:sz w:val="22"/>
            <w:szCs w:val="22"/>
            <w:lang w:eastAsia="nl-BE"/>
          </w:rPr>
          <w:tab/>
        </w:r>
        <w:r w:rsidR="006A79F7" w:rsidRPr="00265996">
          <w:rPr>
            <w:rStyle w:val="Hyperlink"/>
          </w:rPr>
          <w:t>Coördinatie</w:t>
        </w:r>
        <w:r w:rsidR="006A79F7">
          <w:rPr>
            <w:webHidden/>
          </w:rPr>
          <w:tab/>
        </w:r>
        <w:r w:rsidR="006A79F7">
          <w:rPr>
            <w:webHidden/>
          </w:rPr>
          <w:fldChar w:fldCharType="begin"/>
        </w:r>
        <w:r w:rsidR="006A79F7">
          <w:rPr>
            <w:webHidden/>
          </w:rPr>
          <w:instrText xml:space="preserve"> PAGEREF _Toc529959496 \h </w:instrText>
        </w:r>
        <w:r w:rsidR="006A79F7">
          <w:rPr>
            <w:webHidden/>
          </w:rPr>
        </w:r>
        <w:r w:rsidR="006A79F7">
          <w:rPr>
            <w:webHidden/>
          </w:rPr>
          <w:fldChar w:fldCharType="separate"/>
        </w:r>
        <w:r w:rsidR="007C5404">
          <w:rPr>
            <w:webHidden/>
          </w:rPr>
          <w:t>102</w:t>
        </w:r>
        <w:r w:rsidR="006A79F7">
          <w:rPr>
            <w:webHidden/>
          </w:rPr>
          <w:fldChar w:fldCharType="end"/>
        </w:r>
      </w:hyperlink>
    </w:p>
    <w:p w14:paraId="254824CA" w14:textId="7EC4E608" w:rsidR="006A79F7" w:rsidRDefault="00D955A2">
      <w:pPr>
        <w:pStyle w:val="Inhopg4"/>
        <w:rPr>
          <w:rFonts w:asciiTheme="minorHAnsi" w:eastAsiaTheme="minorEastAsia" w:hAnsiTheme="minorHAnsi" w:cstheme="minorBidi"/>
          <w:sz w:val="22"/>
          <w:szCs w:val="22"/>
          <w:lang w:eastAsia="nl-BE"/>
        </w:rPr>
      </w:pPr>
      <w:hyperlink w:anchor="_Toc529959497" w:history="1">
        <w:r w:rsidR="006A79F7" w:rsidRPr="00265996">
          <w:rPr>
            <w:rStyle w:val="Hyperlink"/>
          </w:rPr>
          <w:t>2.1.3</w:t>
        </w:r>
        <w:r w:rsidR="006A79F7">
          <w:rPr>
            <w:rFonts w:asciiTheme="minorHAnsi" w:eastAsiaTheme="minorEastAsia" w:hAnsiTheme="minorHAnsi" w:cstheme="minorBidi"/>
            <w:sz w:val="22"/>
            <w:szCs w:val="22"/>
            <w:lang w:eastAsia="nl-BE"/>
          </w:rPr>
          <w:tab/>
        </w:r>
        <w:r w:rsidR="006A79F7" w:rsidRPr="00265996">
          <w:rPr>
            <w:rStyle w:val="Hyperlink"/>
          </w:rPr>
          <w:t>Kracht en stabilisatie</w:t>
        </w:r>
        <w:r w:rsidR="006A79F7">
          <w:rPr>
            <w:webHidden/>
          </w:rPr>
          <w:tab/>
        </w:r>
        <w:r w:rsidR="006A79F7">
          <w:rPr>
            <w:webHidden/>
          </w:rPr>
          <w:fldChar w:fldCharType="begin"/>
        </w:r>
        <w:r w:rsidR="006A79F7">
          <w:rPr>
            <w:webHidden/>
          </w:rPr>
          <w:instrText xml:space="preserve"> PAGEREF _Toc529959497 \h </w:instrText>
        </w:r>
        <w:r w:rsidR="006A79F7">
          <w:rPr>
            <w:webHidden/>
          </w:rPr>
        </w:r>
        <w:r w:rsidR="006A79F7">
          <w:rPr>
            <w:webHidden/>
          </w:rPr>
          <w:fldChar w:fldCharType="separate"/>
        </w:r>
        <w:r w:rsidR="007C5404">
          <w:rPr>
            <w:webHidden/>
          </w:rPr>
          <w:t>103</w:t>
        </w:r>
        <w:r w:rsidR="006A79F7">
          <w:rPr>
            <w:webHidden/>
          </w:rPr>
          <w:fldChar w:fldCharType="end"/>
        </w:r>
      </w:hyperlink>
    </w:p>
    <w:p w14:paraId="5BB81420" w14:textId="0C741270" w:rsidR="006A79F7" w:rsidRDefault="00D955A2">
      <w:pPr>
        <w:pStyle w:val="Inhopg4"/>
        <w:rPr>
          <w:rFonts w:asciiTheme="minorHAnsi" w:eastAsiaTheme="minorEastAsia" w:hAnsiTheme="minorHAnsi" w:cstheme="minorBidi"/>
          <w:sz w:val="22"/>
          <w:szCs w:val="22"/>
          <w:lang w:eastAsia="nl-BE"/>
        </w:rPr>
      </w:pPr>
      <w:hyperlink w:anchor="_Toc529959498" w:history="1">
        <w:r w:rsidR="006A79F7" w:rsidRPr="00265996">
          <w:rPr>
            <w:rStyle w:val="Hyperlink"/>
          </w:rPr>
          <w:t>2.1.4</w:t>
        </w:r>
        <w:r w:rsidR="006A79F7">
          <w:rPr>
            <w:rFonts w:asciiTheme="minorHAnsi" w:eastAsiaTheme="minorEastAsia" w:hAnsiTheme="minorHAnsi" w:cstheme="minorBidi"/>
            <w:sz w:val="22"/>
            <w:szCs w:val="22"/>
            <w:lang w:eastAsia="nl-BE"/>
          </w:rPr>
          <w:tab/>
        </w:r>
        <w:r w:rsidR="006A79F7" w:rsidRPr="00265996">
          <w:rPr>
            <w:rStyle w:val="Hyperlink"/>
          </w:rPr>
          <w:t>Lenigheid</w:t>
        </w:r>
        <w:r w:rsidR="006A79F7">
          <w:rPr>
            <w:webHidden/>
          </w:rPr>
          <w:tab/>
        </w:r>
        <w:r w:rsidR="006A79F7">
          <w:rPr>
            <w:webHidden/>
          </w:rPr>
          <w:fldChar w:fldCharType="begin"/>
        </w:r>
        <w:r w:rsidR="006A79F7">
          <w:rPr>
            <w:webHidden/>
          </w:rPr>
          <w:instrText xml:space="preserve"> PAGEREF _Toc529959498 \h </w:instrText>
        </w:r>
        <w:r w:rsidR="006A79F7">
          <w:rPr>
            <w:webHidden/>
          </w:rPr>
        </w:r>
        <w:r w:rsidR="006A79F7">
          <w:rPr>
            <w:webHidden/>
          </w:rPr>
          <w:fldChar w:fldCharType="separate"/>
        </w:r>
        <w:r w:rsidR="007C5404">
          <w:rPr>
            <w:webHidden/>
          </w:rPr>
          <w:t>103</w:t>
        </w:r>
        <w:r w:rsidR="006A79F7">
          <w:rPr>
            <w:webHidden/>
          </w:rPr>
          <w:fldChar w:fldCharType="end"/>
        </w:r>
      </w:hyperlink>
    </w:p>
    <w:p w14:paraId="3FE8F90D" w14:textId="3C6961C0" w:rsidR="006A79F7" w:rsidRDefault="00D955A2">
      <w:pPr>
        <w:pStyle w:val="Inhopg4"/>
        <w:rPr>
          <w:rFonts w:asciiTheme="minorHAnsi" w:eastAsiaTheme="minorEastAsia" w:hAnsiTheme="minorHAnsi" w:cstheme="minorBidi"/>
          <w:sz w:val="22"/>
          <w:szCs w:val="22"/>
          <w:lang w:eastAsia="nl-BE"/>
        </w:rPr>
      </w:pPr>
      <w:hyperlink w:anchor="_Toc529959499" w:history="1">
        <w:r w:rsidR="006A79F7" w:rsidRPr="00265996">
          <w:rPr>
            <w:rStyle w:val="Hyperlink"/>
          </w:rPr>
          <w:t>2.1.5</w:t>
        </w:r>
        <w:r w:rsidR="006A79F7">
          <w:rPr>
            <w:rFonts w:asciiTheme="minorHAnsi" w:eastAsiaTheme="minorEastAsia" w:hAnsiTheme="minorHAnsi" w:cstheme="minorBidi"/>
            <w:sz w:val="22"/>
            <w:szCs w:val="22"/>
            <w:lang w:eastAsia="nl-BE"/>
          </w:rPr>
          <w:tab/>
        </w:r>
        <w:r w:rsidR="006A79F7" w:rsidRPr="00265996">
          <w:rPr>
            <w:rStyle w:val="Hyperlink"/>
          </w:rPr>
          <w:t>Snelheid en wendbaarheid</w:t>
        </w:r>
        <w:r w:rsidR="006A79F7">
          <w:rPr>
            <w:webHidden/>
          </w:rPr>
          <w:tab/>
        </w:r>
        <w:r w:rsidR="006A79F7">
          <w:rPr>
            <w:webHidden/>
          </w:rPr>
          <w:fldChar w:fldCharType="begin"/>
        </w:r>
        <w:r w:rsidR="006A79F7">
          <w:rPr>
            <w:webHidden/>
          </w:rPr>
          <w:instrText xml:space="preserve"> PAGEREF _Toc529959499 \h </w:instrText>
        </w:r>
        <w:r w:rsidR="006A79F7">
          <w:rPr>
            <w:webHidden/>
          </w:rPr>
        </w:r>
        <w:r w:rsidR="006A79F7">
          <w:rPr>
            <w:webHidden/>
          </w:rPr>
          <w:fldChar w:fldCharType="separate"/>
        </w:r>
        <w:r w:rsidR="007C5404">
          <w:rPr>
            <w:webHidden/>
          </w:rPr>
          <w:t>103</w:t>
        </w:r>
        <w:r w:rsidR="006A79F7">
          <w:rPr>
            <w:webHidden/>
          </w:rPr>
          <w:fldChar w:fldCharType="end"/>
        </w:r>
      </w:hyperlink>
    </w:p>
    <w:p w14:paraId="67A73100" w14:textId="3D8A68D1" w:rsidR="006A79F7" w:rsidRDefault="00D955A2">
      <w:pPr>
        <w:pStyle w:val="Inhopg4"/>
        <w:rPr>
          <w:rFonts w:asciiTheme="minorHAnsi" w:eastAsiaTheme="minorEastAsia" w:hAnsiTheme="minorHAnsi" w:cstheme="minorBidi"/>
          <w:sz w:val="22"/>
          <w:szCs w:val="22"/>
          <w:lang w:eastAsia="nl-BE"/>
        </w:rPr>
      </w:pPr>
      <w:hyperlink w:anchor="_Toc529959500" w:history="1">
        <w:r w:rsidR="006A79F7" w:rsidRPr="00265996">
          <w:rPr>
            <w:rStyle w:val="Hyperlink"/>
          </w:rPr>
          <w:t>2.1.6</w:t>
        </w:r>
        <w:r w:rsidR="006A79F7">
          <w:rPr>
            <w:rFonts w:asciiTheme="minorHAnsi" w:eastAsiaTheme="minorEastAsia" w:hAnsiTheme="minorHAnsi" w:cstheme="minorBidi"/>
            <w:sz w:val="22"/>
            <w:szCs w:val="22"/>
            <w:lang w:eastAsia="nl-BE"/>
          </w:rPr>
          <w:tab/>
        </w:r>
        <w:r w:rsidR="006A79F7" w:rsidRPr="00265996">
          <w:rPr>
            <w:rStyle w:val="Hyperlink"/>
          </w:rPr>
          <w:t>Uithouding</w:t>
        </w:r>
        <w:r w:rsidR="006A79F7">
          <w:rPr>
            <w:webHidden/>
          </w:rPr>
          <w:tab/>
        </w:r>
        <w:r w:rsidR="006A79F7">
          <w:rPr>
            <w:webHidden/>
          </w:rPr>
          <w:fldChar w:fldCharType="begin"/>
        </w:r>
        <w:r w:rsidR="006A79F7">
          <w:rPr>
            <w:webHidden/>
          </w:rPr>
          <w:instrText xml:space="preserve"> PAGEREF _Toc529959500 \h </w:instrText>
        </w:r>
        <w:r w:rsidR="006A79F7">
          <w:rPr>
            <w:webHidden/>
          </w:rPr>
        </w:r>
        <w:r w:rsidR="006A79F7">
          <w:rPr>
            <w:webHidden/>
          </w:rPr>
          <w:fldChar w:fldCharType="separate"/>
        </w:r>
        <w:r w:rsidR="007C5404">
          <w:rPr>
            <w:webHidden/>
          </w:rPr>
          <w:t>104</w:t>
        </w:r>
        <w:r w:rsidR="006A79F7">
          <w:rPr>
            <w:webHidden/>
          </w:rPr>
          <w:fldChar w:fldCharType="end"/>
        </w:r>
      </w:hyperlink>
    </w:p>
    <w:p w14:paraId="140FBF92" w14:textId="21B5103F" w:rsidR="006A79F7" w:rsidRDefault="00D955A2">
      <w:pPr>
        <w:pStyle w:val="Inhopg3"/>
        <w:rPr>
          <w:rFonts w:asciiTheme="minorHAnsi" w:eastAsiaTheme="minorEastAsia" w:hAnsiTheme="minorHAnsi" w:cstheme="minorBidi"/>
          <w:sz w:val="22"/>
          <w:szCs w:val="22"/>
          <w:lang w:val="nl-BE" w:eastAsia="nl-BE"/>
        </w:rPr>
      </w:pPr>
      <w:hyperlink w:anchor="_Toc529959501" w:history="1">
        <w:r w:rsidR="006A79F7" w:rsidRPr="00265996">
          <w:rPr>
            <w:rStyle w:val="Hyperlink"/>
            <w:rFonts w:eastAsia="Calibri"/>
          </w:rPr>
          <w:t>2.2</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Technische bouwsteen</w:t>
        </w:r>
        <w:r w:rsidR="006A79F7">
          <w:rPr>
            <w:webHidden/>
          </w:rPr>
          <w:tab/>
        </w:r>
        <w:r w:rsidR="006A79F7">
          <w:rPr>
            <w:webHidden/>
          </w:rPr>
          <w:fldChar w:fldCharType="begin"/>
        </w:r>
        <w:r w:rsidR="006A79F7">
          <w:rPr>
            <w:webHidden/>
          </w:rPr>
          <w:instrText xml:space="preserve"> PAGEREF _Toc529959501 \h </w:instrText>
        </w:r>
        <w:r w:rsidR="006A79F7">
          <w:rPr>
            <w:webHidden/>
          </w:rPr>
        </w:r>
        <w:r w:rsidR="006A79F7">
          <w:rPr>
            <w:webHidden/>
          </w:rPr>
          <w:fldChar w:fldCharType="separate"/>
        </w:r>
        <w:r w:rsidR="007C5404">
          <w:rPr>
            <w:webHidden/>
          </w:rPr>
          <w:t>105</w:t>
        </w:r>
        <w:r w:rsidR="006A79F7">
          <w:rPr>
            <w:webHidden/>
          </w:rPr>
          <w:fldChar w:fldCharType="end"/>
        </w:r>
      </w:hyperlink>
    </w:p>
    <w:p w14:paraId="3B34ED1A" w14:textId="5334B165" w:rsidR="006A79F7" w:rsidRDefault="00D955A2">
      <w:pPr>
        <w:pStyle w:val="Inhopg4"/>
        <w:rPr>
          <w:rFonts w:asciiTheme="minorHAnsi" w:eastAsiaTheme="minorEastAsia" w:hAnsiTheme="minorHAnsi" w:cstheme="minorBidi"/>
          <w:sz w:val="22"/>
          <w:szCs w:val="22"/>
          <w:lang w:eastAsia="nl-BE"/>
        </w:rPr>
      </w:pPr>
      <w:hyperlink w:anchor="_Toc529959502" w:history="1">
        <w:r w:rsidR="006A79F7" w:rsidRPr="00265996">
          <w:rPr>
            <w:rStyle w:val="Hyperlink"/>
          </w:rPr>
          <w:t>2.2.1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technische bouwsteen?</w:t>
        </w:r>
        <w:r w:rsidR="006A79F7">
          <w:rPr>
            <w:webHidden/>
          </w:rPr>
          <w:tab/>
        </w:r>
        <w:r w:rsidR="006A79F7">
          <w:rPr>
            <w:webHidden/>
          </w:rPr>
          <w:fldChar w:fldCharType="begin"/>
        </w:r>
        <w:r w:rsidR="006A79F7">
          <w:rPr>
            <w:webHidden/>
          </w:rPr>
          <w:instrText xml:space="preserve"> PAGEREF _Toc529959502 \h </w:instrText>
        </w:r>
        <w:r w:rsidR="006A79F7">
          <w:rPr>
            <w:webHidden/>
          </w:rPr>
        </w:r>
        <w:r w:rsidR="006A79F7">
          <w:rPr>
            <w:webHidden/>
          </w:rPr>
          <w:fldChar w:fldCharType="separate"/>
        </w:r>
        <w:r w:rsidR="007C5404">
          <w:rPr>
            <w:webHidden/>
          </w:rPr>
          <w:t>105</w:t>
        </w:r>
        <w:r w:rsidR="006A79F7">
          <w:rPr>
            <w:webHidden/>
          </w:rPr>
          <w:fldChar w:fldCharType="end"/>
        </w:r>
      </w:hyperlink>
    </w:p>
    <w:p w14:paraId="7878C699" w14:textId="65A2F95F" w:rsidR="006A79F7" w:rsidRDefault="00D955A2">
      <w:pPr>
        <w:pStyle w:val="Inhopg4"/>
        <w:rPr>
          <w:rFonts w:asciiTheme="minorHAnsi" w:eastAsiaTheme="minorEastAsia" w:hAnsiTheme="minorHAnsi" w:cstheme="minorBidi"/>
          <w:sz w:val="22"/>
          <w:szCs w:val="22"/>
          <w:lang w:eastAsia="nl-BE"/>
        </w:rPr>
      </w:pPr>
      <w:hyperlink w:anchor="_Toc529959503" w:history="1">
        <w:r w:rsidR="006A79F7" w:rsidRPr="00265996">
          <w:rPr>
            <w:rStyle w:val="Hyperlink"/>
          </w:rPr>
          <w:t>2.2.2</w:t>
        </w:r>
        <w:r w:rsidR="006A79F7">
          <w:rPr>
            <w:rFonts w:asciiTheme="minorHAnsi" w:eastAsiaTheme="minorEastAsia" w:hAnsiTheme="minorHAnsi" w:cstheme="minorBidi"/>
            <w:sz w:val="22"/>
            <w:szCs w:val="22"/>
            <w:lang w:eastAsia="nl-BE"/>
          </w:rPr>
          <w:tab/>
        </w:r>
        <w:r w:rsidR="006A79F7" w:rsidRPr="00265996">
          <w:rPr>
            <w:rStyle w:val="Hyperlink"/>
          </w:rPr>
          <w:t>Techniekvarianten</w:t>
        </w:r>
        <w:r w:rsidR="006A79F7">
          <w:rPr>
            <w:webHidden/>
          </w:rPr>
          <w:tab/>
        </w:r>
        <w:r w:rsidR="006A79F7">
          <w:rPr>
            <w:webHidden/>
          </w:rPr>
          <w:fldChar w:fldCharType="begin"/>
        </w:r>
        <w:r w:rsidR="006A79F7">
          <w:rPr>
            <w:webHidden/>
          </w:rPr>
          <w:instrText xml:space="preserve"> PAGEREF _Toc529959503 \h </w:instrText>
        </w:r>
        <w:r w:rsidR="006A79F7">
          <w:rPr>
            <w:webHidden/>
          </w:rPr>
        </w:r>
        <w:r w:rsidR="006A79F7">
          <w:rPr>
            <w:webHidden/>
          </w:rPr>
          <w:fldChar w:fldCharType="separate"/>
        </w:r>
        <w:r w:rsidR="007C5404">
          <w:rPr>
            <w:webHidden/>
          </w:rPr>
          <w:t>106</w:t>
        </w:r>
        <w:r w:rsidR="006A79F7">
          <w:rPr>
            <w:webHidden/>
          </w:rPr>
          <w:fldChar w:fldCharType="end"/>
        </w:r>
      </w:hyperlink>
    </w:p>
    <w:p w14:paraId="4C67D8B6" w14:textId="5F5BC93A"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04" w:history="1">
        <w:r w:rsidR="006A79F7" w:rsidRPr="00265996">
          <w:rPr>
            <w:rStyle w:val="Hyperlink"/>
            <w:noProof/>
          </w:rPr>
          <w:t>2.2.2.1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Passvarianten</w:t>
        </w:r>
        <w:r w:rsidR="006A79F7">
          <w:rPr>
            <w:noProof/>
            <w:webHidden/>
          </w:rPr>
          <w:tab/>
        </w:r>
        <w:r w:rsidR="006A79F7">
          <w:rPr>
            <w:noProof/>
            <w:webHidden/>
          </w:rPr>
          <w:fldChar w:fldCharType="begin"/>
        </w:r>
        <w:r w:rsidR="006A79F7">
          <w:rPr>
            <w:noProof/>
            <w:webHidden/>
          </w:rPr>
          <w:instrText xml:space="preserve"> PAGEREF _Toc529959504 \h </w:instrText>
        </w:r>
        <w:r w:rsidR="006A79F7">
          <w:rPr>
            <w:noProof/>
            <w:webHidden/>
          </w:rPr>
        </w:r>
        <w:r w:rsidR="006A79F7">
          <w:rPr>
            <w:noProof/>
            <w:webHidden/>
          </w:rPr>
          <w:fldChar w:fldCharType="separate"/>
        </w:r>
        <w:r w:rsidR="007C5404">
          <w:rPr>
            <w:noProof/>
            <w:webHidden/>
          </w:rPr>
          <w:t>106</w:t>
        </w:r>
        <w:r w:rsidR="006A79F7">
          <w:rPr>
            <w:noProof/>
            <w:webHidden/>
          </w:rPr>
          <w:fldChar w:fldCharType="end"/>
        </w:r>
      </w:hyperlink>
    </w:p>
    <w:p w14:paraId="46F1A525" w14:textId="411F4AD9"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05" w:history="1">
        <w:r w:rsidR="006A79F7" w:rsidRPr="00265996">
          <w:rPr>
            <w:rStyle w:val="Hyperlink"/>
            <w:noProof/>
          </w:rPr>
          <w:t>2.2.2.2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Sprongworpvarianten</w:t>
        </w:r>
        <w:r w:rsidR="006A79F7">
          <w:rPr>
            <w:noProof/>
            <w:webHidden/>
          </w:rPr>
          <w:tab/>
        </w:r>
        <w:r w:rsidR="006A79F7">
          <w:rPr>
            <w:noProof/>
            <w:webHidden/>
          </w:rPr>
          <w:fldChar w:fldCharType="begin"/>
        </w:r>
        <w:r w:rsidR="006A79F7">
          <w:rPr>
            <w:noProof/>
            <w:webHidden/>
          </w:rPr>
          <w:instrText xml:space="preserve"> PAGEREF _Toc529959505 \h </w:instrText>
        </w:r>
        <w:r w:rsidR="006A79F7">
          <w:rPr>
            <w:noProof/>
            <w:webHidden/>
          </w:rPr>
        </w:r>
        <w:r w:rsidR="006A79F7">
          <w:rPr>
            <w:noProof/>
            <w:webHidden/>
          </w:rPr>
          <w:fldChar w:fldCharType="separate"/>
        </w:r>
        <w:r w:rsidR="007C5404">
          <w:rPr>
            <w:noProof/>
            <w:webHidden/>
          </w:rPr>
          <w:t>106</w:t>
        </w:r>
        <w:r w:rsidR="006A79F7">
          <w:rPr>
            <w:noProof/>
            <w:webHidden/>
          </w:rPr>
          <w:fldChar w:fldCharType="end"/>
        </w:r>
      </w:hyperlink>
    </w:p>
    <w:p w14:paraId="3F594CEA" w14:textId="26086C55"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06" w:history="1">
        <w:r w:rsidR="006A79F7" w:rsidRPr="00265996">
          <w:rPr>
            <w:rStyle w:val="Hyperlink"/>
            <w:noProof/>
          </w:rPr>
          <w:t>2.2.2.3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Positiespecifieke technieken</w:t>
        </w:r>
        <w:r w:rsidR="006A79F7">
          <w:rPr>
            <w:noProof/>
            <w:webHidden/>
          </w:rPr>
          <w:tab/>
        </w:r>
        <w:r w:rsidR="006A79F7">
          <w:rPr>
            <w:noProof/>
            <w:webHidden/>
          </w:rPr>
          <w:fldChar w:fldCharType="begin"/>
        </w:r>
        <w:r w:rsidR="006A79F7">
          <w:rPr>
            <w:noProof/>
            <w:webHidden/>
          </w:rPr>
          <w:instrText xml:space="preserve"> PAGEREF _Toc529959506 \h </w:instrText>
        </w:r>
        <w:r w:rsidR="006A79F7">
          <w:rPr>
            <w:noProof/>
            <w:webHidden/>
          </w:rPr>
        </w:r>
        <w:r w:rsidR="006A79F7">
          <w:rPr>
            <w:noProof/>
            <w:webHidden/>
          </w:rPr>
          <w:fldChar w:fldCharType="separate"/>
        </w:r>
        <w:r w:rsidR="007C5404">
          <w:rPr>
            <w:noProof/>
            <w:webHidden/>
          </w:rPr>
          <w:t>107</w:t>
        </w:r>
        <w:r w:rsidR="006A79F7">
          <w:rPr>
            <w:noProof/>
            <w:webHidden/>
          </w:rPr>
          <w:fldChar w:fldCharType="end"/>
        </w:r>
      </w:hyperlink>
    </w:p>
    <w:p w14:paraId="5FE889FE" w14:textId="669AFF53" w:rsidR="006A79F7" w:rsidRDefault="00D955A2">
      <w:pPr>
        <w:pStyle w:val="Inhopg4"/>
        <w:rPr>
          <w:rFonts w:asciiTheme="minorHAnsi" w:eastAsiaTheme="minorEastAsia" w:hAnsiTheme="minorHAnsi" w:cstheme="minorBidi"/>
          <w:sz w:val="22"/>
          <w:szCs w:val="22"/>
          <w:lang w:eastAsia="nl-BE"/>
        </w:rPr>
      </w:pPr>
      <w:hyperlink w:anchor="_Toc529959507" w:history="1">
        <w:r w:rsidR="006A79F7" w:rsidRPr="00265996">
          <w:rPr>
            <w:rStyle w:val="Hyperlink"/>
          </w:rPr>
          <w:t>2.2.3</w:t>
        </w:r>
        <w:r w:rsidR="006A79F7">
          <w:rPr>
            <w:rFonts w:asciiTheme="minorHAnsi" w:eastAsiaTheme="minorEastAsia" w:hAnsiTheme="minorHAnsi" w:cstheme="minorBidi"/>
            <w:sz w:val="22"/>
            <w:szCs w:val="22"/>
            <w:lang w:eastAsia="nl-BE"/>
          </w:rPr>
          <w:tab/>
        </w:r>
        <w:r w:rsidR="006A79F7" w:rsidRPr="00265996">
          <w:rPr>
            <w:rStyle w:val="Hyperlink"/>
          </w:rPr>
          <w:t>Techniekaanpassing – beslissingstraining</w:t>
        </w:r>
        <w:r w:rsidR="006A79F7">
          <w:rPr>
            <w:webHidden/>
          </w:rPr>
          <w:tab/>
        </w:r>
        <w:r w:rsidR="006A79F7">
          <w:rPr>
            <w:webHidden/>
          </w:rPr>
          <w:fldChar w:fldCharType="begin"/>
        </w:r>
        <w:r w:rsidR="006A79F7">
          <w:rPr>
            <w:webHidden/>
          </w:rPr>
          <w:instrText xml:space="preserve"> PAGEREF _Toc529959507 \h </w:instrText>
        </w:r>
        <w:r w:rsidR="006A79F7">
          <w:rPr>
            <w:webHidden/>
          </w:rPr>
        </w:r>
        <w:r w:rsidR="006A79F7">
          <w:rPr>
            <w:webHidden/>
          </w:rPr>
          <w:fldChar w:fldCharType="separate"/>
        </w:r>
        <w:r w:rsidR="007C5404">
          <w:rPr>
            <w:webHidden/>
          </w:rPr>
          <w:t>111</w:t>
        </w:r>
        <w:r w:rsidR="006A79F7">
          <w:rPr>
            <w:webHidden/>
          </w:rPr>
          <w:fldChar w:fldCharType="end"/>
        </w:r>
      </w:hyperlink>
    </w:p>
    <w:p w14:paraId="7702BF12" w14:textId="78A85ED5" w:rsidR="006A79F7" w:rsidRDefault="00D955A2">
      <w:pPr>
        <w:pStyle w:val="Inhopg4"/>
        <w:rPr>
          <w:rFonts w:asciiTheme="minorHAnsi" w:eastAsiaTheme="minorEastAsia" w:hAnsiTheme="minorHAnsi" w:cstheme="minorBidi"/>
          <w:sz w:val="22"/>
          <w:szCs w:val="22"/>
          <w:lang w:eastAsia="nl-BE"/>
        </w:rPr>
      </w:pPr>
      <w:hyperlink w:anchor="_Toc529959508" w:history="1">
        <w:r w:rsidR="006A79F7" w:rsidRPr="00265996">
          <w:rPr>
            <w:rStyle w:val="Hyperlink"/>
          </w:rPr>
          <w:t>2.2.4</w:t>
        </w:r>
        <w:r w:rsidR="006A79F7">
          <w:rPr>
            <w:rFonts w:asciiTheme="minorHAnsi" w:eastAsiaTheme="minorEastAsia" w:hAnsiTheme="minorHAnsi" w:cstheme="minorBidi"/>
            <w:sz w:val="22"/>
            <w:szCs w:val="22"/>
            <w:lang w:eastAsia="nl-BE"/>
          </w:rPr>
          <w:tab/>
        </w:r>
        <w:r w:rsidR="006A79F7" w:rsidRPr="00265996">
          <w:rPr>
            <w:rStyle w:val="Hyperlink"/>
          </w:rPr>
          <w:t>De doelverdediger</w:t>
        </w:r>
        <w:r w:rsidR="006A79F7">
          <w:rPr>
            <w:webHidden/>
          </w:rPr>
          <w:tab/>
        </w:r>
        <w:r w:rsidR="006A79F7">
          <w:rPr>
            <w:webHidden/>
          </w:rPr>
          <w:fldChar w:fldCharType="begin"/>
        </w:r>
        <w:r w:rsidR="006A79F7">
          <w:rPr>
            <w:webHidden/>
          </w:rPr>
          <w:instrText xml:space="preserve"> PAGEREF _Toc529959508 \h </w:instrText>
        </w:r>
        <w:r w:rsidR="006A79F7">
          <w:rPr>
            <w:webHidden/>
          </w:rPr>
        </w:r>
        <w:r w:rsidR="006A79F7">
          <w:rPr>
            <w:webHidden/>
          </w:rPr>
          <w:fldChar w:fldCharType="separate"/>
        </w:r>
        <w:r w:rsidR="007C5404">
          <w:rPr>
            <w:webHidden/>
          </w:rPr>
          <w:t>112</w:t>
        </w:r>
        <w:r w:rsidR="006A79F7">
          <w:rPr>
            <w:webHidden/>
          </w:rPr>
          <w:fldChar w:fldCharType="end"/>
        </w:r>
      </w:hyperlink>
    </w:p>
    <w:p w14:paraId="3F6901A9" w14:textId="4E702F96"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09" w:history="1">
        <w:r w:rsidR="006A79F7" w:rsidRPr="00265996">
          <w:rPr>
            <w:rStyle w:val="Hyperlink"/>
            <w:noProof/>
          </w:rPr>
          <w:t>2.2.4.1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Basistechnieken en -varianten</w:t>
        </w:r>
        <w:r w:rsidR="006A79F7">
          <w:rPr>
            <w:noProof/>
            <w:webHidden/>
          </w:rPr>
          <w:tab/>
        </w:r>
        <w:r w:rsidR="006A79F7">
          <w:rPr>
            <w:noProof/>
            <w:webHidden/>
          </w:rPr>
          <w:fldChar w:fldCharType="begin"/>
        </w:r>
        <w:r w:rsidR="006A79F7">
          <w:rPr>
            <w:noProof/>
            <w:webHidden/>
          </w:rPr>
          <w:instrText xml:space="preserve"> PAGEREF _Toc529959509 \h </w:instrText>
        </w:r>
        <w:r w:rsidR="006A79F7">
          <w:rPr>
            <w:noProof/>
            <w:webHidden/>
          </w:rPr>
        </w:r>
        <w:r w:rsidR="006A79F7">
          <w:rPr>
            <w:noProof/>
            <w:webHidden/>
          </w:rPr>
          <w:fldChar w:fldCharType="separate"/>
        </w:r>
        <w:r w:rsidR="007C5404">
          <w:rPr>
            <w:noProof/>
            <w:webHidden/>
          </w:rPr>
          <w:t>112</w:t>
        </w:r>
        <w:r w:rsidR="006A79F7">
          <w:rPr>
            <w:noProof/>
            <w:webHidden/>
          </w:rPr>
          <w:fldChar w:fldCharType="end"/>
        </w:r>
      </w:hyperlink>
    </w:p>
    <w:p w14:paraId="3A718E6E" w14:textId="2F4BB84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0" w:history="1">
        <w:r w:rsidR="006A79F7" w:rsidRPr="00265996">
          <w:rPr>
            <w:rStyle w:val="Hyperlink"/>
            <w:noProof/>
          </w:rPr>
          <w:t>2.2.4.2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Eigen stijl</w:t>
        </w:r>
        <w:r w:rsidR="006A79F7">
          <w:rPr>
            <w:noProof/>
            <w:webHidden/>
          </w:rPr>
          <w:tab/>
        </w:r>
        <w:r w:rsidR="006A79F7">
          <w:rPr>
            <w:noProof/>
            <w:webHidden/>
          </w:rPr>
          <w:fldChar w:fldCharType="begin"/>
        </w:r>
        <w:r w:rsidR="006A79F7">
          <w:rPr>
            <w:noProof/>
            <w:webHidden/>
          </w:rPr>
          <w:instrText xml:space="preserve"> PAGEREF _Toc529959510 \h </w:instrText>
        </w:r>
        <w:r w:rsidR="006A79F7">
          <w:rPr>
            <w:noProof/>
            <w:webHidden/>
          </w:rPr>
        </w:r>
        <w:r w:rsidR="006A79F7">
          <w:rPr>
            <w:noProof/>
            <w:webHidden/>
          </w:rPr>
          <w:fldChar w:fldCharType="separate"/>
        </w:r>
        <w:r w:rsidR="007C5404">
          <w:rPr>
            <w:noProof/>
            <w:webHidden/>
          </w:rPr>
          <w:t>113</w:t>
        </w:r>
        <w:r w:rsidR="006A79F7">
          <w:rPr>
            <w:noProof/>
            <w:webHidden/>
          </w:rPr>
          <w:fldChar w:fldCharType="end"/>
        </w:r>
      </w:hyperlink>
    </w:p>
    <w:p w14:paraId="3171EA3A" w14:textId="2349CA4A" w:rsidR="006A79F7" w:rsidRDefault="00D955A2">
      <w:pPr>
        <w:pStyle w:val="Inhopg3"/>
        <w:rPr>
          <w:rFonts w:asciiTheme="minorHAnsi" w:eastAsiaTheme="minorEastAsia" w:hAnsiTheme="minorHAnsi" w:cstheme="minorBidi"/>
          <w:sz w:val="22"/>
          <w:szCs w:val="22"/>
          <w:lang w:val="nl-BE" w:eastAsia="nl-BE"/>
        </w:rPr>
      </w:pPr>
      <w:hyperlink w:anchor="_Toc529959511" w:history="1">
        <w:r w:rsidR="006A79F7" w:rsidRPr="00265996">
          <w:rPr>
            <w:rStyle w:val="Hyperlink"/>
            <w:rFonts w:eastAsia="Calibri"/>
          </w:rPr>
          <w:t>2.3</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Tactische bouwsteen</w:t>
        </w:r>
        <w:r w:rsidR="006A79F7">
          <w:rPr>
            <w:webHidden/>
          </w:rPr>
          <w:tab/>
        </w:r>
        <w:r w:rsidR="006A79F7">
          <w:rPr>
            <w:webHidden/>
          </w:rPr>
          <w:fldChar w:fldCharType="begin"/>
        </w:r>
        <w:r w:rsidR="006A79F7">
          <w:rPr>
            <w:webHidden/>
          </w:rPr>
          <w:instrText xml:space="preserve"> PAGEREF _Toc529959511 \h </w:instrText>
        </w:r>
        <w:r w:rsidR="006A79F7">
          <w:rPr>
            <w:webHidden/>
          </w:rPr>
        </w:r>
        <w:r w:rsidR="006A79F7">
          <w:rPr>
            <w:webHidden/>
          </w:rPr>
          <w:fldChar w:fldCharType="separate"/>
        </w:r>
        <w:r w:rsidR="007C5404">
          <w:rPr>
            <w:webHidden/>
          </w:rPr>
          <w:t>114</w:t>
        </w:r>
        <w:r w:rsidR="006A79F7">
          <w:rPr>
            <w:webHidden/>
          </w:rPr>
          <w:fldChar w:fldCharType="end"/>
        </w:r>
      </w:hyperlink>
    </w:p>
    <w:p w14:paraId="7A338BDB" w14:textId="63E8A7C2" w:rsidR="006A79F7" w:rsidRDefault="00D955A2">
      <w:pPr>
        <w:pStyle w:val="Inhopg4"/>
        <w:rPr>
          <w:rFonts w:asciiTheme="minorHAnsi" w:eastAsiaTheme="minorEastAsia" w:hAnsiTheme="minorHAnsi" w:cstheme="minorBidi"/>
          <w:sz w:val="22"/>
          <w:szCs w:val="22"/>
          <w:lang w:eastAsia="nl-BE"/>
        </w:rPr>
      </w:pPr>
      <w:hyperlink w:anchor="_Toc529959512" w:history="1">
        <w:r w:rsidR="006A79F7" w:rsidRPr="00265996">
          <w:rPr>
            <w:rStyle w:val="Hyperlink"/>
          </w:rPr>
          <w:t>2.3.1</w:t>
        </w:r>
        <w:r w:rsidR="006A79F7">
          <w:rPr>
            <w:rFonts w:asciiTheme="minorHAnsi" w:eastAsiaTheme="minorEastAsia" w:hAnsiTheme="minorHAnsi" w:cstheme="minorBidi"/>
            <w:sz w:val="22"/>
            <w:szCs w:val="22"/>
            <w:lang w:eastAsia="nl-BE"/>
          </w:rPr>
          <w:tab/>
        </w:r>
        <w:r w:rsidR="006A79F7" w:rsidRPr="00265996">
          <w:rPr>
            <w:rStyle w:val="Hyperlink"/>
          </w:rPr>
          <w:t>Wat is belangrijk bij de tactische bouwsteen?</w:t>
        </w:r>
        <w:r w:rsidR="006A79F7">
          <w:rPr>
            <w:webHidden/>
          </w:rPr>
          <w:tab/>
        </w:r>
        <w:r w:rsidR="006A79F7">
          <w:rPr>
            <w:webHidden/>
          </w:rPr>
          <w:fldChar w:fldCharType="begin"/>
        </w:r>
        <w:r w:rsidR="006A79F7">
          <w:rPr>
            <w:webHidden/>
          </w:rPr>
          <w:instrText xml:space="preserve"> PAGEREF _Toc529959512 \h </w:instrText>
        </w:r>
        <w:r w:rsidR="006A79F7">
          <w:rPr>
            <w:webHidden/>
          </w:rPr>
        </w:r>
        <w:r w:rsidR="006A79F7">
          <w:rPr>
            <w:webHidden/>
          </w:rPr>
          <w:fldChar w:fldCharType="separate"/>
        </w:r>
        <w:r w:rsidR="007C5404">
          <w:rPr>
            <w:webHidden/>
          </w:rPr>
          <w:t>114</w:t>
        </w:r>
        <w:r w:rsidR="006A79F7">
          <w:rPr>
            <w:webHidden/>
          </w:rPr>
          <w:fldChar w:fldCharType="end"/>
        </w:r>
      </w:hyperlink>
    </w:p>
    <w:p w14:paraId="26895A21" w14:textId="042EA39D" w:rsidR="006A79F7" w:rsidRDefault="00D955A2">
      <w:pPr>
        <w:pStyle w:val="Inhopg4"/>
        <w:rPr>
          <w:rFonts w:asciiTheme="minorHAnsi" w:eastAsiaTheme="minorEastAsia" w:hAnsiTheme="minorHAnsi" w:cstheme="minorBidi"/>
          <w:sz w:val="22"/>
          <w:szCs w:val="22"/>
          <w:lang w:eastAsia="nl-BE"/>
        </w:rPr>
      </w:pPr>
      <w:hyperlink w:anchor="_Toc529959513" w:history="1">
        <w:r w:rsidR="006A79F7" w:rsidRPr="00265996">
          <w:rPr>
            <w:rStyle w:val="Hyperlink"/>
          </w:rPr>
          <w:t>2.3.2</w:t>
        </w:r>
        <w:r w:rsidR="006A79F7">
          <w:rPr>
            <w:rFonts w:asciiTheme="minorHAnsi" w:eastAsiaTheme="minorEastAsia" w:hAnsiTheme="minorHAnsi" w:cstheme="minorBidi"/>
            <w:sz w:val="22"/>
            <w:szCs w:val="22"/>
            <w:lang w:eastAsia="nl-BE"/>
          </w:rPr>
          <w:tab/>
        </w:r>
        <w:r w:rsidR="006A79F7" w:rsidRPr="00265996">
          <w:rPr>
            <w:rStyle w:val="Hyperlink"/>
          </w:rPr>
          <w:t>Methodiek beslissingstraining</w:t>
        </w:r>
        <w:r w:rsidR="006A79F7">
          <w:rPr>
            <w:webHidden/>
          </w:rPr>
          <w:tab/>
        </w:r>
        <w:r w:rsidR="006A79F7">
          <w:rPr>
            <w:webHidden/>
          </w:rPr>
          <w:fldChar w:fldCharType="begin"/>
        </w:r>
        <w:r w:rsidR="006A79F7">
          <w:rPr>
            <w:webHidden/>
          </w:rPr>
          <w:instrText xml:space="preserve"> PAGEREF _Toc529959513 \h </w:instrText>
        </w:r>
        <w:r w:rsidR="006A79F7">
          <w:rPr>
            <w:webHidden/>
          </w:rPr>
        </w:r>
        <w:r w:rsidR="006A79F7">
          <w:rPr>
            <w:webHidden/>
          </w:rPr>
          <w:fldChar w:fldCharType="separate"/>
        </w:r>
        <w:r w:rsidR="007C5404">
          <w:rPr>
            <w:webHidden/>
          </w:rPr>
          <w:t>115</w:t>
        </w:r>
        <w:r w:rsidR="006A79F7">
          <w:rPr>
            <w:webHidden/>
          </w:rPr>
          <w:fldChar w:fldCharType="end"/>
        </w:r>
      </w:hyperlink>
    </w:p>
    <w:p w14:paraId="7E536A58" w14:textId="2C13FDA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4" w:history="1">
        <w:r w:rsidR="006A79F7" w:rsidRPr="00265996">
          <w:rPr>
            <w:rStyle w:val="Hyperlink"/>
            <w:noProof/>
          </w:rPr>
          <w:t>2.3.2.1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Observatie</w:t>
        </w:r>
        <w:r w:rsidR="006A79F7">
          <w:rPr>
            <w:noProof/>
            <w:webHidden/>
          </w:rPr>
          <w:tab/>
        </w:r>
        <w:r w:rsidR="006A79F7">
          <w:rPr>
            <w:noProof/>
            <w:webHidden/>
          </w:rPr>
          <w:fldChar w:fldCharType="begin"/>
        </w:r>
        <w:r w:rsidR="006A79F7">
          <w:rPr>
            <w:noProof/>
            <w:webHidden/>
          </w:rPr>
          <w:instrText xml:space="preserve"> PAGEREF _Toc529959514 \h </w:instrText>
        </w:r>
        <w:r w:rsidR="006A79F7">
          <w:rPr>
            <w:noProof/>
            <w:webHidden/>
          </w:rPr>
        </w:r>
        <w:r w:rsidR="006A79F7">
          <w:rPr>
            <w:noProof/>
            <w:webHidden/>
          </w:rPr>
          <w:fldChar w:fldCharType="separate"/>
        </w:r>
        <w:r w:rsidR="007C5404">
          <w:rPr>
            <w:noProof/>
            <w:webHidden/>
          </w:rPr>
          <w:t>115</w:t>
        </w:r>
        <w:r w:rsidR="006A79F7">
          <w:rPr>
            <w:noProof/>
            <w:webHidden/>
          </w:rPr>
          <w:fldChar w:fldCharType="end"/>
        </w:r>
      </w:hyperlink>
    </w:p>
    <w:p w14:paraId="6123A14F" w14:textId="59300F36"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5" w:history="1">
        <w:r w:rsidR="006A79F7" w:rsidRPr="00265996">
          <w:rPr>
            <w:rStyle w:val="Hyperlink"/>
            <w:noProof/>
          </w:rPr>
          <w:t>2.3.2.2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Keuze</w:t>
        </w:r>
        <w:r w:rsidR="006A79F7">
          <w:rPr>
            <w:noProof/>
            <w:webHidden/>
          </w:rPr>
          <w:tab/>
        </w:r>
        <w:r w:rsidR="006A79F7">
          <w:rPr>
            <w:noProof/>
            <w:webHidden/>
          </w:rPr>
          <w:fldChar w:fldCharType="begin"/>
        </w:r>
        <w:r w:rsidR="006A79F7">
          <w:rPr>
            <w:noProof/>
            <w:webHidden/>
          </w:rPr>
          <w:instrText xml:space="preserve"> PAGEREF _Toc529959515 \h </w:instrText>
        </w:r>
        <w:r w:rsidR="006A79F7">
          <w:rPr>
            <w:noProof/>
            <w:webHidden/>
          </w:rPr>
        </w:r>
        <w:r w:rsidR="006A79F7">
          <w:rPr>
            <w:noProof/>
            <w:webHidden/>
          </w:rPr>
          <w:fldChar w:fldCharType="separate"/>
        </w:r>
        <w:r w:rsidR="007C5404">
          <w:rPr>
            <w:noProof/>
            <w:webHidden/>
          </w:rPr>
          <w:t>115</w:t>
        </w:r>
        <w:r w:rsidR="006A79F7">
          <w:rPr>
            <w:noProof/>
            <w:webHidden/>
          </w:rPr>
          <w:fldChar w:fldCharType="end"/>
        </w:r>
      </w:hyperlink>
    </w:p>
    <w:p w14:paraId="2EF050E8" w14:textId="44E37969"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6" w:history="1">
        <w:r w:rsidR="006A79F7" w:rsidRPr="00265996">
          <w:rPr>
            <w:rStyle w:val="Hyperlink"/>
            <w:noProof/>
          </w:rPr>
          <w:t>2.3.2.3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Concept</w:t>
        </w:r>
        <w:r w:rsidR="006A79F7">
          <w:rPr>
            <w:noProof/>
            <w:webHidden/>
          </w:rPr>
          <w:tab/>
        </w:r>
        <w:r w:rsidR="006A79F7">
          <w:rPr>
            <w:noProof/>
            <w:webHidden/>
          </w:rPr>
          <w:fldChar w:fldCharType="begin"/>
        </w:r>
        <w:r w:rsidR="006A79F7">
          <w:rPr>
            <w:noProof/>
            <w:webHidden/>
          </w:rPr>
          <w:instrText xml:space="preserve"> PAGEREF _Toc529959516 \h </w:instrText>
        </w:r>
        <w:r w:rsidR="006A79F7">
          <w:rPr>
            <w:noProof/>
            <w:webHidden/>
          </w:rPr>
        </w:r>
        <w:r w:rsidR="006A79F7">
          <w:rPr>
            <w:noProof/>
            <w:webHidden/>
          </w:rPr>
          <w:fldChar w:fldCharType="separate"/>
        </w:r>
        <w:r w:rsidR="007C5404">
          <w:rPr>
            <w:noProof/>
            <w:webHidden/>
          </w:rPr>
          <w:t>115</w:t>
        </w:r>
        <w:r w:rsidR="006A79F7">
          <w:rPr>
            <w:noProof/>
            <w:webHidden/>
          </w:rPr>
          <w:fldChar w:fldCharType="end"/>
        </w:r>
      </w:hyperlink>
    </w:p>
    <w:p w14:paraId="545C9BC3" w14:textId="018D6C9E" w:rsidR="006A79F7" w:rsidRDefault="00D955A2">
      <w:pPr>
        <w:pStyle w:val="Inhopg4"/>
        <w:rPr>
          <w:rFonts w:asciiTheme="minorHAnsi" w:eastAsiaTheme="minorEastAsia" w:hAnsiTheme="minorHAnsi" w:cstheme="minorBidi"/>
          <w:sz w:val="22"/>
          <w:szCs w:val="22"/>
          <w:lang w:eastAsia="nl-BE"/>
        </w:rPr>
      </w:pPr>
      <w:hyperlink w:anchor="_Toc529959517" w:history="1">
        <w:r w:rsidR="006A79F7" w:rsidRPr="00265996">
          <w:rPr>
            <w:rStyle w:val="Hyperlink"/>
          </w:rPr>
          <w:t>2.3.3</w:t>
        </w:r>
        <w:r w:rsidR="006A79F7">
          <w:rPr>
            <w:rFonts w:asciiTheme="minorHAnsi" w:eastAsiaTheme="minorEastAsia" w:hAnsiTheme="minorHAnsi" w:cstheme="minorBidi"/>
            <w:sz w:val="22"/>
            <w:szCs w:val="22"/>
            <w:lang w:eastAsia="nl-BE"/>
          </w:rPr>
          <w:tab/>
        </w:r>
        <w:r w:rsidR="006A79F7" w:rsidRPr="00265996">
          <w:rPr>
            <w:rStyle w:val="Hyperlink"/>
          </w:rPr>
          <w:t>Tactiek aanval</w:t>
        </w:r>
        <w:r w:rsidR="006A79F7">
          <w:rPr>
            <w:webHidden/>
          </w:rPr>
          <w:tab/>
        </w:r>
        <w:r w:rsidR="006A79F7">
          <w:rPr>
            <w:webHidden/>
          </w:rPr>
          <w:fldChar w:fldCharType="begin"/>
        </w:r>
        <w:r w:rsidR="006A79F7">
          <w:rPr>
            <w:webHidden/>
          </w:rPr>
          <w:instrText xml:space="preserve"> PAGEREF _Toc529959517 \h </w:instrText>
        </w:r>
        <w:r w:rsidR="006A79F7">
          <w:rPr>
            <w:webHidden/>
          </w:rPr>
        </w:r>
        <w:r w:rsidR="006A79F7">
          <w:rPr>
            <w:webHidden/>
          </w:rPr>
          <w:fldChar w:fldCharType="separate"/>
        </w:r>
        <w:r w:rsidR="007C5404">
          <w:rPr>
            <w:webHidden/>
          </w:rPr>
          <w:t>116</w:t>
        </w:r>
        <w:r w:rsidR="006A79F7">
          <w:rPr>
            <w:webHidden/>
          </w:rPr>
          <w:fldChar w:fldCharType="end"/>
        </w:r>
      </w:hyperlink>
    </w:p>
    <w:p w14:paraId="7FD06C9D" w14:textId="1373832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8" w:history="1">
        <w:r w:rsidR="006A79F7" w:rsidRPr="00265996">
          <w:rPr>
            <w:rStyle w:val="Hyperlink"/>
            <w:noProof/>
          </w:rPr>
          <w:t>2.3.3.1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Individuele tactiek</w:t>
        </w:r>
        <w:r w:rsidR="006A79F7">
          <w:rPr>
            <w:noProof/>
            <w:webHidden/>
          </w:rPr>
          <w:tab/>
        </w:r>
        <w:r w:rsidR="006A79F7">
          <w:rPr>
            <w:noProof/>
            <w:webHidden/>
          </w:rPr>
          <w:fldChar w:fldCharType="begin"/>
        </w:r>
        <w:r w:rsidR="006A79F7">
          <w:rPr>
            <w:noProof/>
            <w:webHidden/>
          </w:rPr>
          <w:instrText xml:space="preserve"> PAGEREF _Toc529959518 \h </w:instrText>
        </w:r>
        <w:r w:rsidR="006A79F7">
          <w:rPr>
            <w:noProof/>
            <w:webHidden/>
          </w:rPr>
        </w:r>
        <w:r w:rsidR="006A79F7">
          <w:rPr>
            <w:noProof/>
            <w:webHidden/>
          </w:rPr>
          <w:fldChar w:fldCharType="separate"/>
        </w:r>
        <w:r w:rsidR="007C5404">
          <w:rPr>
            <w:noProof/>
            <w:webHidden/>
          </w:rPr>
          <w:t>116</w:t>
        </w:r>
        <w:r w:rsidR="006A79F7">
          <w:rPr>
            <w:noProof/>
            <w:webHidden/>
          </w:rPr>
          <w:fldChar w:fldCharType="end"/>
        </w:r>
      </w:hyperlink>
    </w:p>
    <w:p w14:paraId="79E3CEFF" w14:textId="7E415AC6"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19" w:history="1">
        <w:r w:rsidR="006A79F7" w:rsidRPr="00265996">
          <w:rPr>
            <w:rStyle w:val="Hyperlink"/>
            <w:noProof/>
          </w:rPr>
          <w:t>2.3.3.2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Groepstactiek</w:t>
        </w:r>
        <w:r w:rsidR="006A79F7">
          <w:rPr>
            <w:noProof/>
            <w:webHidden/>
          </w:rPr>
          <w:tab/>
        </w:r>
        <w:r w:rsidR="006A79F7">
          <w:rPr>
            <w:noProof/>
            <w:webHidden/>
          </w:rPr>
          <w:fldChar w:fldCharType="begin"/>
        </w:r>
        <w:r w:rsidR="006A79F7">
          <w:rPr>
            <w:noProof/>
            <w:webHidden/>
          </w:rPr>
          <w:instrText xml:space="preserve"> PAGEREF _Toc529959519 \h </w:instrText>
        </w:r>
        <w:r w:rsidR="006A79F7">
          <w:rPr>
            <w:noProof/>
            <w:webHidden/>
          </w:rPr>
        </w:r>
        <w:r w:rsidR="006A79F7">
          <w:rPr>
            <w:noProof/>
            <w:webHidden/>
          </w:rPr>
          <w:fldChar w:fldCharType="separate"/>
        </w:r>
        <w:r w:rsidR="007C5404">
          <w:rPr>
            <w:noProof/>
            <w:webHidden/>
          </w:rPr>
          <w:t>116</w:t>
        </w:r>
        <w:r w:rsidR="006A79F7">
          <w:rPr>
            <w:noProof/>
            <w:webHidden/>
          </w:rPr>
          <w:fldChar w:fldCharType="end"/>
        </w:r>
      </w:hyperlink>
    </w:p>
    <w:p w14:paraId="33891887" w14:textId="56FE62F6"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0" w:history="1">
        <w:r w:rsidR="006A79F7" w:rsidRPr="00265996">
          <w:rPr>
            <w:rStyle w:val="Hyperlink"/>
            <w:noProof/>
          </w:rPr>
          <w:t>2.3.3.3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Teamtactiek</w:t>
        </w:r>
        <w:r w:rsidR="006A79F7">
          <w:rPr>
            <w:noProof/>
            <w:webHidden/>
          </w:rPr>
          <w:tab/>
        </w:r>
        <w:r w:rsidR="006A79F7">
          <w:rPr>
            <w:noProof/>
            <w:webHidden/>
          </w:rPr>
          <w:fldChar w:fldCharType="begin"/>
        </w:r>
        <w:r w:rsidR="006A79F7">
          <w:rPr>
            <w:noProof/>
            <w:webHidden/>
          </w:rPr>
          <w:instrText xml:space="preserve"> PAGEREF _Toc529959520 \h </w:instrText>
        </w:r>
        <w:r w:rsidR="006A79F7">
          <w:rPr>
            <w:noProof/>
            <w:webHidden/>
          </w:rPr>
        </w:r>
        <w:r w:rsidR="006A79F7">
          <w:rPr>
            <w:noProof/>
            <w:webHidden/>
          </w:rPr>
          <w:fldChar w:fldCharType="separate"/>
        </w:r>
        <w:r w:rsidR="007C5404">
          <w:rPr>
            <w:noProof/>
            <w:webHidden/>
          </w:rPr>
          <w:t>117</w:t>
        </w:r>
        <w:r w:rsidR="006A79F7">
          <w:rPr>
            <w:noProof/>
            <w:webHidden/>
          </w:rPr>
          <w:fldChar w:fldCharType="end"/>
        </w:r>
      </w:hyperlink>
    </w:p>
    <w:p w14:paraId="2D7ED1AE" w14:textId="182F46BF"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1" w:history="1">
        <w:r w:rsidR="006A79F7" w:rsidRPr="00265996">
          <w:rPr>
            <w:rStyle w:val="Hyperlink"/>
            <w:noProof/>
          </w:rPr>
          <w:t>2.3.3.4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Positiespel</w:t>
        </w:r>
        <w:r w:rsidR="006A79F7">
          <w:rPr>
            <w:noProof/>
            <w:webHidden/>
          </w:rPr>
          <w:tab/>
        </w:r>
        <w:r w:rsidR="006A79F7">
          <w:rPr>
            <w:noProof/>
            <w:webHidden/>
          </w:rPr>
          <w:fldChar w:fldCharType="begin"/>
        </w:r>
        <w:r w:rsidR="006A79F7">
          <w:rPr>
            <w:noProof/>
            <w:webHidden/>
          </w:rPr>
          <w:instrText xml:space="preserve"> PAGEREF _Toc529959521 \h </w:instrText>
        </w:r>
        <w:r w:rsidR="006A79F7">
          <w:rPr>
            <w:noProof/>
            <w:webHidden/>
          </w:rPr>
        </w:r>
        <w:r w:rsidR="006A79F7">
          <w:rPr>
            <w:noProof/>
            <w:webHidden/>
          </w:rPr>
          <w:fldChar w:fldCharType="separate"/>
        </w:r>
        <w:r w:rsidR="007C5404">
          <w:rPr>
            <w:noProof/>
            <w:webHidden/>
          </w:rPr>
          <w:t>117</w:t>
        </w:r>
        <w:r w:rsidR="006A79F7">
          <w:rPr>
            <w:noProof/>
            <w:webHidden/>
          </w:rPr>
          <w:fldChar w:fldCharType="end"/>
        </w:r>
      </w:hyperlink>
    </w:p>
    <w:p w14:paraId="753EC37E" w14:textId="3B3F57E7"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2" w:history="1">
        <w:r w:rsidR="006A79F7" w:rsidRPr="00265996">
          <w:rPr>
            <w:rStyle w:val="Hyperlink"/>
            <w:noProof/>
          </w:rPr>
          <w:t>2.3.3.5</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Positiewissels</w:t>
        </w:r>
        <w:r w:rsidR="006A79F7">
          <w:rPr>
            <w:noProof/>
            <w:webHidden/>
          </w:rPr>
          <w:tab/>
        </w:r>
        <w:r w:rsidR="006A79F7">
          <w:rPr>
            <w:noProof/>
            <w:webHidden/>
          </w:rPr>
          <w:fldChar w:fldCharType="begin"/>
        </w:r>
        <w:r w:rsidR="006A79F7">
          <w:rPr>
            <w:noProof/>
            <w:webHidden/>
          </w:rPr>
          <w:instrText xml:space="preserve"> PAGEREF _Toc529959522 \h </w:instrText>
        </w:r>
        <w:r w:rsidR="006A79F7">
          <w:rPr>
            <w:noProof/>
            <w:webHidden/>
          </w:rPr>
        </w:r>
        <w:r w:rsidR="006A79F7">
          <w:rPr>
            <w:noProof/>
            <w:webHidden/>
          </w:rPr>
          <w:fldChar w:fldCharType="separate"/>
        </w:r>
        <w:r w:rsidR="007C5404">
          <w:rPr>
            <w:noProof/>
            <w:webHidden/>
          </w:rPr>
          <w:t>118</w:t>
        </w:r>
        <w:r w:rsidR="006A79F7">
          <w:rPr>
            <w:noProof/>
            <w:webHidden/>
          </w:rPr>
          <w:fldChar w:fldCharType="end"/>
        </w:r>
      </w:hyperlink>
    </w:p>
    <w:p w14:paraId="03DEBD53" w14:textId="3813EDA2"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3" w:history="1">
        <w:r w:rsidR="006A79F7" w:rsidRPr="00265996">
          <w:rPr>
            <w:rStyle w:val="Hyperlink"/>
            <w:noProof/>
          </w:rPr>
          <w:t>2.3.3.6</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Positiespecifieke scholing van de opbouwer</w:t>
        </w:r>
        <w:r w:rsidR="006A79F7">
          <w:rPr>
            <w:noProof/>
            <w:webHidden/>
          </w:rPr>
          <w:tab/>
        </w:r>
        <w:r w:rsidR="006A79F7">
          <w:rPr>
            <w:noProof/>
            <w:webHidden/>
          </w:rPr>
          <w:fldChar w:fldCharType="begin"/>
        </w:r>
        <w:r w:rsidR="006A79F7">
          <w:rPr>
            <w:noProof/>
            <w:webHidden/>
          </w:rPr>
          <w:instrText xml:space="preserve"> PAGEREF _Toc529959523 \h </w:instrText>
        </w:r>
        <w:r w:rsidR="006A79F7">
          <w:rPr>
            <w:noProof/>
            <w:webHidden/>
          </w:rPr>
        </w:r>
        <w:r w:rsidR="006A79F7">
          <w:rPr>
            <w:noProof/>
            <w:webHidden/>
          </w:rPr>
          <w:fldChar w:fldCharType="separate"/>
        </w:r>
        <w:r w:rsidR="007C5404">
          <w:rPr>
            <w:noProof/>
            <w:webHidden/>
          </w:rPr>
          <w:t>119</w:t>
        </w:r>
        <w:r w:rsidR="006A79F7">
          <w:rPr>
            <w:noProof/>
            <w:webHidden/>
          </w:rPr>
          <w:fldChar w:fldCharType="end"/>
        </w:r>
      </w:hyperlink>
    </w:p>
    <w:p w14:paraId="1311D912" w14:textId="08786A3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4" w:history="1">
        <w:r w:rsidR="006A79F7" w:rsidRPr="00265996">
          <w:rPr>
            <w:rStyle w:val="Hyperlink"/>
            <w:noProof/>
          </w:rPr>
          <w:t>2.3.3.7</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Positiespecifieke scholing van de hoekspeler</w:t>
        </w:r>
        <w:r w:rsidR="006A79F7">
          <w:rPr>
            <w:noProof/>
            <w:webHidden/>
          </w:rPr>
          <w:tab/>
        </w:r>
        <w:r w:rsidR="006A79F7">
          <w:rPr>
            <w:noProof/>
            <w:webHidden/>
          </w:rPr>
          <w:fldChar w:fldCharType="begin"/>
        </w:r>
        <w:r w:rsidR="006A79F7">
          <w:rPr>
            <w:noProof/>
            <w:webHidden/>
          </w:rPr>
          <w:instrText xml:space="preserve"> PAGEREF _Toc529959524 \h </w:instrText>
        </w:r>
        <w:r w:rsidR="006A79F7">
          <w:rPr>
            <w:noProof/>
            <w:webHidden/>
          </w:rPr>
        </w:r>
        <w:r w:rsidR="006A79F7">
          <w:rPr>
            <w:noProof/>
            <w:webHidden/>
          </w:rPr>
          <w:fldChar w:fldCharType="separate"/>
        </w:r>
        <w:r w:rsidR="007C5404">
          <w:rPr>
            <w:noProof/>
            <w:webHidden/>
          </w:rPr>
          <w:t>119</w:t>
        </w:r>
        <w:r w:rsidR="006A79F7">
          <w:rPr>
            <w:noProof/>
            <w:webHidden/>
          </w:rPr>
          <w:fldChar w:fldCharType="end"/>
        </w:r>
      </w:hyperlink>
    </w:p>
    <w:p w14:paraId="2EC138B2" w14:textId="2094D63C"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5" w:history="1">
        <w:r w:rsidR="006A79F7" w:rsidRPr="00265996">
          <w:rPr>
            <w:rStyle w:val="Hyperlink"/>
            <w:noProof/>
          </w:rPr>
          <w:t>2.3.3.8</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Positiespecifieke scholing van de cirkelspeler</w:t>
        </w:r>
        <w:r w:rsidR="006A79F7">
          <w:rPr>
            <w:noProof/>
            <w:webHidden/>
          </w:rPr>
          <w:tab/>
        </w:r>
        <w:r w:rsidR="006A79F7">
          <w:rPr>
            <w:noProof/>
            <w:webHidden/>
          </w:rPr>
          <w:fldChar w:fldCharType="begin"/>
        </w:r>
        <w:r w:rsidR="006A79F7">
          <w:rPr>
            <w:noProof/>
            <w:webHidden/>
          </w:rPr>
          <w:instrText xml:space="preserve"> PAGEREF _Toc529959525 \h </w:instrText>
        </w:r>
        <w:r w:rsidR="006A79F7">
          <w:rPr>
            <w:noProof/>
            <w:webHidden/>
          </w:rPr>
        </w:r>
        <w:r w:rsidR="006A79F7">
          <w:rPr>
            <w:noProof/>
            <w:webHidden/>
          </w:rPr>
          <w:fldChar w:fldCharType="separate"/>
        </w:r>
        <w:r w:rsidR="007C5404">
          <w:rPr>
            <w:noProof/>
            <w:webHidden/>
          </w:rPr>
          <w:t>119</w:t>
        </w:r>
        <w:r w:rsidR="006A79F7">
          <w:rPr>
            <w:noProof/>
            <w:webHidden/>
          </w:rPr>
          <w:fldChar w:fldCharType="end"/>
        </w:r>
      </w:hyperlink>
    </w:p>
    <w:p w14:paraId="45A8BE22" w14:textId="4D464903" w:rsidR="006A79F7" w:rsidRDefault="00D955A2">
      <w:pPr>
        <w:pStyle w:val="Inhopg4"/>
        <w:rPr>
          <w:rFonts w:asciiTheme="minorHAnsi" w:eastAsiaTheme="minorEastAsia" w:hAnsiTheme="minorHAnsi" w:cstheme="minorBidi"/>
          <w:sz w:val="22"/>
          <w:szCs w:val="22"/>
          <w:lang w:eastAsia="nl-BE"/>
        </w:rPr>
      </w:pPr>
      <w:hyperlink w:anchor="_Toc529959526" w:history="1">
        <w:r w:rsidR="006A79F7" w:rsidRPr="00265996">
          <w:rPr>
            <w:rStyle w:val="Hyperlink"/>
          </w:rPr>
          <w:t>2.3.4</w:t>
        </w:r>
        <w:r w:rsidR="006A79F7">
          <w:rPr>
            <w:rFonts w:asciiTheme="minorHAnsi" w:eastAsiaTheme="minorEastAsia" w:hAnsiTheme="minorHAnsi" w:cstheme="minorBidi"/>
            <w:sz w:val="22"/>
            <w:szCs w:val="22"/>
            <w:lang w:eastAsia="nl-BE"/>
          </w:rPr>
          <w:tab/>
        </w:r>
        <w:r w:rsidR="006A79F7" w:rsidRPr="00265996">
          <w:rPr>
            <w:rStyle w:val="Hyperlink"/>
          </w:rPr>
          <w:t>Tegenaanval</w:t>
        </w:r>
        <w:r w:rsidR="006A79F7">
          <w:rPr>
            <w:webHidden/>
          </w:rPr>
          <w:tab/>
        </w:r>
        <w:r w:rsidR="006A79F7">
          <w:rPr>
            <w:webHidden/>
          </w:rPr>
          <w:fldChar w:fldCharType="begin"/>
        </w:r>
        <w:r w:rsidR="006A79F7">
          <w:rPr>
            <w:webHidden/>
          </w:rPr>
          <w:instrText xml:space="preserve"> PAGEREF _Toc529959526 \h </w:instrText>
        </w:r>
        <w:r w:rsidR="006A79F7">
          <w:rPr>
            <w:webHidden/>
          </w:rPr>
        </w:r>
        <w:r w:rsidR="006A79F7">
          <w:rPr>
            <w:webHidden/>
          </w:rPr>
          <w:fldChar w:fldCharType="separate"/>
        </w:r>
        <w:r w:rsidR="007C5404">
          <w:rPr>
            <w:webHidden/>
          </w:rPr>
          <w:t>120</w:t>
        </w:r>
        <w:r w:rsidR="006A79F7">
          <w:rPr>
            <w:webHidden/>
          </w:rPr>
          <w:fldChar w:fldCharType="end"/>
        </w:r>
      </w:hyperlink>
    </w:p>
    <w:p w14:paraId="75930467" w14:textId="703BDF4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7" w:history="1">
        <w:r w:rsidR="006A79F7" w:rsidRPr="00265996">
          <w:rPr>
            <w:rStyle w:val="Hyperlink"/>
            <w:noProof/>
          </w:rPr>
          <w:t>2.3.4.1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1</w:t>
        </w:r>
        <w:r w:rsidR="006A79F7" w:rsidRPr="00265996">
          <w:rPr>
            <w:rStyle w:val="Hyperlink"/>
            <w:noProof/>
            <w:vertAlign w:val="superscript"/>
          </w:rPr>
          <w:t>ste</w:t>
        </w:r>
        <w:r w:rsidR="006A79F7" w:rsidRPr="00265996">
          <w:rPr>
            <w:rStyle w:val="Hyperlink"/>
            <w:noProof/>
          </w:rPr>
          <w:t xml:space="preserve"> fase</w:t>
        </w:r>
        <w:r w:rsidR="006A79F7">
          <w:rPr>
            <w:noProof/>
            <w:webHidden/>
          </w:rPr>
          <w:tab/>
        </w:r>
        <w:r w:rsidR="006A79F7">
          <w:rPr>
            <w:noProof/>
            <w:webHidden/>
          </w:rPr>
          <w:fldChar w:fldCharType="begin"/>
        </w:r>
        <w:r w:rsidR="006A79F7">
          <w:rPr>
            <w:noProof/>
            <w:webHidden/>
          </w:rPr>
          <w:instrText xml:space="preserve"> PAGEREF _Toc529959527 \h </w:instrText>
        </w:r>
        <w:r w:rsidR="006A79F7">
          <w:rPr>
            <w:noProof/>
            <w:webHidden/>
          </w:rPr>
        </w:r>
        <w:r w:rsidR="006A79F7">
          <w:rPr>
            <w:noProof/>
            <w:webHidden/>
          </w:rPr>
          <w:fldChar w:fldCharType="separate"/>
        </w:r>
        <w:r w:rsidR="007C5404">
          <w:rPr>
            <w:noProof/>
            <w:webHidden/>
          </w:rPr>
          <w:t>120</w:t>
        </w:r>
        <w:r w:rsidR="006A79F7">
          <w:rPr>
            <w:noProof/>
            <w:webHidden/>
          </w:rPr>
          <w:fldChar w:fldCharType="end"/>
        </w:r>
      </w:hyperlink>
    </w:p>
    <w:p w14:paraId="241CCC65" w14:textId="4A1C14BC"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8" w:history="1">
        <w:r w:rsidR="006A79F7" w:rsidRPr="00265996">
          <w:rPr>
            <w:rStyle w:val="Hyperlink"/>
            <w:noProof/>
          </w:rPr>
          <w:t>2.3.4.2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2</w:t>
        </w:r>
        <w:r w:rsidR="006A79F7" w:rsidRPr="00265996">
          <w:rPr>
            <w:rStyle w:val="Hyperlink"/>
            <w:noProof/>
            <w:vertAlign w:val="superscript"/>
          </w:rPr>
          <w:t>de</w:t>
        </w:r>
        <w:r w:rsidR="006A79F7" w:rsidRPr="00265996">
          <w:rPr>
            <w:rStyle w:val="Hyperlink"/>
            <w:noProof/>
          </w:rPr>
          <w:t xml:space="preserve"> fase</w:t>
        </w:r>
        <w:r w:rsidR="006A79F7">
          <w:rPr>
            <w:noProof/>
            <w:webHidden/>
          </w:rPr>
          <w:tab/>
        </w:r>
        <w:r w:rsidR="006A79F7">
          <w:rPr>
            <w:noProof/>
            <w:webHidden/>
          </w:rPr>
          <w:fldChar w:fldCharType="begin"/>
        </w:r>
        <w:r w:rsidR="006A79F7">
          <w:rPr>
            <w:noProof/>
            <w:webHidden/>
          </w:rPr>
          <w:instrText xml:space="preserve"> PAGEREF _Toc529959528 \h </w:instrText>
        </w:r>
        <w:r w:rsidR="006A79F7">
          <w:rPr>
            <w:noProof/>
            <w:webHidden/>
          </w:rPr>
        </w:r>
        <w:r w:rsidR="006A79F7">
          <w:rPr>
            <w:noProof/>
            <w:webHidden/>
          </w:rPr>
          <w:fldChar w:fldCharType="separate"/>
        </w:r>
        <w:r w:rsidR="007C5404">
          <w:rPr>
            <w:noProof/>
            <w:webHidden/>
          </w:rPr>
          <w:t>120</w:t>
        </w:r>
        <w:r w:rsidR="006A79F7">
          <w:rPr>
            <w:noProof/>
            <w:webHidden/>
          </w:rPr>
          <w:fldChar w:fldCharType="end"/>
        </w:r>
      </w:hyperlink>
    </w:p>
    <w:p w14:paraId="7FDA0499" w14:textId="65BE5D1E"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29" w:history="1">
        <w:r w:rsidR="006A79F7" w:rsidRPr="00265996">
          <w:rPr>
            <w:rStyle w:val="Hyperlink"/>
            <w:noProof/>
          </w:rPr>
          <w:t>2.3.4.3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Afspraken</w:t>
        </w:r>
        <w:r w:rsidR="006A79F7">
          <w:rPr>
            <w:noProof/>
            <w:webHidden/>
          </w:rPr>
          <w:tab/>
        </w:r>
        <w:r w:rsidR="006A79F7">
          <w:rPr>
            <w:noProof/>
            <w:webHidden/>
          </w:rPr>
          <w:fldChar w:fldCharType="begin"/>
        </w:r>
        <w:r w:rsidR="006A79F7">
          <w:rPr>
            <w:noProof/>
            <w:webHidden/>
          </w:rPr>
          <w:instrText xml:space="preserve"> PAGEREF _Toc529959529 \h </w:instrText>
        </w:r>
        <w:r w:rsidR="006A79F7">
          <w:rPr>
            <w:noProof/>
            <w:webHidden/>
          </w:rPr>
        </w:r>
        <w:r w:rsidR="006A79F7">
          <w:rPr>
            <w:noProof/>
            <w:webHidden/>
          </w:rPr>
          <w:fldChar w:fldCharType="separate"/>
        </w:r>
        <w:r w:rsidR="007C5404">
          <w:rPr>
            <w:noProof/>
            <w:webHidden/>
          </w:rPr>
          <w:t>121</w:t>
        </w:r>
        <w:r w:rsidR="006A79F7">
          <w:rPr>
            <w:noProof/>
            <w:webHidden/>
          </w:rPr>
          <w:fldChar w:fldCharType="end"/>
        </w:r>
      </w:hyperlink>
    </w:p>
    <w:p w14:paraId="69EF4D7A" w14:textId="58D90574" w:rsidR="006A79F7" w:rsidRDefault="00D955A2">
      <w:pPr>
        <w:pStyle w:val="Inhopg4"/>
        <w:rPr>
          <w:rFonts w:asciiTheme="minorHAnsi" w:eastAsiaTheme="minorEastAsia" w:hAnsiTheme="minorHAnsi" w:cstheme="minorBidi"/>
          <w:sz w:val="22"/>
          <w:szCs w:val="22"/>
          <w:lang w:eastAsia="nl-BE"/>
        </w:rPr>
      </w:pPr>
      <w:hyperlink w:anchor="_Toc529959530" w:history="1">
        <w:r w:rsidR="006A79F7" w:rsidRPr="00265996">
          <w:rPr>
            <w:rStyle w:val="Hyperlink"/>
          </w:rPr>
          <w:t>2.3.5</w:t>
        </w:r>
        <w:r w:rsidR="006A79F7">
          <w:rPr>
            <w:rFonts w:asciiTheme="minorHAnsi" w:eastAsiaTheme="minorEastAsia" w:hAnsiTheme="minorHAnsi" w:cstheme="minorBidi"/>
            <w:sz w:val="22"/>
            <w:szCs w:val="22"/>
            <w:lang w:eastAsia="nl-BE"/>
          </w:rPr>
          <w:tab/>
        </w:r>
        <w:r w:rsidR="006A79F7" w:rsidRPr="00265996">
          <w:rPr>
            <w:rStyle w:val="Hyperlink"/>
          </w:rPr>
          <w:t>Tactiek verdediging</w:t>
        </w:r>
        <w:r w:rsidR="006A79F7">
          <w:rPr>
            <w:webHidden/>
          </w:rPr>
          <w:tab/>
        </w:r>
        <w:r w:rsidR="006A79F7">
          <w:rPr>
            <w:webHidden/>
          </w:rPr>
          <w:fldChar w:fldCharType="begin"/>
        </w:r>
        <w:r w:rsidR="006A79F7">
          <w:rPr>
            <w:webHidden/>
          </w:rPr>
          <w:instrText xml:space="preserve"> PAGEREF _Toc529959530 \h </w:instrText>
        </w:r>
        <w:r w:rsidR="006A79F7">
          <w:rPr>
            <w:webHidden/>
          </w:rPr>
        </w:r>
        <w:r w:rsidR="006A79F7">
          <w:rPr>
            <w:webHidden/>
          </w:rPr>
          <w:fldChar w:fldCharType="separate"/>
        </w:r>
        <w:r w:rsidR="007C5404">
          <w:rPr>
            <w:webHidden/>
          </w:rPr>
          <w:t>121</w:t>
        </w:r>
        <w:r w:rsidR="006A79F7">
          <w:rPr>
            <w:webHidden/>
          </w:rPr>
          <w:fldChar w:fldCharType="end"/>
        </w:r>
      </w:hyperlink>
    </w:p>
    <w:p w14:paraId="1C7C30BE" w14:textId="29789A2D"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31" w:history="1">
        <w:r w:rsidR="006A79F7" w:rsidRPr="00265996">
          <w:rPr>
            <w:rStyle w:val="Hyperlink"/>
            <w:noProof/>
          </w:rPr>
          <w:t>2.3.5.1</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3-2-1 verdediging</w:t>
        </w:r>
        <w:r w:rsidR="006A79F7">
          <w:rPr>
            <w:noProof/>
            <w:webHidden/>
          </w:rPr>
          <w:tab/>
        </w:r>
        <w:r w:rsidR="006A79F7">
          <w:rPr>
            <w:noProof/>
            <w:webHidden/>
          </w:rPr>
          <w:fldChar w:fldCharType="begin"/>
        </w:r>
        <w:r w:rsidR="006A79F7">
          <w:rPr>
            <w:noProof/>
            <w:webHidden/>
          </w:rPr>
          <w:instrText xml:space="preserve"> PAGEREF _Toc529959531 \h </w:instrText>
        </w:r>
        <w:r w:rsidR="006A79F7">
          <w:rPr>
            <w:noProof/>
            <w:webHidden/>
          </w:rPr>
        </w:r>
        <w:r w:rsidR="006A79F7">
          <w:rPr>
            <w:noProof/>
            <w:webHidden/>
          </w:rPr>
          <w:fldChar w:fldCharType="separate"/>
        </w:r>
        <w:r w:rsidR="007C5404">
          <w:rPr>
            <w:noProof/>
            <w:webHidden/>
          </w:rPr>
          <w:t>121</w:t>
        </w:r>
        <w:r w:rsidR="006A79F7">
          <w:rPr>
            <w:noProof/>
            <w:webHidden/>
          </w:rPr>
          <w:fldChar w:fldCharType="end"/>
        </w:r>
      </w:hyperlink>
    </w:p>
    <w:p w14:paraId="6366A052" w14:textId="5425FEA9"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32" w:history="1">
        <w:r w:rsidR="006A79F7" w:rsidRPr="00265996">
          <w:rPr>
            <w:rStyle w:val="Hyperlink"/>
            <w:noProof/>
          </w:rPr>
          <w:t>2.3.5.2</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6-0 verdediging</w:t>
        </w:r>
        <w:r w:rsidR="006A79F7">
          <w:rPr>
            <w:noProof/>
            <w:webHidden/>
          </w:rPr>
          <w:tab/>
        </w:r>
        <w:r w:rsidR="006A79F7">
          <w:rPr>
            <w:noProof/>
            <w:webHidden/>
          </w:rPr>
          <w:fldChar w:fldCharType="begin"/>
        </w:r>
        <w:r w:rsidR="006A79F7">
          <w:rPr>
            <w:noProof/>
            <w:webHidden/>
          </w:rPr>
          <w:instrText xml:space="preserve"> PAGEREF _Toc529959532 \h </w:instrText>
        </w:r>
        <w:r w:rsidR="006A79F7">
          <w:rPr>
            <w:noProof/>
            <w:webHidden/>
          </w:rPr>
        </w:r>
        <w:r w:rsidR="006A79F7">
          <w:rPr>
            <w:noProof/>
            <w:webHidden/>
          </w:rPr>
          <w:fldChar w:fldCharType="separate"/>
        </w:r>
        <w:r w:rsidR="007C5404">
          <w:rPr>
            <w:noProof/>
            <w:webHidden/>
          </w:rPr>
          <w:t>123</w:t>
        </w:r>
        <w:r w:rsidR="006A79F7">
          <w:rPr>
            <w:noProof/>
            <w:webHidden/>
          </w:rPr>
          <w:fldChar w:fldCharType="end"/>
        </w:r>
      </w:hyperlink>
    </w:p>
    <w:p w14:paraId="73214593" w14:textId="41C9044F"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33" w:history="1">
        <w:r w:rsidR="006A79F7" w:rsidRPr="00265996">
          <w:rPr>
            <w:rStyle w:val="Hyperlink"/>
            <w:noProof/>
          </w:rPr>
          <w:t>2.3.5.3</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Individuele mandekking op één persoon</w:t>
        </w:r>
        <w:r w:rsidR="006A79F7">
          <w:rPr>
            <w:noProof/>
            <w:webHidden/>
          </w:rPr>
          <w:tab/>
        </w:r>
        <w:r w:rsidR="006A79F7">
          <w:rPr>
            <w:noProof/>
            <w:webHidden/>
          </w:rPr>
          <w:fldChar w:fldCharType="begin"/>
        </w:r>
        <w:r w:rsidR="006A79F7">
          <w:rPr>
            <w:noProof/>
            <w:webHidden/>
          </w:rPr>
          <w:instrText xml:space="preserve"> PAGEREF _Toc529959533 \h </w:instrText>
        </w:r>
        <w:r w:rsidR="006A79F7">
          <w:rPr>
            <w:noProof/>
            <w:webHidden/>
          </w:rPr>
        </w:r>
        <w:r w:rsidR="006A79F7">
          <w:rPr>
            <w:noProof/>
            <w:webHidden/>
          </w:rPr>
          <w:fldChar w:fldCharType="separate"/>
        </w:r>
        <w:r w:rsidR="007C5404">
          <w:rPr>
            <w:noProof/>
            <w:webHidden/>
          </w:rPr>
          <w:t>123</w:t>
        </w:r>
        <w:r w:rsidR="006A79F7">
          <w:rPr>
            <w:noProof/>
            <w:webHidden/>
          </w:rPr>
          <w:fldChar w:fldCharType="end"/>
        </w:r>
      </w:hyperlink>
    </w:p>
    <w:p w14:paraId="5E7705CC" w14:textId="2507D614" w:rsidR="006A79F7" w:rsidRDefault="00D955A2">
      <w:pPr>
        <w:pStyle w:val="Inhopg5"/>
        <w:tabs>
          <w:tab w:val="left" w:pos="1680"/>
          <w:tab w:val="right" w:leader="dot" w:pos="9062"/>
        </w:tabs>
        <w:rPr>
          <w:rFonts w:asciiTheme="minorHAnsi" w:eastAsiaTheme="minorEastAsia" w:hAnsiTheme="minorHAnsi" w:cstheme="minorBidi"/>
          <w:i w:val="0"/>
          <w:iCs w:val="0"/>
          <w:noProof/>
          <w:sz w:val="22"/>
          <w:szCs w:val="22"/>
          <w:lang w:val="nl-BE" w:eastAsia="nl-BE"/>
        </w:rPr>
      </w:pPr>
      <w:hyperlink w:anchor="_Toc529959534" w:history="1">
        <w:r w:rsidR="006A79F7" w:rsidRPr="00265996">
          <w:rPr>
            <w:rStyle w:val="Hyperlink"/>
            <w:noProof/>
          </w:rPr>
          <w:t>2.3.5.4</w:t>
        </w:r>
        <w:r w:rsidR="006A79F7">
          <w:rPr>
            <w:rFonts w:asciiTheme="minorHAnsi" w:eastAsiaTheme="minorEastAsia" w:hAnsiTheme="minorHAnsi" w:cstheme="minorBidi"/>
            <w:i w:val="0"/>
            <w:iCs w:val="0"/>
            <w:noProof/>
            <w:sz w:val="22"/>
            <w:szCs w:val="22"/>
            <w:lang w:val="nl-BE" w:eastAsia="nl-BE"/>
          </w:rPr>
          <w:tab/>
        </w:r>
        <w:r w:rsidR="006A79F7" w:rsidRPr="00265996">
          <w:rPr>
            <w:rStyle w:val="Hyperlink"/>
            <w:noProof/>
          </w:rPr>
          <w:t>Positievariabiliteit</w:t>
        </w:r>
        <w:r w:rsidR="006A79F7">
          <w:rPr>
            <w:noProof/>
            <w:webHidden/>
          </w:rPr>
          <w:tab/>
        </w:r>
        <w:r w:rsidR="006A79F7">
          <w:rPr>
            <w:noProof/>
            <w:webHidden/>
          </w:rPr>
          <w:fldChar w:fldCharType="begin"/>
        </w:r>
        <w:r w:rsidR="006A79F7">
          <w:rPr>
            <w:noProof/>
            <w:webHidden/>
          </w:rPr>
          <w:instrText xml:space="preserve"> PAGEREF _Toc529959534 \h </w:instrText>
        </w:r>
        <w:r w:rsidR="006A79F7">
          <w:rPr>
            <w:noProof/>
            <w:webHidden/>
          </w:rPr>
        </w:r>
        <w:r w:rsidR="006A79F7">
          <w:rPr>
            <w:noProof/>
            <w:webHidden/>
          </w:rPr>
          <w:fldChar w:fldCharType="separate"/>
        </w:r>
        <w:r w:rsidR="007C5404">
          <w:rPr>
            <w:noProof/>
            <w:webHidden/>
          </w:rPr>
          <w:t>123</w:t>
        </w:r>
        <w:r w:rsidR="006A79F7">
          <w:rPr>
            <w:noProof/>
            <w:webHidden/>
          </w:rPr>
          <w:fldChar w:fldCharType="end"/>
        </w:r>
      </w:hyperlink>
    </w:p>
    <w:p w14:paraId="17264472" w14:textId="4D0BBC90" w:rsidR="006A79F7" w:rsidRDefault="00D955A2">
      <w:pPr>
        <w:pStyle w:val="Inhopg4"/>
        <w:rPr>
          <w:rFonts w:asciiTheme="minorHAnsi" w:eastAsiaTheme="minorEastAsia" w:hAnsiTheme="minorHAnsi" w:cstheme="minorBidi"/>
          <w:sz w:val="22"/>
          <w:szCs w:val="22"/>
          <w:lang w:eastAsia="nl-BE"/>
        </w:rPr>
      </w:pPr>
      <w:hyperlink w:anchor="_Toc529959535" w:history="1">
        <w:r w:rsidR="006A79F7" w:rsidRPr="00265996">
          <w:rPr>
            <w:rStyle w:val="Hyperlink"/>
          </w:rPr>
          <w:t>2.3.6</w:t>
        </w:r>
        <w:r w:rsidR="006A79F7">
          <w:rPr>
            <w:rFonts w:asciiTheme="minorHAnsi" w:eastAsiaTheme="minorEastAsia" w:hAnsiTheme="minorHAnsi" w:cstheme="minorBidi"/>
            <w:sz w:val="22"/>
            <w:szCs w:val="22"/>
            <w:lang w:eastAsia="nl-BE"/>
          </w:rPr>
          <w:tab/>
        </w:r>
        <w:r w:rsidR="006A79F7" w:rsidRPr="00265996">
          <w:rPr>
            <w:rStyle w:val="Hyperlink"/>
          </w:rPr>
          <w:t>Doelverdediger</w:t>
        </w:r>
        <w:r w:rsidR="006A79F7">
          <w:rPr>
            <w:webHidden/>
          </w:rPr>
          <w:tab/>
        </w:r>
        <w:r w:rsidR="006A79F7">
          <w:rPr>
            <w:webHidden/>
          </w:rPr>
          <w:fldChar w:fldCharType="begin"/>
        </w:r>
        <w:r w:rsidR="006A79F7">
          <w:rPr>
            <w:webHidden/>
          </w:rPr>
          <w:instrText xml:space="preserve"> PAGEREF _Toc529959535 \h </w:instrText>
        </w:r>
        <w:r w:rsidR="006A79F7">
          <w:rPr>
            <w:webHidden/>
          </w:rPr>
        </w:r>
        <w:r w:rsidR="006A79F7">
          <w:rPr>
            <w:webHidden/>
          </w:rPr>
          <w:fldChar w:fldCharType="separate"/>
        </w:r>
        <w:r w:rsidR="007C5404">
          <w:rPr>
            <w:webHidden/>
          </w:rPr>
          <w:t>124</w:t>
        </w:r>
        <w:r w:rsidR="006A79F7">
          <w:rPr>
            <w:webHidden/>
          </w:rPr>
          <w:fldChar w:fldCharType="end"/>
        </w:r>
      </w:hyperlink>
    </w:p>
    <w:p w14:paraId="321C7B05" w14:textId="7EAEDE8D" w:rsidR="006A79F7" w:rsidRDefault="00D955A2">
      <w:pPr>
        <w:pStyle w:val="Inhopg3"/>
        <w:rPr>
          <w:rFonts w:asciiTheme="minorHAnsi" w:eastAsiaTheme="minorEastAsia" w:hAnsiTheme="minorHAnsi" w:cstheme="minorBidi"/>
          <w:sz w:val="22"/>
          <w:szCs w:val="22"/>
          <w:lang w:val="nl-BE" w:eastAsia="nl-BE"/>
        </w:rPr>
      </w:pPr>
      <w:hyperlink w:anchor="_Toc529959536" w:history="1">
        <w:r w:rsidR="006A79F7" w:rsidRPr="00265996">
          <w:rPr>
            <w:rStyle w:val="Hyperlink"/>
            <w:rFonts w:eastAsia="Calibri"/>
          </w:rPr>
          <w:t>2.4</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Mentale bouwsteen</w:t>
        </w:r>
        <w:r w:rsidR="006A79F7">
          <w:rPr>
            <w:webHidden/>
          </w:rPr>
          <w:tab/>
        </w:r>
        <w:r w:rsidR="006A79F7">
          <w:rPr>
            <w:webHidden/>
          </w:rPr>
          <w:fldChar w:fldCharType="begin"/>
        </w:r>
        <w:r w:rsidR="006A79F7">
          <w:rPr>
            <w:webHidden/>
          </w:rPr>
          <w:instrText xml:space="preserve"> PAGEREF _Toc529959536 \h </w:instrText>
        </w:r>
        <w:r w:rsidR="006A79F7">
          <w:rPr>
            <w:webHidden/>
          </w:rPr>
        </w:r>
        <w:r w:rsidR="006A79F7">
          <w:rPr>
            <w:webHidden/>
          </w:rPr>
          <w:fldChar w:fldCharType="separate"/>
        </w:r>
        <w:r w:rsidR="007C5404">
          <w:rPr>
            <w:webHidden/>
          </w:rPr>
          <w:t>125</w:t>
        </w:r>
        <w:r w:rsidR="006A79F7">
          <w:rPr>
            <w:webHidden/>
          </w:rPr>
          <w:fldChar w:fldCharType="end"/>
        </w:r>
      </w:hyperlink>
    </w:p>
    <w:p w14:paraId="09A82BBD" w14:textId="3C02C21B" w:rsidR="006A79F7" w:rsidRDefault="00D955A2">
      <w:pPr>
        <w:pStyle w:val="Inhopg4"/>
        <w:rPr>
          <w:rFonts w:asciiTheme="minorHAnsi" w:eastAsiaTheme="minorEastAsia" w:hAnsiTheme="minorHAnsi" w:cstheme="minorBidi"/>
          <w:sz w:val="22"/>
          <w:szCs w:val="22"/>
          <w:lang w:eastAsia="nl-BE"/>
        </w:rPr>
      </w:pPr>
      <w:hyperlink w:anchor="_Toc529959537" w:history="1">
        <w:r w:rsidR="006A79F7" w:rsidRPr="00265996">
          <w:rPr>
            <w:rStyle w:val="Hyperlink"/>
          </w:rPr>
          <w:t>2.4.1</w:t>
        </w:r>
        <w:r w:rsidR="006A79F7">
          <w:rPr>
            <w:rFonts w:asciiTheme="minorHAnsi" w:eastAsiaTheme="minorEastAsia" w:hAnsiTheme="minorHAnsi" w:cstheme="minorBidi"/>
            <w:sz w:val="22"/>
            <w:szCs w:val="22"/>
            <w:lang w:eastAsia="nl-BE"/>
          </w:rPr>
          <w:tab/>
        </w:r>
        <w:r w:rsidR="006A79F7" w:rsidRPr="00265996">
          <w:rPr>
            <w:rStyle w:val="Hyperlink"/>
          </w:rPr>
          <w:t>Wat is belangrijk bij de mentale bouwsteen?</w:t>
        </w:r>
        <w:r w:rsidR="006A79F7">
          <w:rPr>
            <w:webHidden/>
          </w:rPr>
          <w:tab/>
        </w:r>
        <w:r w:rsidR="006A79F7">
          <w:rPr>
            <w:webHidden/>
          </w:rPr>
          <w:fldChar w:fldCharType="begin"/>
        </w:r>
        <w:r w:rsidR="006A79F7">
          <w:rPr>
            <w:webHidden/>
          </w:rPr>
          <w:instrText xml:space="preserve"> PAGEREF _Toc529959537 \h </w:instrText>
        </w:r>
        <w:r w:rsidR="006A79F7">
          <w:rPr>
            <w:webHidden/>
          </w:rPr>
        </w:r>
        <w:r w:rsidR="006A79F7">
          <w:rPr>
            <w:webHidden/>
          </w:rPr>
          <w:fldChar w:fldCharType="separate"/>
        </w:r>
        <w:r w:rsidR="007C5404">
          <w:rPr>
            <w:webHidden/>
          </w:rPr>
          <w:t>125</w:t>
        </w:r>
        <w:r w:rsidR="006A79F7">
          <w:rPr>
            <w:webHidden/>
          </w:rPr>
          <w:fldChar w:fldCharType="end"/>
        </w:r>
      </w:hyperlink>
    </w:p>
    <w:p w14:paraId="13A298A0" w14:textId="55247213" w:rsidR="006A79F7" w:rsidRDefault="00D955A2">
      <w:pPr>
        <w:pStyle w:val="Inhopg3"/>
        <w:rPr>
          <w:rFonts w:asciiTheme="minorHAnsi" w:eastAsiaTheme="minorEastAsia" w:hAnsiTheme="minorHAnsi" w:cstheme="minorBidi"/>
          <w:sz w:val="22"/>
          <w:szCs w:val="22"/>
          <w:lang w:val="nl-BE" w:eastAsia="nl-BE"/>
        </w:rPr>
      </w:pPr>
      <w:hyperlink w:anchor="_Toc529959538" w:history="1">
        <w:r w:rsidR="006A79F7" w:rsidRPr="00265996">
          <w:rPr>
            <w:rStyle w:val="Hyperlink"/>
            <w:rFonts w:eastAsia="Calibri"/>
          </w:rPr>
          <w:t>2.5</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Sociale bouwsteen</w:t>
        </w:r>
        <w:r w:rsidR="006A79F7">
          <w:rPr>
            <w:webHidden/>
          </w:rPr>
          <w:tab/>
        </w:r>
        <w:r w:rsidR="006A79F7">
          <w:rPr>
            <w:webHidden/>
          </w:rPr>
          <w:fldChar w:fldCharType="begin"/>
        </w:r>
        <w:r w:rsidR="006A79F7">
          <w:rPr>
            <w:webHidden/>
          </w:rPr>
          <w:instrText xml:space="preserve"> PAGEREF _Toc529959538 \h </w:instrText>
        </w:r>
        <w:r w:rsidR="006A79F7">
          <w:rPr>
            <w:webHidden/>
          </w:rPr>
        </w:r>
        <w:r w:rsidR="006A79F7">
          <w:rPr>
            <w:webHidden/>
          </w:rPr>
          <w:fldChar w:fldCharType="separate"/>
        </w:r>
        <w:r w:rsidR="007C5404">
          <w:rPr>
            <w:webHidden/>
          </w:rPr>
          <w:t>127</w:t>
        </w:r>
        <w:r w:rsidR="006A79F7">
          <w:rPr>
            <w:webHidden/>
          </w:rPr>
          <w:fldChar w:fldCharType="end"/>
        </w:r>
      </w:hyperlink>
    </w:p>
    <w:p w14:paraId="5FC5F6FC" w14:textId="14F94C39" w:rsidR="006A79F7" w:rsidRDefault="00D955A2">
      <w:pPr>
        <w:pStyle w:val="Inhopg4"/>
        <w:rPr>
          <w:rFonts w:asciiTheme="minorHAnsi" w:eastAsiaTheme="minorEastAsia" w:hAnsiTheme="minorHAnsi" w:cstheme="minorBidi"/>
          <w:sz w:val="22"/>
          <w:szCs w:val="22"/>
          <w:lang w:eastAsia="nl-BE"/>
        </w:rPr>
      </w:pPr>
      <w:hyperlink w:anchor="_Toc529959539" w:history="1">
        <w:r w:rsidR="006A79F7" w:rsidRPr="00265996">
          <w:rPr>
            <w:rStyle w:val="Hyperlink"/>
          </w:rPr>
          <w:t>2.5.1</w:t>
        </w:r>
        <w:r w:rsidR="006A79F7">
          <w:rPr>
            <w:rFonts w:asciiTheme="minorHAnsi" w:eastAsiaTheme="minorEastAsia" w:hAnsiTheme="minorHAnsi" w:cstheme="minorBidi"/>
            <w:sz w:val="22"/>
            <w:szCs w:val="22"/>
            <w:lang w:eastAsia="nl-BE"/>
          </w:rPr>
          <w:tab/>
        </w:r>
        <w:r w:rsidR="006A79F7" w:rsidRPr="00265996">
          <w:rPr>
            <w:rStyle w:val="Hyperlink"/>
          </w:rPr>
          <w:t>Wat is belangrijk bij de sociale bouwsteen?</w:t>
        </w:r>
        <w:r w:rsidR="006A79F7">
          <w:rPr>
            <w:webHidden/>
          </w:rPr>
          <w:tab/>
        </w:r>
        <w:r w:rsidR="006A79F7">
          <w:rPr>
            <w:webHidden/>
          </w:rPr>
          <w:fldChar w:fldCharType="begin"/>
        </w:r>
        <w:r w:rsidR="006A79F7">
          <w:rPr>
            <w:webHidden/>
          </w:rPr>
          <w:instrText xml:space="preserve"> PAGEREF _Toc529959539 \h </w:instrText>
        </w:r>
        <w:r w:rsidR="006A79F7">
          <w:rPr>
            <w:webHidden/>
          </w:rPr>
        </w:r>
        <w:r w:rsidR="006A79F7">
          <w:rPr>
            <w:webHidden/>
          </w:rPr>
          <w:fldChar w:fldCharType="separate"/>
        </w:r>
        <w:r w:rsidR="007C5404">
          <w:rPr>
            <w:webHidden/>
          </w:rPr>
          <w:t>127</w:t>
        </w:r>
        <w:r w:rsidR="006A79F7">
          <w:rPr>
            <w:webHidden/>
          </w:rPr>
          <w:fldChar w:fldCharType="end"/>
        </w:r>
      </w:hyperlink>
    </w:p>
    <w:p w14:paraId="48A0F89D" w14:textId="53817B9B" w:rsidR="006A79F7" w:rsidRDefault="00D955A2">
      <w:pPr>
        <w:pStyle w:val="Inhopg3"/>
        <w:rPr>
          <w:rFonts w:asciiTheme="minorHAnsi" w:eastAsiaTheme="minorEastAsia" w:hAnsiTheme="minorHAnsi" w:cstheme="minorBidi"/>
          <w:sz w:val="22"/>
          <w:szCs w:val="22"/>
          <w:lang w:val="nl-BE" w:eastAsia="nl-BE"/>
        </w:rPr>
      </w:pPr>
      <w:hyperlink w:anchor="_Toc529959540" w:history="1">
        <w:r w:rsidR="006A79F7" w:rsidRPr="00265996">
          <w:rPr>
            <w:rStyle w:val="Hyperlink"/>
            <w:rFonts w:eastAsia="Calibri"/>
          </w:rPr>
          <w:t>2.6</w:t>
        </w:r>
        <w:r w:rsidR="006A79F7">
          <w:rPr>
            <w:rFonts w:asciiTheme="minorHAnsi" w:eastAsiaTheme="minorEastAsia" w:hAnsiTheme="minorHAnsi" w:cstheme="minorBidi"/>
            <w:sz w:val="22"/>
            <w:szCs w:val="22"/>
            <w:lang w:val="nl-BE" w:eastAsia="nl-BE"/>
          </w:rPr>
          <w:tab/>
        </w:r>
        <w:r w:rsidR="006A79F7" w:rsidRPr="00265996">
          <w:rPr>
            <w:rStyle w:val="Hyperlink"/>
            <w:rFonts w:eastAsia="Calibri"/>
          </w:rPr>
          <w:t>Bouwsteen levenswijze</w:t>
        </w:r>
        <w:r w:rsidR="006A79F7">
          <w:rPr>
            <w:webHidden/>
          </w:rPr>
          <w:tab/>
        </w:r>
        <w:r w:rsidR="006A79F7">
          <w:rPr>
            <w:webHidden/>
          </w:rPr>
          <w:fldChar w:fldCharType="begin"/>
        </w:r>
        <w:r w:rsidR="006A79F7">
          <w:rPr>
            <w:webHidden/>
          </w:rPr>
          <w:instrText xml:space="preserve"> PAGEREF _Toc529959540 \h </w:instrText>
        </w:r>
        <w:r w:rsidR="006A79F7">
          <w:rPr>
            <w:webHidden/>
          </w:rPr>
        </w:r>
        <w:r w:rsidR="006A79F7">
          <w:rPr>
            <w:webHidden/>
          </w:rPr>
          <w:fldChar w:fldCharType="separate"/>
        </w:r>
        <w:r w:rsidR="007C5404">
          <w:rPr>
            <w:webHidden/>
          </w:rPr>
          <w:t>128</w:t>
        </w:r>
        <w:r w:rsidR="006A79F7">
          <w:rPr>
            <w:webHidden/>
          </w:rPr>
          <w:fldChar w:fldCharType="end"/>
        </w:r>
      </w:hyperlink>
    </w:p>
    <w:p w14:paraId="626E7B6C" w14:textId="40229487" w:rsidR="006A79F7" w:rsidRDefault="00D955A2">
      <w:pPr>
        <w:pStyle w:val="Inhopg4"/>
        <w:rPr>
          <w:rFonts w:asciiTheme="minorHAnsi" w:eastAsiaTheme="minorEastAsia" w:hAnsiTheme="minorHAnsi" w:cstheme="minorBidi"/>
          <w:sz w:val="22"/>
          <w:szCs w:val="22"/>
          <w:lang w:eastAsia="nl-BE"/>
        </w:rPr>
      </w:pPr>
      <w:hyperlink w:anchor="_Toc529959541" w:history="1">
        <w:r w:rsidR="006A79F7" w:rsidRPr="00265996">
          <w:rPr>
            <w:rStyle w:val="Hyperlink"/>
          </w:rPr>
          <w:t>2.6.1</w:t>
        </w:r>
        <w:r w:rsidR="006A79F7">
          <w:rPr>
            <w:rFonts w:asciiTheme="minorHAnsi" w:eastAsiaTheme="minorEastAsia" w:hAnsiTheme="minorHAnsi" w:cstheme="minorBidi"/>
            <w:sz w:val="22"/>
            <w:szCs w:val="22"/>
            <w:lang w:eastAsia="nl-BE"/>
          </w:rPr>
          <w:tab/>
        </w:r>
        <w:r w:rsidR="006A79F7" w:rsidRPr="00265996">
          <w:rPr>
            <w:rStyle w:val="Hyperlink"/>
          </w:rPr>
          <w:t>Wat is belangrijk bij de bouwsteen ‘levenswijze’?</w:t>
        </w:r>
        <w:r w:rsidR="006A79F7">
          <w:rPr>
            <w:webHidden/>
          </w:rPr>
          <w:tab/>
        </w:r>
        <w:r w:rsidR="006A79F7">
          <w:rPr>
            <w:webHidden/>
          </w:rPr>
          <w:fldChar w:fldCharType="begin"/>
        </w:r>
        <w:r w:rsidR="006A79F7">
          <w:rPr>
            <w:webHidden/>
          </w:rPr>
          <w:instrText xml:space="preserve"> PAGEREF _Toc529959541 \h </w:instrText>
        </w:r>
        <w:r w:rsidR="006A79F7">
          <w:rPr>
            <w:webHidden/>
          </w:rPr>
        </w:r>
        <w:r w:rsidR="006A79F7">
          <w:rPr>
            <w:webHidden/>
          </w:rPr>
          <w:fldChar w:fldCharType="separate"/>
        </w:r>
        <w:r w:rsidR="007C5404">
          <w:rPr>
            <w:webHidden/>
          </w:rPr>
          <w:t>128</w:t>
        </w:r>
        <w:r w:rsidR="006A79F7">
          <w:rPr>
            <w:webHidden/>
          </w:rPr>
          <w:fldChar w:fldCharType="end"/>
        </w:r>
      </w:hyperlink>
    </w:p>
    <w:p w14:paraId="4381B6A6" w14:textId="2DDA24AC" w:rsidR="006A79F7" w:rsidRDefault="00D955A2">
      <w:pPr>
        <w:pStyle w:val="Inhopg1"/>
        <w:tabs>
          <w:tab w:val="left" w:pos="1219"/>
          <w:tab w:val="right" w:leader="dot" w:pos="9062"/>
        </w:tabs>
        <w:rPr>
          <w:rFonts w:asciiTheme="minorHAnsi" w:eastAsiaTheme="minorEastAsia" w:hAnsiTheme="minorHAnsi" w:cstheme="minorBidi"/>
          <w:b w:val="0"/>
          <w:bCs w:val="0"/>
          <w:caps w:val="0"/>
          <w:sz w:val="22"/>
          <w:szCs w:val="22"/>
          <w:lang w:val="nl-BE" w:eastAsia="nl-BE"/>
        </w:rPr>
      </w:pPr>
      <w:hyperlink w:anchor="_Toc529959542" w:history="1">
        <w:r w:rsidR="006A79F7" w:rsidRPr="00265996">
          <w:rPr>
            <w:rStyle w:val="Hyperlink"/>
          </w:rPr>
          <w:t>Deel 5</w:t>
        </w:r>
        <w:r w:rsidR="006A79F7">
          <w:rPr>
            <w:rFonts w:asciiTheme="minorHAnsi" w:eastAsiaTheme="minorEastAsia" w:hAnsiTheme="minorHAnsi" w:cstheme="minorBidi"/>
            <w:b w:val="0"/>
            <w:bCs w:val="0"/>
            <w:caps w:val="0"/>
            <w:sz w:val="22"/>
            <w:szCs w:val="22"/>
            <w:lang w:val="nl-BE" w:eastAsia="nl-BE"/>
          </w:rPr>
          <w:tab/>
        </w:r>
        <w:r w:rsidR="006A79F7" w:rsidRPr="00265996">
          <w:rPr>
            <w:rStyle w:val="Hyperlink"/>
          </w:rPr>
          <w:t>Lijsten</w:t>
        </w:r>
        <w:r w:rsidR="006A79F7">
          <w:rPr>
            <w:webHidden/>
          </w:rPr>
          <w:tab/>
        </w:r>
        <w:r w:rsidR="006A79F7">
          <w:rPr>
            <w:webHidden/>
          </w:rPr>
          <w:fldChar w:fldCharType="begin"/>
        </w:r>
        <w:r w:rsidR="006A79F7">
          <w:rPr>
            <w:webHidden/>
          </w:rPr>
          <w:instrText xml:space="preserve"> PAGEREF _Toc529959542 \h </w:instrText>
        </w:r>
        <w:r w:rsidR="006A79F7">
          <w:rPr>
            <w:webHidden/>
          </w:rPr>
        </w:r>
        <w:r w:rsidR="006A79F7">
          <w:rPr>
            <w:webHidden/>
          </w:rPr>
          <w:fldChar w:fldCharType="separate"/>
        </w:r>
        <w:r w:rsidR="007C5404">
          <w:rPr>
            <w:webHidden/>
          </w:rPr>
          <w:t>129</w:t>
        </w:r>
        <w:r w:rsidR="006A79F7">
          <w:rPr>
            <w:webHidden/>
          </w:rPr>
          <w:fldChar w:fldCharType="end"/>
        </w:r>
      </w:hyperlink>
    </w:p>
    <w:p w14:paraId="6248E508" w14:textId="19578CE2" w:rsidR="006A79F7" w:rsidRDefault="00D955A2">
      <w:pPr>
        <w:pStyle w:val="Inhopg2"/>
        <w:tabs>
          <w:tab w:val="right" w:leader="dot" w:pos="9062"/>
        </w:tabs>
        <w:rPr>
          <w:rFonts w:asciiTheme="minorHAnsi" w:eastAsiaTheme="minorEastAsia" w:hAnsiTheme="minorHAnsi" w:cstheme="minorBidi"/>
          <w:b w:val="0"/>
          <w:bCs w:val="0"/>
          <w:noProof/>
          <w:sz w:val="22"/>
          <w:szCs w:val="22"/>
          <w:lang w:val="nl-BE" w:eastAsia="nl-BE"/>
        </w:rPr>
      </w:pPr>
      <w:hyperlink w:anchor="_Toc529959543" w:history="1">
        <w:r w:rsidR="006A79F7" w:rsidRPr="00265996">
          <w:rPr>
            <w:rStyle w:val="Hyperlink"/>
            <w:noProof/>
          </w:rPr>
          <w:t>Referentielijst</w:t>
        </w:r>
        <w:r w:rsidR="006A79F7">
          <w:rPr>
            <w:noProof/>
            <w:webHidden/>
          </w:rPr>
          <w:tab/>
        </w:r>
        <w:r w:rsidR="006A79F7">
          <w:rPr>
            <w:noProof/>
            <w:webHidden/>
          </w:rPr>
          <w:fldChar w:fldCharType="begin"/>
        </w:r>
        <w:r w:rsidR="006A79F7">
          <w:rPr>
            <w:noProof/>
            <w:webHidden/>
          </w:rPr>
          <w:instrText xml:space="preserve"> PAGEREF _Toc529959543 \h </w:instrText>
        </w:r>
        <w:r w:rsidR="006A79F7">
          <w:rPr>
            <w:noProof/>
            <w:webHidden/>
          </w:rPr>
        </w:r>
        <w:r w:rsidR="006A79F7">
          <w:rPr>
            <w:noProof/>
            <w:webHidden/>
          </w:rPr>
          <w:fldChar w:fldCharType="separate"/>
        </w:r>
        <w:r w:rsidR="007C5404">
          <w:rPr>
            <w:noProof/>
            <w:webHidden/>
          </w:rPr>
          <w:t>130</w:t>
        </w:r>
        <w:r w:rsidR="006A79F7">
          <w:rPr>
            <w:noProof/>
            <w:webHidden/>
          </w:rPr>
          <w:fldChar w:fldCharType="end"/>
        </w:r>
      </w:hyperlink>
    </w:p>
    <w:p w14:paraId="21873EDF" w14:textId="77777777" w:rsidR="002A2042" w:rsidRDefault="00C05167">
      <w:pPr>
        <w:spacing w:line="240" w:lineRule="auto"/>
      </w:pPr>
      <w:r>
        <w:fldChar w:fldCharType="end"/>
      </w:r>
    </w:p>
    <w:p w14:paraId="5C83B81E" w14:textId="77777777" w:rsidR="0031079F" w:rsidRDefault="0031079F"/>
    <w:p w14:paraId="443B3F33" w14:textId="77777777" w:rsidR="00746BE4" w:rsidRDefault="00746BE4"/>
    <w:p w14:paraId="2FF45B60" w14:textId="77777777" w:rsidR="00746BE4" w:rsidRDefault="00746BE4"/>
    <w:p w14:paraId="4C622F2A" w14:textId="77777777" w:rsidR="00746BE4" w:rsidRDefault="00746BE4"/>
    <w:p w14:paraId="6DB84E6C" w14:textId="77777777" w:rsidR="00665312" w:rsidRDefault="00665312"/>
    <w:p w14:paraId="52A58237" w14:textId="77777777" w:rsidR="002A2042" w:rsidRDefault="002A2042"/>
    <w:p w14:paraId="328150EC" w14:textId="77777777" w:rsidR="002A2042" w:rsidRDefault="002A2042"/>
    <w:p w14:paraId="260A3884" w14:textId="77777777" w:rsidR="002A2042" w:rsidRDefault="002A2042"/>
    <w:p w14:paraId="7126DE11" w14:textId="77777777" w:rsidR="002A2042" w:rsidRDefault="002A2042"/>
    <w:p w14:paraId="7B222244" w14:textId="77777777" w:rsidR="002A2042" w:rsidRDefault="0018688E">
      <w:pPr>
        <w:tabs>
          <w:tab w:val="left" w:pos="6380"/>
        </w:tabs>
      </w:pPr>
      <w:r>
        <w:tab/>
      </w:r>
    </w:p>
    <w:p w14:paraId="678980B7" w14:textId="77777777" w:rsidR="002A2042" w:rsidRPr="00535BA2" w:rsidRDefault="00D4646C" w:rsidP="00535BA2">
      <w:pPr>
        <w:pStyle w:val="Deel"/>
      </w:pPr>
      <w:bookmarkStart w:id="1" w:name="_Toc529959371"/>
      <w:r w:rsidRPr="00535BA2">
        <w:t>O</w:t>
      </w:r>
      <w:r w:rsidR="00796B34" w:rsidRPr="00535BA2">
        <w:t>pleidingsvisie en o</w:t>
      </w:r>
      <w:r w:rsidRPr="00535BA2">
        <w:t>ntwikkelingslijn handbal</w:t>
      </w:r>
      <w:bookmarkEnd w:id="1"/>
    </w:p>
    <w:p w14:paraId="211BC99E" w14:textId="77777777" w:rsidR="002A2042" w:rsidRDefault="002A2042"/>
    <w:p w14:paraId="421283C5" w14:textId="77777777" w:rsidR="002A2042" w:rsidRDefault="002A2042"/>
    <w:p w14:paraId="5B560072" w14:textId="77777777" w:rsidR="002A2042" w:rsidRDefault="002A2042"/>
    <w:p w14:paraId="0D5BF420" w14:textId="77777777" w:rsidR="002A2042" w:rsidRDefault="00535BA2">
      <w:pPr>
        <w:jc w:val="center"/>
        <w:rPr>
          <w:i/>
          <w:iCs/>
          <w:color w:val="FF0000"/>
          <w:sz w:val="36"/>
        </w:rPr>
      </w:pPr>
      <w:r>
        <w:rPr>
          <w:i/>
          <w:iCs/>
          <w:noProof/>
          <w:color w:val="FF0000"/>
          <w:sz w:val="36"/>
        </w:rPr>
        <w:drawing>
          <wp:inline distT="0" distB="0" distL="0" distR="0" wp14:anchorId="107E6E6F" wp14:editId="5D5F5564">
            <wp:extent cx="3078480" cy="2944495"/>
            <wp:effectExtent l="0" t="0" r="7620" b="825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2944495"/>
                    </a:xfrm>
                    <a:prstGeom prst="rect">
                      <a:avLst/>
                    </a:prstGeom>
                    <a:noFill/>
                  </pic:spPr>
                </pic:pic>
              </a:graphicData>
            </a:graphic>
          </wp:inline>
        </w:drawing>
      </w:r>
    </w:p>
    <w:p w14:paraId="1BB139E2" w14:textId="77777777" w:rsidR="002A2042" w:rsidRDefault="002A2042"/>
    <w:p w14:paraId="790646CD" w14:textId="77777777" w:rsidR="002A2042" w:rsidRDefault="002A2042"/>
    <w:p w14:paraId="00D70D0E" w14:textId="77777777" w:rsidR="002A2042" w:rsidRDefault="002A2042"/>
    <w:p w14:paraId="551C78D3" w14:textId="77777777" w:rsidR="002A2042" w:rsidRDefault="002A2042"/>
    <w:p w14:paraId="40540CF9" w14:textId="77777777" w:rsidR="002A2042" w:rsidRDefault="002A2042"/>
    <w:p w14:paraId="738274FC" w14:textId="77777777" w:rsidR="002A2042" w:rsidRDefault="002A2042"/>
    <w:p w14:paraId="6ECEE127" w14:textId="77777777" w:rsidR="002A2042" w:rsidRDefault="002A2042"/>
    <w:p w14:paraId="11A08DE1" w14:textId="77777777" w:rsidR="002A2042" w:rsidRDefault="002A2042"/>
    <w:p w14:paraId="576FBC31" w14:textId="77777777" w:rsidR="002A2042" w:rsidRDefault="002A2042"/>
    <w:p w14:paraId="74937A44" w14:textId="77777777" w:rsidR="002A2042" w:rsidRDefault="002A2042"/>
    <w:p w14:paraId="58C67412" w14:textId="77777777" w:rsidR="002A2042" w:rsidRDefault="002A2042"/>
    <w:p w14:paraId="505FA9A2" w14:textId="123CCF48" w:rsidR="002A2042" w:rsidRDefault="00DE6A12" w:rsidP="00DE6A12">
      <w:pPr>
        <w:tabs>
          <w:tab w:val="left" w:pos="6336"/>
        </w:tabs>
      </w:pPr>
      <w:r>
        <w:tab/>
      </w:r>
    </w:p>
    <w:p w14:paraId="00FB968E" w14:textId="77777777" w:rsidR="002A2042" w:rsidRDefault="002A2042"/>
    <w:p w14:paraId="4ECB6BE0" w14:textId="77777777" w:rsidR="002A2042" w:rsidRDefault="002A2042"/>
    <w:p w14:paraId="6CF6433F" w14:textId="77777777" w:rsidR="002A2042" w:rsidRDefault="002A2042"/>
    <w:p w14:paraId="3E7EA925" w14:textId="77777777" w:rsidR="002A2042" w:rsidRDefault="002A2042"/>
    <w:p w14:paraId="1C2BC197" w14:textId="77777777" w:rsidR="002A2042" w:rsidRDefault="002A2042"/>
    <w:p w14:paraId="55AE8CD4" w14:textId="77777777" w:rsidR="002A2042" w:rsidRDefault="002A2042"/>
    <w:p w14:paraId="245D8C17" w14:textId="77777777" w:rsidR="002A2042" w:rsidRDefault="002A2042"/>
    <w:p w14:paraId="33D4177D" w14:textId="77777777" w:rsidR="002A2042" w:rsidRDefault="002A2042"/>
    <w:p w14:paraId="6A95D4AC" w14:textId="77777777" w:rsidR="002A2042" w:rsidRDefault="002A2042"/>
    <w:p w14:paraId="110CC884" w14:textId="77777777" w:rsidR="002A2042" w:rsidRDefault="002A2042"/>
    <w:p w14:paraId="3275375C" w14:textId="77777777" w:rsidR="002A2042" w:rsidRDefault="002A2042"/>
    <w:p w14:paraId="55D9A23B" w14:textId="77777777" w:rsidR="002A2042" w:rsidRDefault="002A2042"/>
    <w:p w14:paraId="19319B29" w14:textId="77777777" w:rsidR="002A2042" w:rsidRDefault="002A2042"/>
    <w:p w14:paraId="1F1A32B0" w14:textId="77777777" w:rsidR="002A2042" w:rsidRDefault="002A2042"/>
    <w:p w14:paraId="4B1745A8" w14:textId="77777777" w:rsidR="002A2042" w:rsidRDefault="002A2042"/>
    <w:p w14:paraId="56D80EF4" w14:textId="77777777" w:rsidR="002A2042" w:rsidRDefault="002A2042"/>
    <w:p w14:paraId="39C28713" w14:textId="77777777" w:rsidR="002A2042" w:rsidRDefault="002A2042"/>
    <w:p w14:paraId="76C4B4F9" w14:textId="77777777" w:rsidR="002A2042" w:rsidRDefault="002A2042"/>
    <w:p w14:paraId="735FA2D3" w14:textId="77777777" w:rsidR="002A2042" w:rsidRDefault="002A2042"/>
    <w:p w14:paraId="36F667EC" w14:textId="77777777" w:rsidR="002A2042" w:rsidRDefault="002A2042"/>
    <w:p w14:paraId="25FD9889" w14:textId="77777777" w:rsidR="002A2042" w:rsidRDefault="002A2042"/>
    <w:p w14:paraId="0CD18468" w14:textId="77777777" w:rsidR="002A2042" w:rsidRDefault="002A2042"/>
    <w:p w14:paraId="5CD14BF1" w14:textId="77777777" w:rsidR="002A2042" w:rsidRDefault="002A2042"/>
    <w:p w14:paraId="645B454C" w14:textId="77777777" w:rsidR="002A2042" w:rsidRDefault="002A2042"/>
    <w:p w14:paraId="1C7E7244" w14:textId="77777777" w:rsidR="002A2042" w:rsidRDefault="002A2042"/>
    <w:p w14:paraId="39F265A2" w14:textId="77777777" w:rsidR="002A2042" w:rsidRDefault="002A2042"/>
    <w:p w14:paraId="2331C3E8" w14:textId="77777777" w:rsidR="002A2042" w:rsidRDefault="002A2042"/>
    <w:p w14:paraId="47355CC5" w14:textId="77777777" w:rsidR="002A2042" w:rsidRDefault="002A2042"/>
    <w:p w14:paraId="6534C1F6" w14:textId="77777777" w:rsidR="001F280A" w:rsidRDefault="001F280A"/>
    <w:p w14:paraId="3401F6C0" w14:textId="77777777" w:rsidR="00CB2B4A" w:rsidRDefault="00CB2B4A" w:rsidP="00BD21A5">
      <w:pPr>
        <w:pStyle w:val="Hoofdstuk"/>
      </w:pPr>
      <w:bookmarkStart w:id="2" w:name="_Toc75596618"/>
      <w:bookmarkStart w:id="3" w:name="_Toc529959372"/>
      <w:bookmarkStart w:id="4" w:name="_Toc497893013"/>
      <w:r>
        <w:t>VHV-opleidingsvisie en ontwikkelingslijn</w:t>
      </w:r>
      <w:bookmarkEnd w:id="2"/>
      <w:bookmarkEnd w:id="3"/>
    </w:p>
    <w:p w14:paraId="4A63EB4E" w14:textId="77777777" w:rsidR="00796B34" w:rsidRDefault="00796B34" w:rsidP="00796B34">
      <w:pPr>
        <w:contextualSpacing/>
        <w:rPr>
          <w:szCs w:val="24"/>
        </w:rPr>
      </w:pPr>
    </w:p>
    <w:p w14:paraId="7646FB14" w14:textId="77777777" w:rsidR="00796B34" w:rsidRPr="00242DC4" w:rsidRDefault="00796B34" w:rsidP="00665312">
      <w:pPr>
        <w:pStyle w:val="Paragraaf"/>
      </w:pPr>
      <w:bookmarkStart w:id="5" w:name="_Toc529959373"/>
      <w:r w:rsidRPr="00242DC4">
        <w:t>Inleiding</w:t>
      </w:r>
      <w:bookmarkEnd w:id="5"/>
    </w:p>
    <w:p w14:paraId="1C1B361D" w14:textId="77777777" w:rsidR="00796B34" w:rsidRDefault="00796B34" w:rsidP="00796B34">
      <w:pPr>
        <w:contextualSpacing/>
        <w:rPr>
          <w:b/>
          <w:szCs w:val="24"/>
        </w:rPr>
      </w:pPr>
    </w:p>
    <w:p w14:paraId="5AF7B626" w14:textId="77777777" w:rsidR="00796B34" w:rsidRPr="00242DC4" w:rsidRDefault="00AE029A" w:rsidP="00796B34">
      <w:pPr>
        <w:contextualSpacing/>
        <w:rPr>
          <w:szCs w:val="24"/>
        </w:rPr>
      </w:pPr>
      <w:r>
        <w:rPr>
          <w:szCs w:val="24"/>
        </w:rPr>
        <w:t>In d</w:t>
      </w:r>
      <w:r w:rsidR="0095298B">
        <w:rPr>
          <w:szCs w:val="24"/>
        </w:rPr>
        <w:t>it</w:t>
      </w:r>
      <w:r>
        <w:rPr>
          <w:szCs w:val="24"/>
        </w:rPr>
        <w:t xml:space="preserve"> document</w:t>
      </w:r>
      <w:r w:rsidR="00796B34" w:rsidRPr="005F07A6">
        <w:rPr>
          <w:szCs w:val="24"/>
        </w:rPr>
        <w:t xml:space="preserve"> wordt de VHV-handbalvisie en -ontwikkelingslijn ov</w:t>
      </w:r>
      <w:r>
        <w:rPr>
          <w:szCs w:val="24"/>
        </w:rPr>
        <w:t>erlopen. Bedoeling is de lezer</w:t>
      </w:r>
      <w:r w:rsidR="00796B34" w:rsidRPr="005F07A6">
        <w:rPr>
          <w:szCs w:val="24"/>
        </w:rPr>
        <w:t xml:space="preserve"> inzicht te geven in de </w:t>
      </w:r>
      <w:r w:rsidR="00796B34">
        <w:rPr>
          <w:szCs w:val="24"/>
        </w:rPr>
        <w:t xml:space="preserve">visie en de </w:t>
      </w:r>
      <w:r w:rsidR="00796B34" w:rsidRPr="005F07A6">
        <w:rPr>
          <w:szCs w:val="24"/>
        </w:rPr>
        <w:t xml:space="preserve">verschillende </w:t>
      </w:r>
      <w:r w:rsidR="00796B34">
        <w:rPr>
          <w:szCs w:val="24"/>
        </w:rPr>
        <w:t xml:space="preserve">fasen en </w:t>
      </w:r>
      <w:r w:rsidR="00796B34" w:rsidRPr="005F07A6">
        <w:rPr>
          <w:szCs w:val="24"/>
        </w:rPr>
        <w:t>bouwstenen van de handbalopleiding.</w:t>
      </w:r>
      <w:r w:rsidR="00796B34" w:rsidRPr="00982F06">
        <w:rPr>
          <w:szCs w:val="24"/>
        </w:rPr>
        <w:t xml:space="preserve"> </w:t>
      </w:r>
      <w:r w:rsidR="00796B34">
        <w:rPr>
          <w:szCs w:val="24"/>
        </w:rPr>
        <w:t xml:space="preserve">Ter verduidelijking willen we ook nog stellen dat in de hierna volgende tekst </w:t>
      </w:r>
      <w:r w:rsidR="00796B34" w:rsidRPr="005F07A6">
        <w:rPr>
          <w:szCs w:val="24"/>
        </w:rPr>
        <w:t xml:space="preserve">de term ‘speler’ gebruikt </w:t>
      </w:r>
      <w:r w:rsidR="00796B34">
        <w:rPr>
          <w:szCs w:val="24"/>
        </w:rPr>
        <w:t xml:space="preserve">wordt </w:t>
      </w:r>
      <w:r w:rsidR="00796B34" w:rsidRPr="005F07A6">
        <w:rPr>
          <w:szCs w:val="24"/>
        </w:rPr>
        <w:t>voor zowel mannelijke als vrouwelijke spelers.</w:t>
      </w:r>
    </w:p>
    <w:p w14:paraId="6C13B1CF" w14:textId="77777777" w:rsidR="00665312" w:rsidRPr="00242DC4" w:rsidRDefault="00665312" w:rsidP="00796B34">
      <w:pPr>
        <w:contextualSpacing/>
        <w:rPr>
          <w:szCs w:val="24"/>
        </w:rPr>
      </w:pPr>
    </w:p>
    <w:p w14:paraId="4A994284" w14:textId="77777777" w:rsidR="00796B34" w:rsidRPr="00242DC4" w:rsidRDefault="00796B34" w:rsidP="00665312">
      <w:pPr>
        <w:pStyle w:val="Paragraaf"/>
      </w:pPr>
      <w:bookmarkStart w:id="6" w:name="_Toc529959374"/>
      <w:r>
        <w:t>Het hedendaagse handbalspel en de handbalspeler</w:t>
      </w:r>
      <w:bookmarkEnd w:id="6"/>
    </w:p>
    <w:p w14:paraId="7499A694" w14:textId="77777777" w:rsidR="00796B34" w:rsidRPr="00FD5ED7" w:rsidRDefault="00796B34" w:rsidP="00796B34">
      <w:pPr>
        <w:contextualSpacing/>
        <w:rPr>
          <w:szCs w:val="24"/>
        </w:rPr>
      </w:pPr>
    </w:p>
    <w:p w14:paraId="459879CC" w14:textId="77777777" w:rsidR="00796B34" w:rsidRDefault="00796B34" w:rsidP="00796B34">
      <w:pPr>
        <w:contextualSpacing/>
        <w:rPr>
          <w:szCs w:val="24"/>
        </w:rPr>
      </w:pPr>
      <w:r w:rsidRPr="00FD5ED7">
        <w:rPr>
          <w:szCs w:val="24"/>
        </w:rPr>
        <w:t xml:space="preserve">Handbal is een erg complexe sport, waarbij de prestatie van zowel individuele als groepsfactoren afhangt. </w:t>
      </w:r>
      <w:r w:rsidRPr="00FD5ED7">
        <w:rPr>
          <w:bCs/>
          <w:szCs w:val="24"/>
        </w:rPr>
        <w:t xml:space="preserve">Het hedendaagse handbal wordt vooral gekenmerkt door </w:t>
      </w:r>
      <w:r w:rsidRPr="00FD5ED7">
        <w:rPr>
          <w:szCs w:val="24"/>
        </w:rPr>
        <w:t>snelheid</w:t>
      </w:r>
      <w:r w:rsidRPr="00FD5ED7">
        <w:rPr>
          <w:bCs/>
          <w:szCs w:val="24"/>
        </w:rPr>
        <w:t xml:space="preserve">. Hierbij spelen de volgende </w:t>
      </w:r>
      <w:r w:rsidRPr="00FD5ED7">
        <w:rPr>
          <w:szCs w:val="24"/>
        </w:rPr>
        <w:t>fysieke, technisch</w:t>
      </w:r>
      <w:r>
        <w:rPr>
          <w:szCs w:val="24"/>
        </w:rPr>
        <w:t xml:space="preserve">e en </w:t>
      </w:r>
      <w:r w:rsidRPr="00FD5ED7">
        <w:rPr>
          <w:szCs w:val="24"/>
        </w:rPr>
        <w:t xml:space="preserve">tactische competenties van de spelers een rol: </w:t>
      </w:r>
    </w:p>
    <w:p w14:paraId="05854EAB" w14:textId="77777777" w:rsidR="00796B34" w:rsidRDefault="00796B34" w:rsidP="001E0892">
      <w:pPr>
        <w:numPr>
          <w:ilvl w:val="0"/>
          <w:numId w:val="89"/>
        </w:numPr>
        <w:ind w:left="709" w:hanging="425"/>
        <w:contextualSpacing/>
        <w:rPr>
          <w:szCs w:val="24"/>
        </w:rPr>
      </w:pPr>
      <w:r w:rsidRPr="0096485D">
        <w:rPr>
          <w:szCs w:val="24"/>
        </w:rPr>
        <w:t xml:space="preserve">Snel lopen en bewegen, voornamelijk op korte afstanden, snel </w:t>
      </w:r>
      <w:r>
        <w:rPr>
          <w:szCs w:val="24"/>
        </w:rPr>
        <w:t xml:space="preserve">en explosief </w:t>
      </w:r>
      <w:r w:rsidRPr="0096485D">
        <w:rPr>
          <w:szCs w:val="24"/>
        </w:rPr>
        <w:t xml:space="preserve">van richting veranderen. </w:t>
      </w:r>
    </w:p>
    <w:p w14:paraId="6627BB81" w14:textId="77777777" w:rsidR="00796B34" w:rsidRPr="0096485D" w:rsidRDefault="00796B34" w:rsidP="001E0892">
      <w:pPr>
        <w:numPr>
          <w:ilvl w:val="0"/>
          <w:numId w:val="89"/>
        </w:numPr>
        <w:ind w:left="709" w:hanging="425"/>
        <w:contextualSpacing/>
        <w:rPr>
          <w:szCs w:val="24"/>
        </w:rPr>
      </w:pPr>
      <w:r w:rsidRPr="0096485D">
        <w:rPr>
          <w:szCs w:val="24"/>
        </w:rPr>
        <w:t xml:space="preserve">Tactisch </w:t>
      </w:r>
      <w:r w:rsidR="00AE029A">
        <w:rPr>
          <w:szCs w:val="24"/>
        </w:rPr>
        <w:t>snel kunnen lezen en handelen gezien de fasen elkaar heel snel opvolgen</w:t>
      </w:r>
      <w:r w:rsidRPr="0096485D">
        <w:rPr>
          <w:szCs w:val="24"/>
        </w:rPr>
        <w:t>. Dit betekent dat men snel moet kunnen handelen</w:t>
      </w:r>
      <w:r>
        <w:rPr>
          <w:szCs w:val="24"/>
        </w:rPr>
        <w:t>, maar zeker ook</w:t>
      </w:r>
      <w:r w:rsidRPr="0096485D">
        <w:rPr>
          <w:szCs w:val="24"/>
        </w:rPr>
        <w:t xml:space="preserve"> </w:t>
      </w:r>
      <w:r>
        <w:rPr>
          <w:szCs w:val="24"/>
        </w:rPr>
        <w:t xml:space="preserve">observeren én </w:t>
      </w:r>
      <w:r w:rsidRPr="0096485D">
        <w:rPr>
          <w:szCs w:val="24"/>
        </w:rPr>
        <w:t>denken: snel het spel en de lichaamstaal van mede- en tegenspelers kunnen lezen, snel de juiste (en creatieve) oplossing vinden, snel reagere</w:t>
      </w:r>
      <w:r w:rsidR="00AE029A">
        <w:rPr>
          <w:szCs w:val="24"/>
        </w:rPr>
        <w:t>n en snel ageren  en anticiperen</w:t>
      </w:r>
      <w:r>
        <w:rPr>
          <w:szCs w:val="24"/>
        </w:rPr>
        <w:t>.</w:t>
      </w:r>
    </w:p>
    <w:p w14:paraId="1D512559" w14:textId="77777777" w:rsidR="00796B34" w:rsidRPr="00FD5ED7" w:rsidRDefault="00796B34" w:rsidP="001E0892">
      <w:pPr>
        <w:numPr>
          <w:ilvl w:val="0"/>
          <w:numId w:val="89"/>
        </w:numPr>
        <w:ind w:left="709" w:hanging="425"/>
        <w:contextualSpacing/>
        <w:rPr>
          <w:szCs w:val="24"/>
        </w:rPr>
      </w:pPr>
      <w:r w:rsidRPr="00FD5ED7">
        <w:rPr>
          <w:szCs w:val="24"/>
        </w:rPr>
        <w:t xml:space="preserve">De mate van bekendheid met de opeenvolging van situaties speelt ook een belangrijke rol, zodat de beslisperiode verkort wordt. In standaardsituaties kan men </w:t>
      </w:r>
      <w:r w:rsidR="0095298B">
        <w:rPr>
          <w:szCs w:val="24"/>
        </w:rPr>
        <w:t>concept</w:t>
      </w:r>
      <w:r w:rsidRPr="00FD5ED7">
        <w:rPr>
          <w:szCs w:val="24"/>
        </w:rPr>
        <w:t>matig spelen, waardoor de snelheid gunstig wordt beïnvloed</w:t>
      </w:r>
      <w:r w:rsidR="0059169B">
        <w:rPr>
          <w:szCs w:val="24"/>
        </w:rPr>
        <w:t>. D</w:t>
      </w:r>
      <w:r w:rsidRPr="00FD5ED7">
        <w:rPr>
          <w:szCs w:val="24"/>
        </w:rPr>
        <w:t xml:space="preserve">e meeste spelsituaties zijn </w:t>
      </w:r>
      <w:r w:rsidR="0059169B">
        <w:rPr>
          <w:szCs w:val="24"/>
        </w:rPr>
        <w:t xml:space="preserve">echter </w:t>
      </w:r>
      <w:r w:rsidRPr="00FD5ED7">
        <w:rPr>
          <w:szCs w:val="24"/>
        </w:rPr>
        <w:t xml:space="preserve">uniek </w:t>
      </w:r>
      <w:r w:rsidR="0059169B">
        <w:rPr>
          <w:szCs w:val="24"/>
        </w:rPr>
        <w:t xml:space="preserve">en moeten door de speler </w:t>
      </w:r>
      <w:r w:rsidRPr="00FD5ED7">
        <w:rPr>
          <w:szCs w:val="24"/>
        </w:rPr>
        <w:t>waargenomen, geanalyseer</w:t>
      </w:r>
      <w:r w:rsidR="00665312">
        <w:rPr>
          <w:szCs w:val="24"/>
        </w:rPr>
        <w:t>d, beoordeeld, enz.</w:t>
      </w:r>
      <w:r w:rsidR="0059169B">
        <w:rPr>
          <w:szCs w:val="24"/>
        </w:rPr>
        <w:t xml:space="preserve"> worden, </w:t>
      </w:r>
      <w:r w:rsidRPr="00FD5ED7">
        <w:rPr>
          <w:szCs w:val="24"/>
        </w:rPr>
        <w:t xml:space="preserve">voordat er een beslissing genomen wordt op welke wijze de interactie wordt verder gezet. </w:t>
      </w:r>
      <w:r>
        <w:rPr>
          <w:szCs w:val="24"/>
        </w:rPr>
        <w:t>In het handbalspel wordt de speler geconfronteerd met een voortdurend veranderende omgeving die in beweging is (de medespelers, de tegenstanders, de bal), waardoor heel veel informatie op de speler afkomt. De speler moet in staat zijn snel de relevantie informatie eruit te filteren, te beoordelen en vervolgens te beslissen welke actie hij onderneemt.</w:t>
      </w:r>
    </w:p>
    <w:p w14:paraId="4D1286DF" w14:textId="77777777" w:rsidR="00796B34" w:rsidRPr="00FD5ED7" w:rsidRDefault="00796B34" w:rsidP="001E0892">
      <w:pPr>
        <w:numPr>
          <w:ilvl w:val="0"/>
          <w:numId w:val="89"/>
        </w:numPr>
        <w:ind w:left="709" w:hanging="425"/>
        <w:contextualSpacing/>
        <w:rPr>
          <w:szCs w:val="24"/>
        </w:rPr>
      </w:pPr>
      <w:r w:rsidRPr="00FD5ED7">
        <w:rPr>
          <w:szCs w:val="24"/>
        </w:rPr>
        <w:t>Om snel te kunnen spelen, dient de speler over een goede techniek te beschikken. Het technisch niveau van de speler en de ploeg heeft een limiterende invloed op de snelheid van de interactie. Lopen met</w:t>
      </w:r>
      <w:r w:rsidR="0059169B">
        <w:rPr>
          <w:szCs w:val="24"/>
        </w:rPr>
        <w:t xml:space="preserve"> en zonder bal, rechtdoor en in</w:t>
      </w:r>
      <w:r w:rsidRPr="00FD5ED7">
        <w:rPr>
          <w:szCs w:val="24"/>
        </w:rPr>
        <w:t xml:space="preserve"> verschillende richtingen, springen, werpen, pa</w:t>
      </w:r>
      <w:r>
        <w:rPr>
          <w:szCs w:val="24"/>
        </w:rPr>
        <w:t>s</w:t>
      </w:r>
      <w:r w:rsidRPr="00FD5ED7">
        <w:rPr>
          <w:szCs w:val="24"/>
        </w:rPr>
        <w:t xml:space="preserve">s geven en bal ontvangen in beweging of in de lucht, representeren de technische karakteristieken van een moderne handbalspeler. </w:t>
      </w:r>
    </w:p>
    <w:p w14:paraId="5ACCF40C" w14:textId="77777777" w:rsidR="00796B34" w:rsidRDefault="00796B34" w:rsidP="001E0892">
      <w:pPr>
        <w:pStyle w:val="Lijstalinea"/>
        <w:numPr>
          <w:ilvl w:val="0"/>
          <w:numId w:val="89"/>
        </w:numPr>
        <w:ind w:left="709" w:hanging="425"/>
        <w:rPr>
          <w:szCs w:val="24"/>
        </w:rPr>
      </w:pPr>
      <w:r w:rsidRPr="002A527B">
        <w:rPr>
          <w:szCs w:val="24"/>
        </w:rPr>
        <w:t>De energie, de kracht en de vaart waarmee opeenvolgende activiteiten worden uitgevoerd bepalen</w:t>
      </w:r>
      <w:r w:rsidRPr="002A527B">
        <w:rPr>
          <w:b/>
          <w:bCs/>
          <w:szCs w:val="24"/>
        </w:rPr>
        <w:t xml:space="preserve"> </w:t>
      </w:r>
      <w:r w:rsidRPr="002A527B">
        <w:rPr>
          <w:szCs w:val="24"/>
        </w:rPr>
        <w:t xml:space="preserve">het </w:t>
      </w:r>
      <w:r w:rsidRPr="002A527B">
        <w:rPr>
          <w:bCs/>
          <w:szCs w:val="24"/>
        </w:rPr>
        <w:t>dynamische</w:t>
      </w:r>
      <w:r w:rsidRPr="002A527B">
        <w:rPr>
          <w:szCs w:val="24"/>
        </w:rPr>
        <w:t xml:space="preserve"> karakter van handbal. Deze dynamiek wordt dus niet alleen bepaald door de snelheid</w:t>
      </w:r>
      <w:r w:rsidRPr="002A527B">
        <w:rPr>
          <w:b/>
          <w:bCs/>
          <w:szCs w:val="24"/>
        </w:rPr>
        <w:t xml:space="preserve"> </w:t>
      </w:r>
      <w:r w:rsidRPr="002A527B">
        <w:rPr>
          <w:szCs w:val="24"/>
        </w:rPr>
        <w:t>maar ook door</w:t>
      </w:r>
      <w:r w:rsidRPr="002A527B">
        <w:rPr>
          <w:b/>
          <w:bCs/>
          <w:szCs w:val="24"/>
        </w:rPr>
        <w:t xml:space="preserve"> </w:t>
      </w:r>
      <w:r w:rsidRPr="002A527B">
        <w:rPr>
          <w:szCs w:val="24"/>
        </w:rPr>
        <w:t xml:space="preserve">kracht, beweeglijkheid, coördinatie, techniek, voetenwerk, moed, doorzettingsvermogen, creativiteit, techniek, </w:t>
      </w:r>
      <w:r>
        <w:rPr>
          <w:szCs w:val="24"/>
        </w:rPr>
        <w:t xml:space="preserve">waarnemingsvermogen, </w:t>
      </w:r>
      <w:r w:rsidRPr="002A527B">
        <w:rPr>
          <w:szCs w:val="24"/>
        </w:rPr>
        <w:t xml:space="preserve">spelinzicht, </w:t>
      </w:r>
      <w:r>
        <w:rPr>
          <w:szCs w:val="24"/>
        </w:rPr>
        <w:t>aanpassingsvermogen, anticiperend vermogen, v</w:t>
      </w:r>
      <w:r w:rsidRPr="002A527B">
        <w:rPr>
          <w:szCs w:val="24"/>
        </w:rPr>
        <w:t>ertrouwen, discipline, groepsdynamiek en collectieve tactiek.</w:t>
      </w:r>
    </w:p>
    <w:p w14:paraId="03BB64CD" w14:textId="77777777" w:rsidR="0095298B" w:rsidRDefault="0095298B" w:rsidP="0095298B">
      <w:pPr>
        <w:pStyle w:val="Lijstalinea"/>
        <w:ind w:left="709"/>
        <w:rPr>
          <w:szCs w:val="24"/>
        </w:rPr>
      </w:pPr>
    </w:p>
    <w:p w14:paraId="4716CA4A" w14:textId="77777777" w:rsidR="00796B34" w:rsidRDefault="00796B34" w:rsidP="00665312">
      <w:pPr>
        <w:pStyle w:val="Paragraaf"/>
      </w:pPr>
      <w:bookmarkStart w:id="7" w:name="_Toc529959375"/>
      <w:r>
        <w:t>Algemeen overzicht VHV-ontwikkelingslijn</w:t>
      </w:r>
      <w:bookmarkEnd w:id="7"/>
    </w:p>
    <w:p w14:paraId="505B4D1A" w14:textId="77777777" w:rsidR="00796B34" w:rsidRPr="005141E1" w:rsidRDefault="00796B34" w:rsidP="00796B34">
      <w:pPr>
        <w:contextualSpacing/>
        <w:rPr>
          <w:szCs w:val="24"/>
        </w:rPr>
      </w:pPr>
    </w:p>
    <w:p w14:paraId="59A9BE94" w14:textId="77777777" w:rsidR="00796B34" w:rsidRDefault="00796B34" w:rsidP="00796B34">
      <w:pPr>
        <w:contextualSpacing/>
        <w:rPr>
          <w:szCs w:val="24"/>
        </w:rPr>
      </w:pPr>
      <w:r>
        <w:rPr>
          <w:szCs w:val="24"/>
        </w:rPr>
        <w:t xml:space="preserve">Via haar ontwikkelingslijn wil de VHV een gestructureerd, eenduidig en inzichtelijk </w:t>
      </w:r>
      <w:proofErr w:type="spellStart"/>
      <w:r>
        <w:rPr>
          <w:szCs w:val="24"/>
        </w:rPr>
        <w:t>meerjarenopleidingsplan</w:t>
      </w:r>
      <w:proofErr w:type="spellEnd"/>
      <w:r>
        <w:rPr>
          <w:szCs w:val="24"/>
        </w:rPr>
        <w:t xml:space="preserve"> aanbieden aan alle sporttechnische clubcoördinatoren, trainers en begeleiders en aan alle spelers, van pagadder tot senior, van beginner tot tophandballer. Het is een leidraad voor al deze actoren om het maximale uit de speler te halen, ongeacht het uiteindelijke niveau. </w:t>
      </w:r>
    </w:p>
    <w:p w14:paraId="60010F54" w14:textId="77777777" w:rsidR="00796B34" w:rsidRDefault="00796B34" w:rsidP="00796B34">
      <w:pPr>
        <w:contextualSpacing/>
        <w:rPr>
          <w:szCs w:val="24"/>
        </w:rPr>
      </w:pPr>
    </w:p>
    <w:p w14:paraId="23B5E202" w14:textId="77777777" w:rsidR="00796B34" w:rsidRPr="000F580A" w:rsidRDefault="00796B34" w:rsidP="00665312">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b/>
          <w:szCs w:val="24"/>
        </w:rPr>
      </w:pPr>
      <w:r w:rsidRPr="00AF3B06">
        <w:rPr>
          <w:b/>
          <w:szCs w:val="24"/>
        </w:rPr>
        <w:t>In heel de ontwikkelingslijn staat dan ook de ontwikkeling van het individu centraal.</w:t>
      </w:r>
      <w:r w:rsidR="00665312">
        <w:rPr>
          <w:b/>
          <w:szCs w:val="24"/>
        </w:rPr>
        <w:t xml:space="preserve"> </w:t>
      </w:r>
      <w:r w:rsidRPr="000F580A">
        <w:rPr>
          <w:b/>
          <w:szCs w:val="24"/>
        </w:rPr>
        <w:t xml:space="preserve"> De voornaamste bedoeling is een flexibele speler te vormen met een sterk atletisch vermogen, die in staat is in het spel de juiste oplossingen te vinden en uit te voeren, wat ook de problemen zijn waarmee hij geconfronteerd wordt. </w:t>
      </w:r>
      <w:r>
        <w:rPr>
          <w:b/>
          <w:szCs w:val="24"/>
        </w:rPr>
        <w:t>Iedere speler is daarbij uniek en de training dient daarop afgestemd te worden.</w:t>
      </w:r>
    </w:p>
    <w:p w14:paraId="13AC2E10" w14:textId="77777777" w:rsidR="00796B34" w:rsidRDefault="00796B34" w:rsidP="00796B34">
      <w:pPr>
        <w:contextualSpacing/>
        <w:rPr>
          <w:szCs w:val="24"/>
        </w:rPr>
      </w:pPr>
    </w:p>
    <w:p w14:paraId="4F6FCC4A" w14:textId="77777777" w:rsidR="00796B34" w:rsidRDefault="00796B34" w:rsidP="00796B34">
      <w:pPr>
        <w:contextualSpacing/>
        <w:rPr>
          <w:szCs w:val="24"/>
        </w:rPr>
      </w:pPr>
      <w:r>
        <w:rPr>
          <w:szCs w:val="24"/>
        </w:rPr>
        <w:t>D</w:t>
      </w:r>
      <w:r w:rsidRPr="00853929">
        <w:rPr>
          <w:szCs w:val="24"/>
        </w:rPr>
        <w:t xml:space="preserve">e opleiding van een speler tot een volwassen handballer neemt gemiddeld 12 jaar in beslag. De speler doorloopt daarbij idealiter verschillende fasen waarbij verschillende accenten geplaatst worden om een </w:t>
      </w:r>
      <w:r w:rsidRPr="00853929">
        <w:rPr>
          <w:b/>
          <w:szCs w:val="24"/>
        </w:rPr>
        <w:t>zo compleet mogelijke handballer</w:t>
      </w:r>
      <w:r w:rsidRPr="00853929">
        <w:rPr>
          <w:szCs w:val="24"/>
        </w:rPr>
        <w:t xml:space="preserve"> te vormen. Daarbij dient rekening gehouden te worden met de biologische groeicurves en </w:t>
      </w:r>
      <w:r>
        <w:rPr>
          <w:szCs w:val="24"/>
        </w:rPr>
        <w:t xml:space="preserve">de </w:t>
      </w:r>
      <w:r w:rsidRPr="00853929">
        <w:rPr>
          <w:szCs w:val="24"/>
        </w:rPr>
        <w:t>relevante fasen in de fysieke en psychomotorische, cognitieve, mentale en sociale ontwikkelingsprocessen.</w:t>
      </w:r>
      <w:r>
        <w:rPr>
          <w:szCs w:val="24"/>
        </w:rPr>
        <w:t xml:space="preserve"> </w:t>
      </w:r>
    </w:p>
    <w:p w14:paraId="0EFD20BB" w14:textId="77777777" w:rsidR="00796B34" w:rsidRDefault="00796B34" w:rsidP="00796B34">
      <w:pPr>
        <w:contextualSpacing/>
        <w:rPr>
          <w:szCs w:val="24"/>
        </w:rPr>
      </w:pPr>
    </w:p>
    <w:p w14:paraId="1FDD645A" w14:textId="77777777" w:rsidR="00796B34" w:rsidRDefault="00796B34" w:rsidP="00796B34">
      <w:pPr>
        <w:contextualSpacing/>
        <w:rPr>
          <w:szCs w:val="24"/>
        </w:rPr>
      </w:pPr>
      <w:r w:rsidRPr="00853929">
        <w:rPr>
          <w:szCs w:val="24"/>
        </w:rPr>
        <w:t xml:space="preserve">We kunnen de vorming van handballers onderverdelen in </w:t>
      </w:r>
      <w:r w:rsidR="00665312">
        <w:rPr>
          <w:b/>
          <w:szCs w:val="24"/>
        </w:rPr>
        <w:t>drie</w:t>
      </w:r>
      <w:r w:rsidRPr="00853929">
        <w:rPr>
          <w:b/>
          <w:szCs w:val="24"/>
        </w:rPr>
        <w:t xml:space="preserve"> grote blokken</w:t>
      </w:r>
      <w:r w:rsidRPr="00853929">
        <w:rPr>
          <w:szCs w:val="24"/>
        </w:rPr>
        <w:t xml:space="preserve"> met elk zijn specifieke accenten:</w:t>
      </w:r>
    </w:p>
    <w:p w14:paraId="0B5F8FF0" w14:textId="77777777" w:rsidR="00796B34" w:rsidRPr="009743F4" w:rsidRDefault="00796B34" w:rsidP="00796B34">
      <w:pPr>
        <w:pStyle w:val="Voettekst"/>
        <w:numPr>
          <w:ilvl w:val="0"/>
          <w:numId w:val="5"/>
        </w:numPr>
        <w:tabs>
          <w:tab w:val="clear" w:pos="720"/>
          <w:tab w:val="clear" w:pos="4536"/>
          <w:tab w:val="clear" w:pos="9072"/>
          <w:tab w:val="num" w:pos="567"/>
        </w:tabs>
        <w:ind w:left="567" w:hanging="567"/>
        <w:contextualSpacing/>
        <w:rPr>
          <w:szCs w:val="24"/>
        </w:rPr>
      </w:pPr>
      <w:r w:rsidRPr="00853929">
        <w:rPr>
          <w:b/>
        </w:rPr>
        <w:t>Basisscholing</w:t>
      </w:r>
      <w:r w:rsidRPr="00853929">
        <w:t>: tot 10 jaar wordt het accent geplaatst op een veelzijdige motorische</w:t>
      </w:r>
      <w:r>
        <w:t xml:space="preserve"> vorming met veel aandacht voor coördinatie en de fysieke basisvaardigheden. Een brede motorische vorming moet ervoor zorgen dat de handballer op latere leeftijd zich gemakkelijker nieuwe technieken en vaardigheden eigen kan maken.</w:t>
      </w:r>
    </w:p>
    <w:p w14:paraId="6C21A95A" w14:textId="77777777" w:rsidR="00796B34" w:rsidRPr="009743F4" w:rsidRDefault="00796B34" w:rsidP="00796B34">
      <w:pPr>
        <w:pStyle w:val="Voettekst"/>
        <w:numPr>
          <w:ilvl w:val="0"/>
          <w:numId w:val="5"/>
        </w:numPr>
        <w:tabs>
          <w:tab w:val="clear" w:pos="720"/>
          <w:tab w:val="clear" w:pos="4536"/>
          <w:tab w:val="clear" w:pos="9072"/>
          <w:tab w:val="num" w:pos="567"/>
        </w:tabs>
        <w:ind w:left="567" w:hanging="567"/>
        <w:contextualSpacing/>
        <w:rPr>
          <w:szCs w:val="24"/>
        </w:rPr>
      </w:pPr>
      <w:r w:rsidRPr="009E06E4">
        <w:rPr>
          <w:b/>
        </w:rPr>
        <w:t>Basistraining</w:t>
      </w:r>
      <w:r>
        <w:t>: van 11 tot en met 14 jaar blijft veelzijdige motorische en fysieke training belangrijk en wordt er heel veel aandacht besteed aan de technische en tactische basistraining. De beheersing van deze basisvaardigheden is essentieel tijdens de verdere handballoopbaan en bepalend voor een ontwikkeling tot een tophandballer. De ontwikkeling van het individu op lange termijn staat steeds centraal!</w:t>
      </w:r>
    </w:p>
    <w:p w14:paraId="626AC041" w14:textId="77777777" w:rsidR="00796B34" w:rsidRPr="0043007E" w:rsidRDefault="00796B34" w:rsidP="00796B34">
      <w:pPr>
        <w:pStyle w:val="Voettekst"/>
        <w:numPr>
          <w:ilvl w:val="0"/>
          <w:numId w:val="5"/>
        </w:numPr>
        <w:tabs>
          <w:tab w:val="clear" w:pos="720"/>
          <w:tab w:val="clear" w:pos="4536"/>
          <w:tab w:val="clear" w:pos="9072"/>
          <w:tab w:val="num" w:pos="567"/>
        </w:tabs>
        <w:ind w:left="567" w:hanging="567"/>
        <w:contextualSpacing/>
        <w:rPr>
          <w:szCs w:val="24"/>
        </w:rPr>
      </w:pPr>
      <w:r w:rsidRPr="009E06E4">
        <w:rPr>
          <w:b/>
        </w:rPr>
        <w:t>Opbouwtraining</w:t>
      </w:r>
      <w:r>
        <w:t>: vanaf 15 jaar is er veel meer aandacht voor een specifieke en meer gespecialiseerde opleiding van elke individuele speler. Bovendien komt hier meer groepstactiek aan bod. Daarnaast neemt de conditionele training als belangrijke prestatiebepalende factor een grote plaats in. Op volwassen leeftijd is er meer aandacht voor het team en de prestatie maar het individu mag zeker nooit vergeten worden!</w:t>
      </w:r>
    </w:p>
    <w:p w14:paraId="345E6072" w14:textId="77777777" w:rsidR="00CB2B4A" w:rsidRDefault="00CB2B4A" w:rsidP="00665312">
      <w:pPr>
        <w:pStyle w:val="tabeltitel"/>
      </w:pPr>
    </w:p>
    <w:p w14:paraId="23A6BF4C" w14:textId="2B9E5A3B" w:rsidR="00665312" w:rsidRPr="00665312" w:rsidRDefault="00665312" w:rsidP="00665312">
      <w:pPr>
        <w:pStyle w:val="tabeltitel"/>
      </w:pPr>
      <w:bookmarkStart w:id="8" w:name="_Toc428450444"/>
      <w:r w:rsidRPr="00665312">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w:t>
      </w:r>
      <w:r w:rsidR="00884AB5">
        <w:rPr>
          <w:noProof/>
        </w:rPr>
        <w:fldChar w:fldCharType="end"/>
      </w:r>
      <w:r w:rsidRPr="00665312">
        <w:t>: Algemeen overzicht VHV-ontwikkelingslijn</w:t>
      </w:r>
      <w:bookmarkEnd w:id="8"/>
    </w:p>
    <w:tbl>
      <w:tblPr>
        <w:tblpPr w:leftFromText="141" w:rightFromText="141" w:vertAnchor="text" w:horzAnchor="margin" w:tblpXSpec="center" w:tblpY="181"/>
        <w:tblW w:w="10720" w:type="dxa"/>
        <w:tblLayout w:type="fixed"/>
        <w:tblCellMar>
          <w:left w:w="70" w:type="dxa"/>
          <w:right w:w="70" w:type="dxa"/>
        </w:tblCellMar>
        <w:tblLook w:val="0000" w:firstRow="0" w:lastRow="0" w:firstColumn="0" w:lastColumn="0" w:noHBand="0" w:noVBand="0"/>
      </w:tblPr>
      <w:tblGrid>
        <w:gridCol w:w="1372"/>
        <w:gridCol w:w="160"/>
        <w:gridCol w:w="1119"/>
        <w:gridCol w:w="92"/>
        <w:gridCol w:w="1027"/>
        <w:gridCol w:w="775"/>
        <w:gridCol w:w="345"/>
        <w:gridCol w:w="302"/>
        <w:gridCol w:w="239"/>
        <w:gridCol w:w="168"/>
        <w:gridCol w:w="252"/>
        <w:gridCol w:w="173"/>
        <w:gridCol w:w="293"/>
        <w:gridCol w:w="841"/>
        <w:gridCol w:w="45"/>
        <w:gridCol w:w="687"/>
        <w:gridCol w:w="160"/>
        <w:gridCol w:w="242"/>
        <w:gridCol w:w="861"/>
        <w:gridCol w:w="273"/>
        <w:gridCol w:w="941"/>
        <w:gridCol w:w="160"/>
        <w:gridCol w:w="33"/>
        <w:gridCol w:w="160"/>
      </w:tblGrid>
      <w:tr w:rsidR="00CB2B4A" w:rsidRPr="006262AC" w14:paraId="2F8FC94F" w14:textId="77777777" w:rsidTr="00CB2B4A">
        <w:trPr>
          <w:gridAfter w:val="1"/>
          <w:wAfter w:w="160" w:type="dxa"/>
          <w:trHeight w:val="240"/>
        </w:trPr>
        <w:tc>
          <w:tcPr>
            <w:tcW w:w="1372" w:type="dxa"/>
            <w:vMerge w:val="restart"/>
            <w:tcBorders>
              <w:top w:val="single" w:sz="8" w:space="0" w:color="008080"/>
              <w:left w:val="single" w:sz="8" w:space="0" w:color="008080"/>
              <w:bottom w:val="single" w:sz="8" w:space="0" w:color="008080"/>
              <w:right w:val="single" w:sz="8" w:space="0" w:color="008080"/>
            </w:tcBorders>
            <w:shd w:val="clear" w:color="auto" w:fill="auto"/>
            <w:noWrap/>
            <w:vAlign w:val="center"/>
          </w:tcPr>
          <w:p w14:paraId="4F057DD5"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ZWAARTEPUNT</w:t>
            </w:r>
          </w:p>
        </w:tc>
        <w:tc>
          <w:tcPr>
            <w:tcW w:w="160" w:type="dxa"/>
            <w:tcBorders>
              <w:top w:val="nil"/>
              <w:left w:val="nil"/>
              <w:bottom w:val="nil"/>
              <w:right w:val="nil"/>
            </w:tcBorders>
            <w:shd w:val="clear" w:color="auto" w:fill="auto"/>
            <w:noWrap/>
            <w:vAlign w:val="center"/>
          </w:tcPr>
          <w:p w14:paraId="20B92933" w14:textId="77777777" w:rsidR="00CB2B4A" w:rsidRPr="006262AC" w:rsidRDefault="00CB2B4A" w:rsidP="00CB2B4A">
            <w:pPr>
              <w:contextualSpacing/>
              <w:jc w:val="center"/>
              <w:rPr>
                <w:rFonts w:ascii="Tahoma" w:hAnsi="Tahoma" w:cs="Tahoma"/>
                <w:sz w:val="14"/>
                <w:szCs w:val="14"/>
              </w:rPr>
            </w:pPr>
          </w:p>
        </w:tc>
        <w:tc>
          <w:tcPr>
            <w:tcW w:w="3358" w:type="dxa"/>
            <w:gridSpan w:val="5"/>
            <w:vMerge w:val="restart"/>
            <w:tcBorders>
              <w:top w:val="single" w:sz="8" w:space="0" w:color="008080"/>
              <w:left w:val="single" w:sz="8" w:space="0" w:color="008080"/>
              <w:right w:val="single" w:sz="8" w:space="0" w:color="008080"/>
            </w:tcBorders>
            <w:shd w:val="clear" w:color="auto" w:fill="92CDDC"/>
            <w:noWrap/>
            <w:vAlign w:val="center"/>
          </w:tcPr>
          <w:p w14:paraId="7A6E54AD"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MOTORISCHE VEELZIJDIGHEID</w:t>
            </w:r>
          </w:p>
          <w:p w14:paraId="75B3782A"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COÖRDINATIESCHOLING</w:t>
            </w:r>
          </w:p>
        </w:tc>
        <w:tc>
          <w:tcPr>
            <w:tcW w:w="2268" w:type="dxa"/>
            <w:gridSpan w:val="7"/>
            <w:vMerge w:val="restart"/>
            <w:tcBorders>
              <w:top w:val="single" w:sz="8" w:space="0" w:color="008080"/>
              <w:left w:val="nil"/>
              <w:right w:val="single" w:sz="8" w:space="0" w:color="008080"/>
            </w:tcBorders>
            <w:shd w:val="clear" w:color="auto" w:fill="92CDDC"/>
            <w:vAlign w:val="center"/>
          </w:tcPr>
          <w:p w14:paraId="0115E543"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VEELZIJDIGE HANDBALSPECIFIEKE</w:t>
            </w:r>
          </w:p>
          <w:p w14:paraId="4008F483"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BASISOPLEIDING</w:t>
            </w:r>
          </w:p>
        </w:tc>
        <w:tc>
          <w:tcPr>
            <w:tcW w:w="3402" w:type="dxa"/>
            <w:gridSpan w:val="9"/>
            <w:vMerge w:val="restart"/>
            <w:tcBorders>
              <w:top w:val="single" w:sz="8" w:space="0" w:color="008080"/>
              <w:left w:val="single" w:sz="8" w:space="0" w:color="008080"/>
              <w:right w:val="single" w:sz="8" w:space="0" w:color="008080"/>
            </w:tcBorders>
            <w:shd w:val="clear" w:color="auto" w:fill="92CDDC"/>
            <w:noWrap/>
            <w:vAlign w:val="center"/>
          </w:tcPr>
          <w:p w14:paraId="32990FC5"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 xml:space="preserve">SPECIFIEKE OPLEIDING </w:t>
            </w:r>
            <w:proofErr w:type="spellStart"/>
            <w:r w:rsidRPr="006262AC">
              <w:rPr>
                <w:rFonts w:ascii="Tahoma" w:hAnsi="Tahoma" w:cs="Tahoma"/>
                <w:b/>
                <w:bCs/>
                <w:sz w:val="14"/>
                <w:szCs w:val="14"/>
              </w:rPr>
              <w:t>i.f.v</w:t>
            </w:r>
            <w:proofErr w:type="spellEnd"/>
            <w:r w:rsidRPr="006262AC">
              <w:rPr>
                <w:rFonts w:ascii="Tahoma" w:hAnsi="Tahoma" w:cs="Tahoma"/>
                <w:b/>
                <w:bCs/>
                <w:sz w:val="14"/>
                <w:szCs w:val="14"/>
              </w:rPr>
              <w:t>.</w:t>
            </w:r>
          </w:p>
          <w:p w14:paraId="34FED720"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SPELSITUATIES</w:t>
            </w:r>
          </w:p>
        </w:tc>
      </w:tr>
      <w:tr w:rsidR="00CB2B4A" w:rsidRPr="006262AC" w14:paraId="2AA11618" w14:textId="77777777" w:rsidTr="00CB2B4A">
        <w:trPr>
          <w:gridAfter w:val="1"/>
          <w:wAfter w:w="160" w:type="dxa"/>
          <w:trHeight w:val="255"/>
        </w:trPr>
        <w:tc>
          <w:tcPr>
            <w:tcW w:w="1372" w:type="dxa"/>
            <w:vMerge/>
            <w:tcBorders>
              <w:top w:val="single" w:sz="8" w:space="0" w:color="008080"/>
              <w:left w:val="single" w:sz="8" w:space="0" w:color="008080"/>
              <w:bottom w:val="single" w:sz="8" w:space="0" w:color="008080"/>
              <w:right w:val="single" w:sz="8" w:space="0" w:color="008080"/>
            </w:tcBorders>
            <w:vAlign w:val="center"/>
          </w:tcPr>
          <w:p w14:paraId="3A2A97A4" w14:textId="77777777" w:rsidR="00CB2B4A" w:rsidRPr="006262AC" w:rsidRDefault="00CB2B4A" w:rsidP="00CB2B4A">
            <w:pPr>
              <w:contextualSpacing/>
              <w:jc w:val="center"/>
              <w:rPr>
                <w:rFonts w:ascii="Tahoma" w:hAnsi="Tahoma" w:cs="Tahoma"/>
                <w:b/>
                <w:bCs/>
                <w:sz w:val="14"/>
                <w:szCs w:val="14"/>
              </w:rPr>
            </w:pPr>
          </w:p>
        </w:tc>
        <w:tc>
          <w:tcPr>
            <w:tcW w:w="160" w:type="dxa"/>
            <w:tcBorders>
              <w:top w:val="nil"/>
              <w:left w:val="nil"/>
              <w:bottom w:val="nil"/>
              <w:right w:val="nil"/>
            </w:tcBorders>
            <w:shd w:val="clear" w:color="auto" w:fill="auto"/>
            <w:noWrap/>
            <w:vAlign w:val="center"/>
          </w:tcPr>
          <w:p w14:paraId="0F085469" w14:textId="77777777" w:rsidR="00CB2B4A" w:rsidRPr="006262AC" w:rsidRDefault="00CB2B4A" w:rsidP="00CB2B4A">
            <w:pPr>
              <w:contextualSpacing/>
              <w:jc w:val="center"/>
              <w:rPr>
                <w:rFonts w:ascii="Tahoma" w:hAnsi="Tahoma" w:cs="Tahoma"/>
                <w:sz w:val="14"/>
                <w:szCs w:val="14"/>
              </w:rPr>
            </w:pPr>
          </w:p>
        </w:tc>
        <w:tc>
          <w:tcPr>
            <w:tcW w:w="3358" w:type="dxa"/>
            <w:gridSpan w:val="5"/>
            <w:vMerge/>
            <w:tcBorders>
              <w:left w:val="single" w:sz="8" w:space="0" w:color="008080"/>
              <w:bottom w:val="single" w:sz="8" w:space="0" w:color="008080"/>
              <w:right w:val="single" w:sz="8" w:space="0" w:color="008080"/>
            </w:tcBorders>
            <w:shd w:val="clear" w:color="auto" w:fill="92CDDC"/>
            <w:noWrap/>
            <w:vAlign w:val="center"/>
          </w:tcPr>
          <w:p w14:paraId="4D9AEDDA" w14:textId="77777777" w:rsidR="00CB2B4A" w:rsidRPr="006262AC" w:rsidRDefault="00CB2B4A" w:rsidP="00CB2B4A">
            <w:pPr>
              <w:contextualSpacing/>
              <w:jc w:val="center"/>
              <w:rPr>
                <w:rFonts w:ascii="Tahoma" w:hAnsi="Tahoma" w:cs="Tahoma"/>
                <w:b/>
                <w:bCs/>
                <w:sz w:val="14"/>
                <w:szCs w:val="14"/>
              </w:rPr>
            </w:pPr>
          </w:p>
        </w:tc>
        <w:tc>
          <w:tcPr>
            <w:tcW w:w="2268" w:type="dxa"/>
            <w:gridSpan w:val="7"/>
            <w:vMerge/>
            <w:tcBorders>
              <w:left w:val="nil"/>
              <w:bottom w:val="single" w:sz="8" w:space="0" w:color="008080"/>
              <w:right w:val="single" w:sz="8" w:space="0" w:color="008080"/>
            </w:tcBorders>
            <w:shd w:val="clear" w:color="auto" w:fill="92CDDC"/>
            <w:vAlign w:val="center"/>
          </w:tcPr>
          <w:p w14:paraId="4BA39664" w14:textId="77777777" w:rsidR="00CB2B4A" w:rsidRPr="006262AC" w:rsidRDefault="00CB2B4A" w:rsidP="00CB2B4A">
            <w:pPr>
              <w:contextualSpacing/>
              <w:jc w:val="center"/>
              <w:rPr>
                <w:rFonts w:ascii="Tahoma" w:hAnsi="Tahoma" w:cs="Tahoma"/>
                <w:b/>
                <w:bCs/>
                <w:sz w:val="14"/>
                <w:szCs w:val="14"/>
              </w:rPr>
            </w:pPr>
          </w:p>
        </w:tc>
        <w:tc>
          <w:tcPr>
            <w:tcW w:w="3402" w:type="dxa"/>
            <w:gridSpan w:val="9"/>
            <w:vMerge/>
            <w:tcBorders>
              <w:left w:val="single" w:sz="8" w:space="0" w:color="008080"/>
              <w:bottom w:val="single" w:sz="8" w:space="0" w:color="008080"/>
              <w:right w:val="single" w:sz="8" w:space="0" w:color="008080"/>
            </w:tcBorders>
            <w:shd w:val="clear" w:color="auto" w:fill="92CDDC"/>
            <w:noWrap/>
            <w:vAlign w:val="center"/>
          </w:tcPr>
          <w:p w14:paraId="5DCD5E22" w14:textId="77777777" w:rsidR="00CB2B4A" w:rsidRPr="006262AC" w:rsidRDefault="00CB2B4A" w:rsidP="00CB2B4A">
            <w:pPr>
              <w:contextualSpacing/>
              <w:jc w:val="center"/>
              <w:rPr>
                <w:rFonts w:ascii="Tahoma" w:hAnsi="Tahoma" w:cs="Tahoma"/>
                <w:b/>
                <w:bCs/>
                <w:sz w:val="14"/>
                <w:szCs w:val="14"/>
              </w:rPr>
            </w:pPr>
          </w:p>
        </w:tc>
      </w:tr>
      <w:tr w:rsidR="00CB2B4A" w:rsidRPr="006262AC" w14:paraId="4E4B56ED" w14:textId="77777777" w:rsidTr="00CB2B4A">
        <w:trPr>
          <w:gridAfter w:val="2"/>
          <w:wAfter w:w="193" w:type="dxa"/>
          <w:trHeight w:val="255"/>
        </w:trPr>
        <w:tc>
          <w:tcPr>
            <w:tcW w:w="1372" w:type="dxa"/>
            <w:tcBorders>
              <w:top w:val="nil"/>
              <w:left w:val="nil"/>
              <w:bottom w:val="nil"/>
              <w:right w:val="nil"/>
            </w:tcBorders>
            <w:shd w:val="clear" w:color="auto" w:fill="auto"/>
            <w:noWrap/>
            <w:vAlign w:val="center"/>
          </w:tcPr>
          <w:p w14:paraId="00D96519"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2F082369" w14:textId="77777777" w:rsidR="00CB2B4A" w:rsidRPr="006262AC" w:rsidRDefault="00CB2B4A" w:rsidP="00CB2B4A">
            <w:pPr>
              <w:contextualSpacing/>
              <w:jc w:val="center"/>
              <w:rPr>
                <w:rFonts w:ascii="Tahoma" w:hAnsi="Tahoma" w:cs="Tahoma"/>
                <w:sz w:val="14"/>
                <w:szCs w:val="14"/>
              </w:rPr>
            </w:pPr>
          </w:p>
        </w:tc>
        <w:tc>
          <w:tcPr>
            <w:tcW w:w="1211" w:type="dxa"/>
            <w:gridSpan w:val="2"/>
            <w:tcBorders>
              <w:top w:val="nil"/>
              <w:left w:val="nil"/>
              <w:bottom w:val="nil"/>
              <w:right w:val="nil"/>
            </w:tcBorders>
            <w:shd w:val="clear" w:color="auto" w:fill="auto"/>
            <w:noWrap/>
            <w:vAlign w:val="center"/>
          </w:tcPr>
          <w:p w14:paraId="664336E1" w14:textId="77777777" w:rsidR="00CB2B4A" w:rsidRPr="006262AC" w:rsidRDefault="00CB2B4A" w:rsidP="00CB2B4A">
            <w:pPr>
              <w:contextualSpacing/>
              <w:jc w:val="center"/>
              <w:rPr>
                <w:rFonts w:ascii="Tahoma" w:hAnsi="Tahoma" w:cs="Tahoma"/>
                <w:sz w:val="14"/>
                <w:szCs w:val="14"/>
              </w:rPr>
            </w:pPr>
          </w:p>
        </w:tc>
        <w:tc>
          <w:tcPr>
            <w:tcW w:w="2147" w:type="dxa"/>
            <w:gridSpan w:val="3"/>
            <w:tcBorders>
              <w:top w:val="nil"/>
              <w:left w:val="nil"/>
              <w:bottom w:val="nil"/>
              <w:right w:val="nil"/>
            </w:tcBorders>
            <w:shd w:val="clear" w:color="auto" w:fill="auto"/>
            <w:noWrap/>
            <w:vAlign w:val="center"/>
          </w:tcPr>
          <w:p w14:paraId="3B9D42DF" w14:textId="77777777" w:rsidR="00CB2B4A" w:rsidRPr="006262AC" w:rsidRDefault="00CB2B4A" w:rsidP="00CB2B4A">
            <w:pPr>
              <w:contextualSpacing/>
              <w:jc w:val="center"/>
              <w:rPr>
                <w:rFonts w:ascii="Tahoma" w:hAnsi="Tahoma" w:cs="Tahoma"/>
                <w:sz w:val="14"/>
                <w:szCs w:val="14"/>
              </w:rPr>
            </w:pPr>
          </w:p>
        </w:tc>
        <w:tc>
          <w:tcPr>
            <w:tcW w:w="302" w:type="dxa"/>
            <w:tcBorders>
              <w:top w:val="nil"/>
              <w:left w:val="nil"/>
              <w:bottom w:val="nil"/>
              <w:right w:val="nil"/>
            </w:tcBorders>
            <w:vAlign w:val="center"/>
          </w:tcPr>
          <w:p w14:paraId="1B1B412D" w14:textId="77777777" w:rsidR="00CB2B4A" w:rsidRPr="006262AC" w:rsidRDefault="00CB2B4A" w:rsidP="00CB2B4A">
            <w:pPr>
              <w:contextualSpacing/>
              <w:jc w:val="center"/>
              <w:rPr>
                <w:rFonts w:ascii="Tahoma" w:hAnsi="Tahoma" w:cs="Tahoma"/>
                <w:sz w:val="14"/>
                <w:szCs w:val="14"/>
              </w:rPr>
            </w:pPr>
          </w:p>
        </w:tc>
        <w:tc>
          <w:tcPr>
            <w:tcW w:w="2698" w:type="dxa"/>
            <w:gridSpan w:val="8"/>
            <w:tcBorders>
              <w:top w:val="nil"/>
              <w:left w:val="nil"/>
              <w:bottom w:val="nil"/>
              <w:right w:val="nil"/>
            </w:tcBorders>
            <w:shd w:val="clear" w:color="auto" w:fill="auto"/>
            <w:noWrap/>
            <w:vAlign w:val="center"/>
          </w:tcPr>
          <w:p w14:paraId="7FA01EDB"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3CCCAAA6" w14:textId="77777777" w:rsidR="00CB2B4A" w:rsidRPr="006262AC" w:rsidRDefault="00CB2B4A" w:rsidP="00CB2B4A">
            <w:pPr>
              <w:contextualSpacing/>
              <w:jc w:val="center"/>
              <w:rPr>
                <w:rFonts w:ascii="Tahoma" w:hAnsi="Tahoma" w:cs="Tahoma"/>
                <w:sz w:val="14"/>
                <w:szCs w:val="14"/>
              </w:rPr>
            </w:pPr>
          </w:p>
        </w:tc>
        <w:tc>
          <w:tcPr>
            <w:tcW w:w="2317" w:type="dxa"/>
            <w:gridSpan w:val="4"/>
            <w:tcBorders>
              <w:top w:val="nil"/>
              <w:left w:val="nil"/>
              <w:bottom w:val="nil"/>
              <w:right w:val="nil"/>
            </w:tcBorders>
            <w:shd w:val="clear" w:color="auto" w:fill="auto"/>
            <w:noWrap/>
            <w:vAlign w:val="center"/>
          </w:tcPr>
          <w:p w14:paraId="12BB7C26"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3D96691D" w14:textId="77777777" w:rsidR="00CB2B4A" w:rsidRPr="006262AC" w:rsidRDefault="00CB2B4A" w:rsidP="00CB2B4A">
            <w:pPr>
              <w:contextualSpacing/>
              <w:jc w:val="center"/>
              <w:rPr>
                <w:rFonts w:ascii="Tahoma" w:hAnsi="Tahoma" w:cs="Tahoma"/>
                <w:sz w:val="14"/>
                <w:szCs w:val="14"/>
              </w:rPr>
            </w:pPr>
          </w:p>
        </w:tc>
      </w:tr>
      <w:tr w:rsidR="00CB2B4A" w:rsidRPr="006262AC" w14:paraId="0A900FB3" w14:textId="77777777" w:rsidTr="00CB2B4A">
        <w:trPr>
          <w:gridAfter w:val="1"/>
          <w:wAfter w:w="160" w:type="dxa"/>
          <w:trHeight w:val="255"/>
        </w:trPr>
        <w:tc>
          <w:tcPr>
            <w:tcW w:w="1372" w:type="dxa"/>
            <w:tcBorders>
              <w:top w:val="single" w:sz="8" w:space="0" w:color="339966"/>
              <w:left w:val="single" w:sz="8" w:space="0" w:color="339966"/>
              <w:bottom w:val="single" w:sz="8" w:space="0" w:color="339966"/>
              <w:right w:val="single" w:sz="8" w:space="0" w:color="339966"/>
            </w:tcBorders>
            <w:shd w:val="clear" w:color="auto" w:fill="auto"/>
            <w:noWrap/>
            <w:vAlign w:val="center"/>
          </w:tcPr>
          <w:p w14:paraId="3B529053"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TRAININGSSTOF</w:t>
            </w:r>
          </w:p>
        </w:tc>
        <w:tc>
          <w:tcPr>
            <w:tcW w:w="160" w:type="dxa"/>
            <w:tcBorders>
              <w:top w:val="nil"/>
              <w:left w:val="nil"/>
              <w:bottom w:val="nil"/>
              <w:right w:val="nil"/>
            </w:tcBorders>
            <w:shd w:val="clear" w:color="auto" w:fill="auto"/>
            <w:noWrap/>
            <w:vAlign w:val="center"/>
          </w:tcPr>
          <w:p w14:paraId="69778BE7" w14:textId="77777777" w:rsidR="00CB2B4A" w:rsidRPr="006262AC" w:rsidRDefault="00CB2B4A" w:rsidP="00CB2B4A">
            <w:pPr>
              <w:contextualSpacing/>
              <w:jc w:val="center"/>
              <w:rPr>
                <w:rFonts w:ascii="Tahoma" w:hAnsi="Tahoma" w:cs="Tahoma"/>
                <w:sz w:val="14"/>
                <w:szCs w:val="14"/>
              </w:rPr>
            </w:pPr>
          </w:p>
        </w:tc>
        <w:tc>
          <w:tcPr>
            <w:tcW w:w="3358" w:type="dxa"/>
            <w:gridSpan w:val="5"/>
            <w:tcBorders>
              <w:top w:val="single" w:sz="8" w:space="0" w:color="339966"/>
              <w:left w:val="single" w:sz="8" w:space="0" w:color="339966"/>
              <w:bottom w:val="single" w:sz="8" w:space="0" w:color="339966"/>
              <w:right w:val="single" w:sz="8" w:space="0" w:color="339966"/>
            </w:tcBorders>
            <w:shd w:val="clear" w:color="auto" w:fill="92D050"/>
            <w:noWrap/>
            <w:vAlign w:val="center"/>
          </w:tcPr>
          <w:p w14:paraId="2A3F0F43"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BASISSCHOLING</w:t>
            </w:r>
          </w:p>
        </w:tc>
        <w:tc>
          <w:tcPr>
            <w:tcW w:w="2268" w:type="dxa"/>
            <w:gridSpan w:val="7"/>
            <w:tcBorders>
              <w:top w:val="single" w:sz="8" w:space="0" w:color="339966"/>
              <w:left w:val="nil"/>
              <w:bottom w:val="single" w:sz="8" w:space="0" w:color="339966"/>
              <w:right w:val="single" w:sz="8" w:space="0" w:color="339966"/>
            </w:tcBorders>
            <w:shd w:val="clear" w:color="auto" w:fill="92D050"/>
            <w:vAlign w:val="center"/>
          </w:tcPr>
          <w:p w14:paraId="503937DC"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BASISTRAINING</w:t>
            </w:r>
          </w:p>
        </w:tc>
        <w:tc>
          <w:tcPr>
            <w:tcW w:w="3402" w:type="dxa"/>
            <w:gridSpan w:val="9"/>
            <w:tcBorders>
              <w:top w:val="single" w:sz="8" w:space="0" w:color="339966"/>
              <w:left w:val="nil"/>
              <w:bottom w:val="single" w:sz="8" w:space="0" w:color="339966"/>
              <w:right w:val="single" w:sz="8" w:space="0" w:color="339966"/>
            </w:tcBorders>
            <w:shd w:val="clear" w:color="auto" w:fill="92D050"/>
            <w:noWrap/>
            <w:vAlign w:val="center"/>
          </w:tcPr>
          <w:p w14:paraId="3E20C771"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OPBOUWTRAINING</w:t>
            </w:r>
          </w:p>
        </w:tc>
      </w:tr>
      <w:tr w:rsidR="00CB2B4A" w:rsidRPr="006262AC" w14:paraId="7527A9E9" w14:textId="77777777" w:rsidTr="00CB2B4A">
        <w:trPr>
          <w:gridAfter w:val="2"/>
          <w:wAfter w:w="193" w:type="dxa"/>
          <w:trHeight w:val="255"/>
        </w:trPr>
        <w:tc>
          <w:tcPr>
            <w:tcW w:w="1372" w:type="dxa"/>
            <w:tcBorders>
              <w:top w:val="nil"/>
              <w:left w:val="nil"/>
              <w:bottom w:val="nil"/>
              <w:right w:val="nil"/>
            </w:tcBorders>
            <w:shd w:val="clear" w:color="auto" w:fill="auto"/>
            <w:noWrap/>
            <w:vAlign w:val="center"/>
          </w:tcPr>
          <w:p w14:paraId="53B6EABE"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2B585504" w14:textId="77777777" w:rsidR="00CB2B4A" w:rsidRPr="006262AC" w:rsidRDefault="00CB2B4A" w:rsidP="00CB2B4A">
            <w:pPr>
              <w:contextualSpacing/>
              <w:jc w:val="center"/>
              <w:rPr>
                <w:rFonts w:ascii="Tahoma" w:hAnsi="Tahoma" w:cs="Tahoma"/>
                <w:sz w:val="14"/>
                <w:szCs w:val="14"/>
              </w:rPr>
            </w:pPr>
          </w:p>
        </w:tc>
        <w:tc>
          <w:tcPr>
            <w:tcW w:w="1211" w:type="dxa"/>
            <w:gridSpan w:val="2"/>
            <w:tcBorders>
              <w:top w:val="nil"/>
              <w:left w:val="nil"/>
              <w:bottom w:val="nil"/>
              <w:right w:val="nil"/>
            </w:tcBorders>
            <w:shd w:val="clear" w:color="auto" w:fill="auto"/>
            <w:noWrap/>
            <w:vAlign w:val="center"/>
          </w:tcPr>
          <w:p w14:paraId="76C233B2" w14:textId="77777777" w:rsidR="00CB2B4A" w:rsidRPr="006262AC" w:rsidRDefault="00CB2B4A" w:rsidP="00CB2B4A">
            <w:pPr>
              <w:contextualSpacing/>
              <w:jc w:val="center"/>
              <w:rPr>
                <w:rFonts w:ascii="Tahoma" w:hAnsi="Tahoma" w:cs="Tahoma"/>
                <w:sz w:val="14"/>
                <w:szCs w:val="14"/>
              </w:rPr>
            </w:pPr>
          </w:p>
        </w:tc>
        <w:tc>
          <w:tcPr>
            <w:tcW w:w="2147" w:type="dxa"/>
            <w:gridSpan w:val="3"/>
            <w:tcBorders>
              <w:top w:val="nil"/>
              <w:left w:val="nil"/>
              <w:bottom w:val="nil"/>
              <w:right w:val="nil"/>
            </w:tcBorders>
            <w:shd w:val="clear" w:color="auto" w:fill="auto"/>
            <w:noWrap/>
            <w:vAlign w:val="center"/>
          </w:tcPr>
          <w:p w14:paraId="13462B2E" w14:textId="77777777" w:rsidR="00CB2B4A" w:rsidRPr="006262AC" w:rsidRDefault="00CB2B4A" w:rsidP="00CB2B4A">
            <w:pPr>
              <w:contextualSpacing/>
              <w:jc w:val="center"/>
              <w:rPr>
                <w:rFonts w:ascii="Tahoma" w:hAnsi="Tahoma" w:cs="Tahoma"/>
                <w:sz w:val="14"/>
                <w:szCs w:val="14"/>
              </w:rPr>
            </w:pPr>
          </w:p>
        </w:tc>
        <w:tc>
          <w:tcPr>
            <w:tcW w:w="302" w:type="dxa"/>
            <w:tcBorders>
              <w:top w:val="nil"/>
              <w:left w:val="nil"/>
              <w:bottom w:val="single" w:sz="8" w:space="0" w:color="FF9900"/>
              <w:right w:val="nil"/>
            </w:tcBorders>
            <w:vAlign w:val="center"/>
          </w:tcPr>
          <w:p w14:paraId="05F32C67" w14:textId="77777777" w:rsidR="00CB2B4A" w:rsidRPr="006262AC" w:rsidRDefault="00CB2B4A" w:rsidP="00CB2B4A">
            <w:pPr>
              <w:contextualSpacing/>
              <w:jc w:val="center"/>
              <w:rPr>
                <w:rFonts w:ascii="Tahoma" w:hAnsi="Tahoma" w:cs="Tahoma"/>
                <w:sz w:val="14"/>
                <w:szCs w:val="14"/>
              </w:rPr>
            </w:pPr>
          </w:p>
        </w:tc>
        <w:tc>
          <w:tcPr>
            <w:tcW w:w="2698" w:type="dxa"/>
            <w:gridSpan w:val="8"/>
            <w:tcBorders>
              <w:top w:val="single" w:sz="4" w:space="0" w:color="FFC000"/>
              <w:left w:val="nil"/>
              <w:bottom w:val="nil"/>
              <w:right w:val="nil"/>
            </w:tcBorders>
            <w:shd w:val="clear" w:color="auto" w:fill="auto"/>
            <w:noWrap/>
            <w:vAlign w:val="center"/>
          </w:tcPr>
          <w:p w14:paraId="5CFB10BB"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26BDC14F" w14:textId="77777777" w:rsidR="00CB2B4A" w:rsidRPr="006262AC" w:rsidRDefault="00CB2B4A" w:rsidP="00CB2B4A">
            <w:pPr>
              <w:contextualSpacing/>
              <w:jc w:val="center"/>
              <w:rPr>
                <w:rFonts w:ascii="Tahoma" w:hAnsi="Tahoma" w:cs="Tahoma"/>
                <w:sz w:val="14"/>
                <w:szCs w:val="14"/>
              </w:rPr>
            </w:pPr>
          </w:p>
        </w:tc>
        <w:tc>
          <w:tcPr>
            <w:tcW w:w="2317" w:type="dxa"/>
            <w:gridSpan w:val="4"/>
            <w:tcBorders>
              <w:top w:val="nil"/>
              <w:left w:val="nil"/>
              <w:bottom w:val="nil"/>
            </w:tcBorders>
            <w:shd w:val="clear" w:color="auto" w:fill="auto"/>
            <w:noWrap/>
            <w:vAlign w:val="center"/>
          </w:tcPr>
          <w:p w14:paraId="58ADB257"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1A9F87C1" w14:textId="77777777" w:rsidR="00CB2B4A" w:rsidRPr="006262AC" w:rsidRDefault="00CB2B4A" w:rsidP="00CB2B4A">
            <w:pPr>
              <w:contextualSpacing/>
              <w:jc w:val="center"/>
              <w:rPr>
                <w:rFonts w:ascii="Tahoma" w:hAnsi="Tahoma" w:cs="Tahoma"/>
                <w:sz w:val="14"/>
                <w:szCs w:val="14"/>
              </w:rPr>
            </w:pPr>
          </w:p>
        </w:tc>
      </w:tr>
      <w:tr w:rsidR="00CB2B4A" w:rsidRPr="006262AC" w14:paraId="0C45F0CC" w14:textId="77777777" w:rsidTr="00CB2B4A">
        <w:trPr>
          <w:gridAfter w:val="1"/>
          <w:wAfter w:w="160" w:type="dxa"/>
          <w:trHeight w:val="255"/>
        </w:trPr>
        <w:tc>
          <w:tcPr>
            <w:tcW w:w="1372" w:type="dxa"/>
            <w:tcBorders>
              <w:top w:val="single" w:sz="8" w:space="0" w:color="FF9900"/>
              <w:left w:val="single" w:sz="8" w:space="0" w:color="FF9900"/>
              <w:bottom w:val="single" w:sz="8" w:space="0" w:color="FF9900"/>
              <w:right w:val="single" w:sz="8" w:space="0" w:color="FF9900"/>
            </w:tcBorders>
            <w:shd w:val="clear" w:color="auto" w:fill="auto"/>
            <w:noWrap/>
            <w:vAlign w:val="center"/>
          </w:tcPr>
          <w:p w14:paraId="0DAE55B2"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CATEGORI</w:t>
            </w:r>
            <w:r>
              <w:rPr>
                <w:rFonts w:ascii="Tahoma" w:hAnsi="Tahoma" w:cs="Tahoma"/>
                <w:b/>
                <w:bCs/>
                <w:sz w:val="14"/>
                <w:szCs w:val="14"/>
              </w:rPr>
              <w:t>E</w:t>
            </w:r>
            <w:r w:rsidRPr="006262AC">
              <w:rPr>
                <w:rFonts w:ascii="Tahoma" w:hAnsi="Tahoma" w:cs="Tahoma"/>
                <w:b/>
                <w:bCs/>
                <w:sz w:val="14"/>
                <w:szCs w:val="14"/>
              </w:rPr>
              <w:t>ËN</w:t>
            </w:r>
          </w:p>
        </w:tc>
        <w:tc>
          <w:tcPr>
            <w:tcW w:w="160" w:type="dxa"/>
            <w:tcBorders>
              <w:top w:val="nil"/>
              <w:left w:val="nil"/>
              <w:bottom w:val="nil"/>
              <w:right w:val="nil"/>
            </w:tcBorders>
            <w:shd w:val="clear" w:color="auto" w:fill="auto"/>
            <w:noWrap/>
            <w:vAlign w:val="center"/>
          </w:tcPr>
          <w:p w14:paraId="741A3F7D" w14:textId="77777777" w:rsidR="00CB2B4A" w:rsidRPr="006262AC" w:rsidRDefault="00CB2B4A" w:rsidP="00CB2B4A">
            <w:pPr>
              <w:contextualSpacing/>
              <w:jc w:val="center"/>
              <w:rPr>
                <w:rFonts w:ascii="Tahoma" w:hAnsi="Tahoma" w:cs="Tahoma"/>
                <w:sz w:val="14"/>
                <w:szCs w:val="14"/>
              </w:rPr>
            </w:pPr>
          </w:p>
        </w:tc>
        <w:tc>
          <w:tcPr>
            <w:tcW w:w="1119" w:type="dxa"/>
            <w:tcBorders>
              <w:top w:val="single" w:sz="8" w:space="0" w:color="FFC000"/>
              <w:left w:val="single" w:sz="8" w:space="0" w:color="FF9900"/>
              <w:bottom w:val="single" w:sz="8" w:space="0" w:color="FFC000"/>
              <w:right w:val="single" w:sz="4" w:space="0" w:color="FFC000"/>
            </w:tcBorders>
            <w:shd w:val="clear" w:color="auto" w:fill="FFFF66"/>
            <w:noWrap/>
            <w:vAlign w:val="center"/>
          </w:tcPr>
          <w:p w14:paraId="2E029699"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6</w:t>
            </w:r>
          </w:p>
        </w:tc>
        <w:tc>
          <w:tcPr>
            <w:tcW w:w="1119" w:type="dxa"/>
            <w:gridSpan w:val="2"/>
            <w:tcBorders>
              <w:top w:val="single" w:sz="8" w:space="0" w:color="FF9900"/>
              <w:left w:val="single" w:sz="4" w:space="0" w:color="FFC000"/>
              <w:bottom w:val="single" w:sz="8" w:space="0" w:color="FF9900"/>
              <w:right w:val="single" w:sz="8" w:space="0" w:color="FFC000"/>
            </w:tcBorders>
            <w:shd w:val="clear" w:color="auto" w:fill="FFFF66"/>
            <w:vAlign w:val="center"/>
          </w:tcPr>
          <w:p w14:paraId="34582C8C"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8</w:t>
            </w:r>
          </w:p>
        </w:tc>
        <w:tc>
          <w:tcPr>
            <w:tcW w:w="1120" w:type="dxa"/>
            <w:gridSpan w:val="2"/>
            <w:tcBorders>
              <w:top w:val="single" w:sz="8" w:space="0" w:color="FF9900"/>
              <w:left w:val="single" w:sz="8" w:space="0" w:color="FFC000"/>
              <w:bottom w:val="single" w:sz="8" w:space="0" w:color="FF9900"/>
              <w:right w:val="single" w:sz="8" w:space="0" w:color="FFC000"/>
            </w:tcBorders>
            <w:shd w:val="clear" w:color="auto" w:fill="FFFF66"/>
            <w:noWrap/>
            <w:vAlign w:val="center"/>
          </w:tcPr>
          <w:p w14:paraId="35B1BCD8"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10</w:t>
            </w:r>
          </w:p>
        </w:tc>
        <w:tc>
          <w:tcPr>
            <w:tcW w:w="1134" w:type="dxa"/>
            <w:gridSpan w:val="5"/>
            <w:tcBorders>
              <w:top w:val="single" w:sz="8" w:space="0" w:color="FF9900"/>
              <w:left w:val="single" w:sz="8" w:space="0" w:color="FFC000"/>
              <w:bottom w:val="single" w:sz="8" w:space="0" w:color="FF9900"/>
              <w:right w:val="single" w:sz="4" w:space="0" w:color="FFC000"/>
            </w:tcBorders>
            <w:shd w:val="clear" w:color="auto" w:fill="FFFF66"/>
            <w:vAlign w:val="center"/>
          </w:tcPr>
          <w:p w14:paraId="7EA676F8" w14:textId="77777777" w:rsidR="00CB2B4A" w:rsidRDefault="00CB2B4A" w:rsidP="00CB2B4A">
            <w:pPr>
              <w:contextualSpacing/>
              <w:jc w:val="center"/>
              <w:rPr>
                <w:rFonts w:ascii="Tahoma" w:hAnsi="Tahoma" w:cs="Tahoma"/>
                <w:b/>
                <w:bCs/>
                <w:sz w:val="14"/>
                <w:szCs w:val="14"/>
              </w:rPr>
            </w:pPr>
            <w:r>
              <w:rPr>
                <w:rFonts w:ascii="Tahoma" w:hAnsi="Tahoma" w:cs="Tahoma"/>
                <w:b/>
                <w:bCs/>
                <w:sz w:val="14"/>
                <w:szCs w:val="14"/>
              </w:rPr>
              <w:t>J/M 12</w:t>
            </w:r>
          </w:p>
        </w:tc>
        <w:tc>
          <w:tcPr>
            <w:tcW w:w="1134" w:type="dxa"/>
            <w:gridSpan w:val="2"/>
            <w:tcBorders>
              <w:top w:val="single" w:sz="8" w:space="0" w:color="FF9900"/>
              <w:left w:val="single" w:sz="4" w:space="0" w:color="FFC000"/>
              <w:bottom w:val="single" w:sz="8" w:space="0" w:color="FF9900"/>
              <w:right w:val="single" w:sz="8" w:space="0" w:color="FF9900"/>
            </w:tcBorders>
            <w:shd w:val="clear" w:color="auto" w:fill="FFFF66"/>
            <w:noWrap/>
            <w:vAlign w:val="center"/>
          </w:tcPr>
          <w:p w14:paraId="532EF364" w14:textId="77777777" w:rsidR="00CB2B4A" w:rsidRPr="00845706" w:rsidRDefault="00CB2B4A" w:rsidP="00CB2B4A">
            <w:pPr>
              <w:contextualSpacing/>
              <w:jc w:val="center"/>
              <w:rPr>
                <w:rFonts w:ascii="Tahoma" w:hAnsi="Tahoma" w:cs="Tahoma"/>
                <w:b/>
                <w:bCs/>
                <w:sz w:val="14"/>
                <w:szCs w:val="14"/>
                <w:highlight w:val="green"/>
              </w:rPr>
            </w:pPr>
            <w:r>
              <w:rPr>
                <w:rFonts w:ascii="Tahoma" w:hAnsi="Tahoma" w:cs="Tahoma"/>
                <w:b/>
                <w:bCs/>
                <w:sz w:val="14"/>
                <w:szCs w:val="14"/>
              </w:rPr>
              <w:t>J/M 14</w:t>
            </w:r>
          </w:p>
        </w:tc>
        <w:tc>
          <w:tcPr>
            <w:tcW w:w="1134" w:type="dxa"/>
            <w:gridSpan w:val="4"/>
            <w:tcBorders>
              <w:top w:val="single" w:sz="8" w:space="0" w:color="FF9900"/>
              <w:left w:val="nil"/>
              <w:bottom w:val="single" w:sz="8" w:space="0" w:color="FF9900"/>
              <w:right w:val="single" w:sz="4" w:space="0" w:color="FFC000"/>
            </w:tcBorders>
            <w:shd w:val="clear" w:color="auto" w:fill="FFFF66"/>
            <w:noWrap/>
            <w:vAlign w:val="center"/>
          </w:tcPr>
          <w:p w14:paraId="4B3C215D"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16</w:t>
            </w:r>
          </w:p>
        </w:tc>
        <w:tc>
          <w:tcPr>
            <w:tcW w:w="1134" w:type="dxa"/>
            <w:gridSpan w:val="2"/>
            <w:tcBorders>
              <w:top w:val="single" w:sz="8" w:space="0" w:color="FF9900"/>
              <w:left w:val="nil"/>
              <w:bottom w:val="single" w:sz="8" w:space="0" w:color="FF9900"/>
              <w:right w:val="single" w:sz="4" w:space="0" w:color="FFC000"/>
            </w:tcBorders>
            <w:shd w:val="clear" w:color="auto" w:fill="FFFF66"/>
            <w:vAlign w:val="center"/>
          </w:tcPr>
          <w:p w14:paraId="5CD8C50D"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18</w:t>
            </w:r>
          </w:p>
        </w:tc>
        <w:tc>
          <w:tcPr>
            <w:tcW w:w="1134" w:type="dxa"/>
            <w:gridSpan w:val="3"/>
            <w:tcBorders>
              <w:top w:val="single" w:sz="8" w:space="0" w:color="FF9900"/>
              <w:left w:val="nil"/>
              <w:bottom w:val="single" w:sz="8" w:space="0" w:color="FF9900"/>
              <w:right w:val="single" w:sz="4" w:space="0" w:color="FFC000"/>
            </w:tcBorders>
            <w:shd w:val="clear" w:color="auto" w:fill="FFFF66"/>
            <w:vAlign w:val="center"/>
          </w:tcPr>
          <w:p w14:paraId="030C5C84"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J/M 21</w:t>
            </w:r>
          </w:p>
        </w:tc>
      </w:tr>
      <w:tr w:rsidR="00CB2B4A" w:rsidRPr="006262AC" w14:paraId="694C50EC" w14:textId="77777777" w:rsidTr="00CB2B4A">
        <w:trPr>
          <w:trHeight w:val="255"/>
        </w:trPr>
        <w:tc>
          <w:tcPr>
            <w:tcW w:w="1372" w:type="dxa"/>
            <w:tcBorders>
              <w:top w:val="nil"/>
              <w:left w:val="nil"/>
              <w:bottom w:val="nil"/>
              <w:right w:val="nil"/>
            </w:tcBorders>
            <w:shd w:val="clear" w:color="auto" w:fill="auto"/>
            <w:noWrap/>
            <w:vAlign w:val="center"/>
          </w:tcPr>
          <w:p w14:paraId="72338877"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3E074391" w14:textId="77777777" w:rsidR="00CB2B4A" w:rsidRPr="006262AC" w:rsidRDefault="00CB2B4A" w:rsidP="00CB2B4A">
            <w:pPr>
              <w:contextualSpacing/>
              <w:jc w:val="center"/>
              <w:rPr>
                <w:rFonts w:ascii="Tahoma" w:hAnsi="Tahoma" w:cs="Tahoma"/>
                <w:sz w:val="14"/>
                <w:szCs w:val="14"/>
              </w:rPr>
            </w:pPr>
          </w:p>
        </w:tc>
        <w:tc>
          <w:tcPr>
            <w:tcW w:w="1211" w:type="dxa"/>
            <w:gridSpan w:val="2"/>
            <w:tcBorders>
              <w:top w:val="nil"/>
              <w:left w:val="nil"/>
              <w:bottom w:val="nil"/>
              <w:right w:val="nil"/>
            </w:tcBorders>
            <w:shd w:val="clear" w:color="auto" w:fill="auto"/>
            <w:noWrap/>
            <w:vAlign w:val="center"/>
          </w:tcPr>
          <w:p w14:paraId="37B7F675" w14:textId="77777777" w:rsidR="00CB2B4A" w:rsidRPr="006262AC" w:rsidRDefault="00CB2B4A" w:rsidP="00CB2B4A">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2776A5BF" w14:textId="77777777" w:rsidR="00CB2B4A" w:rsidRPr="006262AC" w:rsidRDefault="00CB2B4A" w:rsidP="00CB2B4A">
            <w:pPr>
              <w:contextualSpacing/>
              <w:jc w:val="center"/>
              <w:rPr>
                <w:rFonts w:ascii="Tahoma" w:hAnsi="Tahoma" w:cs="Tahoma"/>
                <w:sz w:val="14"/>
                <w:szCs w:val="14"/>
              </w:rPr>
            </w:pPr>
          </w:p>
        </w:tc>
        <w:tc>
          <w:tcPr>
            <w:tcW w:w="886" w:type="dxa"/>
            <w:gridSpan w:val="3"/>
            <w:tcBorders>
              <w:top w:val="nil"/>
              <w:left w:val="nil"/>
              <w:bottom w:val="single" w:sz="8" w:space="0" w:color="993300"/>
              <w:right w:val="nil"/>
            </w:tcBorders>
            <w:vAlign w:val="center"/>
          </w:tcPr>
          <w:p w14:paraId="0DC14F8E" w14:textId="77777777" w:rsidR="00CB2B4A" w:rsidRPr="00845706" w:rsidRDefault="00CB2B4A" w:rsidP="00CB2B4A">
            <w:pPr>
              <w:contextualSpacing/>
              <w:jc w:val="center"/>
              <w:rPr>
                <w:rFonts w:ascii="Tahoma" w:hAnsi="Tahoma" w:cs="Tahoma"/>
                <w:sz w:val="14"/>
                <w:szCs w:val="14"/>
                <w:highlight w:val="green"/>
              </w:rPr>
            </w:pPr>
          </w:p>
        </w:tc>
        <w:tc>
          <w:tcPr>
            <w:tcW w:w="886" w:type="dxa"/>
            <w:gridSpan w:val="4"/>
            <w:tcBorders>
              <w:top w:val="nil"/>
              <w:left w:val="nil"/>
              <w:bottom w:val="single" w:sz="8" w:space="0" w:color="993300"/>
              <w:right w:val="nil"/>
            </w:tcBorders>
            <w:vAlign w:val="center"/>
          </w:tcPr>
          <w:p w14:paraId="4C15B2C8" w14:textId="77777777" w:rsidR="00CB2B4A" w:rsidRPr="00845706" w:rsidRDefault="00CB2B4A" w:rsidP="00CB2B4A">
            <w:pPr>
              <w:contextualSpacing/>
              <w:jc w:val="center"/>
              <w:rPr>
                <w:rFonts w:ascii="Tahoma" w:hAnsi="Tahoma" w:cs="Tahoma"/>
                <w:sz w:val="14"/>
                <w:szCs w:val="14"/>
                <w:highlight w:val="green"/>
              </w:rPr>
            </w:pPr>
          </w:p>
        </w:tc>
        <w:tc>
          <w:tcPr>
            <w:tcW w:w="886" w:type="dxa"/>
            <w:gridSpan w:val="2"/>
            <w:tcBorders>
              <w:top w:val="nil"/>
              <w:left w:val="nil"/>
              <w:bottom w:val="single" w:sz="8" w:space="0" w:color="993300"/>
              <w:right w:val="nil"/>
            </w:tcBorders>
            <w:vAlign w:val="center"/>
          </w:tcPr>
          <w:p w14:paraId="77788555" w14:textId="77777777" w:rsidR="00CB2B4A" w:rsidRPr="00845706" w:rsidRDefault="00CB2B4A" w:rsidP="00CB2B4A">
            <w:pPr>
              <w:contextualSpacing/>
              <w:jc w:val="center"/>
              <w:rPr>
                <w:rFonts w:ascii="Tahoma" w:hAnsi="Tahoma" w:cs="Tahoma"/>
                <w:sz w:val="14"/>
                <w:szCs w:val="14"/>
                <w:highlight w:val="green"/>
              </w:rPr>
            </w:pPr>
          </w:p>
        </w:tc>
        <w:tc>
          <w:tcPr>
            <w:tcW w:w="1950" w:type="dxa"/>
            <w:gridSpan w:val="4"/>
            <w:tcBorders>
              <w:top w:val="nil"/>
              <w:left w:val="nil"/>
              <w:bottom w:val="nil"/>
              <w:right w:val="nil"/>
            </w:tcBorders>
            <w:shd w:val="clear" w:color="auto" w:fill="auto"/>
            <w:noWrap/>
            <w:vAlign w:val="center"/>
          </w:tcPr>
          <w:p w14:paraId="65A0168C" w14:textId="77777777" w:rsidR="00CB2B4A" w:rsidRPr="006262AC" w:rsidRDefault="00CB2B4A" w:rsidP="00CB2B4A">
            <w:pPr>
              <w:contextualSpacing/>
              <w:jc w:val="center"/>
              <w:rPr>
                <w:rFonts w:ascii="Tahoma" w:hAnsi="Tahoma" w:cs="Tahoma"/>
                <w:sz w:val="14"/>
                <w:szCs w:val="14"/>
              </w:rPr>
            </w:pPr>
          </w:p>
        </w:tc>
        <w:tc>
          <w:tcPr>
            <w:tcW w:w="1407" w:type="dxa"/>
            <w:gridSpan w:val="4"/>
            <w:tcBorders>
              <w:top w:val="nil"/>
              <w:left w:val="nil"/>
              <w:bottom w:val="nil"/>
              <w:right w:val="nil"/>
            </w:tcBorders>
            <w:shd w:val="clear" w:color="auto" w:fill="auto"/>
            <w:noWrap/>
            <w:vAlign w:val="center"/>
          </w:tcPr>
          <w:p w14:paraId="498DDEB0"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62A4DA01" w14:textId="77777777" w:rsidR="00CB2B4A" w:rsidRPr="006262AC" w:rsidRDefault="00CB2B4A" w:rsidP="00CB2B4A">
            <w:pPr>
              <w:contextualSpacing/>
              <w:jc w:val="center"/>
              <w:rPr>
                <w:rFonts w:ascii="Tahoma" w:hAnsi="Tahoma" w:cs="Tahoma"/>
                <w:sz w:val="14"/>
                <w:szCs w:val="14"/>
              </w:rPr>
            </w:pPr>
          </w:p>
        </w:tc>
      </w:tr>
      <w:tr w:rsidR="00CB2B4A" w:rsidRPr="006262AC" w14:paraId="164E7B3B" w14:textId="77777777" w:rsidTr="00CB2B4A">
        <w:trPr>
          <w:gridAfter w:val="1"/>
          <w:wAfter w:w="160" w:type="dxa"/>
          <w:trHeight w:val="255"/>
        </w:trPr>
        <w:tc>
          <w:tcPr>
            <w:tcW w:w="1372" w:type="dxa"/>
            <w:tcBorders>
              <w:top w:val="single" w:sz="8" w:space="0" w:color="993300"/>
              <w:left w:val="single" w:sz="8" w:space="0" w:color="993300"/>
              <w:bottom w:val="single" w:sz="8" w:space="0" w:color="993300"/>
              <w:right w:val="single" w:sz="8" w:space="0" w:color="993300"/>
            </w:tcBorders>
            <w:shd w:val="clear" w:color="auto" w:fill="auto"/>
            <w:noWrap/>
            <w:vAlign w:val="center"/>
          </w:tcPr>
          <w:p w14:paraId="2FC9518A"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LEEFTIJDEN</w:t>
            </w:r>
          </w:p>
        </w:tc>
        <w:tc>
          <w:tcPr>
            <w:tcW w:w="160" w:type="dxa"/>
            <w:tcBorders>
              <w:top w:val="nil"/>
              <w:left w:val="nil"/>
              <w:bottom w:val="nil"/>
              <w:right w:val="nil"/>
            </w:tcBorders>
            <w:shd w:val="clear" w:color="auto" w:fill="auto"/>
            <w:noWrap/>
            <w:vAlign w:val="center"/>
          </w:tcPr>
          <w:p w14:paraId="5949F2DF" w14:textId="77777777" w:rsidR="00CB2B4A" w:rsidRPr="006262AC" w:rsidRDefault="00CB2B4A" w:rsidP="00CB2B4A">
            <w:pPr>
              <w:contextualSpacing/>
              <w:jc w:val="center"/>
              <w:rPr>
                <w:rFonts w:ascii="Tahoma" w:hAnsi="Tahoma" w:cs="Tahoma"/>
                <w:sz w:val="14"/>
                <w:szCs w:val="14"/>
              </w:rPr>
            </w:pPr>
          </w:p>
        </w:tc>
        <w:tc>
          <w:tcPr>
            <w:tcW w:w="1119" w:type="dxa"/>
            <w:tcBorders>
              <w:top w:val="single" w:sz="8" w:space="0" w:color="993300"/>
              <w:left w:val="single" w:sz="8" w:space="0" w:color="993300"/>
              <w:bottom w:val="single" w:sz="8" w:space="0" w:color="993300"/>
              <w:right w:val="single" w:sz="8" w:space="0" w:color="993300"/>
            </w:tcBorders>
            <w:shd w:val="clear" w:color="auto" w:fill="FABF8F"/>
            <w:noWrap/>
            <w:vAlign w:val="center"/>
          </w:tcPr>
          <w:p w14:paraId="04F749C1"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kleuter</w:t>
            </w:r>
          </w:p>
        </w:tc>
        <w:tc>
          <w:tcPr>
            <w:tcW w:w="1119" w:type="dxa"/>
            <w:gridSpan w:val="2"/>
            <w:tcBorders>
              <w:top w:val="single" w:sz="8" w:space="0" w:color="993300"/>
              <w:left w:val="single" w:sz="8" w:space="0" w:color="993300"/>
              <w:bottom w:val="single" w:sz="8" w:space="0" w:color="993300"/>
              <w:right w:val="single" w:sz="8" w:space="0" w:color="993300"/>
            </w:tcBorders>
            <w:shd w:val="clear" w:color="auto" w:fill="FABF8F"/>
            <w:vAlign w:val="center"/>
          </w:tcPr>
          <w:p w14:paraId="1DD52471"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1-2</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LO</w:t>
            </w:r>
          </w:p>
        </w:tc>
        <w:tc>
          <w:tcPr>
            <w:tcW w:w="1120" w:type="dxa"/>
            <w:gridSpan w:val="2"/>
            <w:tcBorders>
              <w:top w:val="single" w:sz="8" w:space="0" w:color="993300"/>
              <w:left w:val="nil"/>
              <w:bottom w:val="single" w:sz="8" w:space="0" w:color="993300"/>
              <w:right w:val="single" w:sz="8" w:space="0" w:color="993300"/>
            </w:tcBorders>
            <w:shd w:val="clear" w:color="auto" w:fill="FABF8F"/>
            <w:noWrap/>
            <w:vAlign w:val="center"/>
          </w:tcPr>
          <w:p w14:paraId="14E3C6CA"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3-4</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LO</w:t>
            </w:r>
          </w:p>
        </w:tc>
        <w:tc>
          <w:tcPr>
            <w:tcW w:w="1134" w:type="dxa"/>
            <w:gridSpan w:val="5"/>
            <w:tcBorders>
              <w:top w:val="single" w:sz="8" w:space="0" w:color="993300"/>
              <w:left w:val="nil"/>
              <w:bottom w:val="single" w:sz="8" w:space="0" w:color="993300"/>
              <w:right w:val="single" w:sz="8" w:space="0" w:color="C00000"/>
            </w:tcBorders>
            <w:shd w:val="clear" w:color="auto" w:fill="FABF8F"/>
            <w:vAlign w:val="center"/>
          </w:tcPr>
          <w:p w14:paraId="014DEEA8" w14:textId="77777777" w:rsidR="00CB2B4A" w:rsidRDefault="00CB2B4A" w:rsidP="00CB2B4A">
            <w:pPr>
              <w:contextualSpacing/>
              <w:jc w:val="center"/>
              <w:rPr>
                <w:rFonts w:ascii="Tahoma" w:hAnsi="Tahoma" w:cs="Tahoma"/>
                <w:b/>
                <w:bCs/>
                <w:sz w:val="14"/>
                <w:szCs w:val="14"/>
              </w:rPr>
            </w:pPr>
            <w:r>
              <w:rPr>
                <w:rFonts w:ascii="Tahoma" w:hAnsi="Tahoma" w:cs="Tahoma"/>
                <w:b/>
                <w:bCs/>
                <w:sz w:val="14"/>
                <w:szCs w:val="14"/>
              </w:rPr>
              <w:t>5-6</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sidR="00665312">
              <w:rPr>
                <w:rFonts w:ascii="Tahoma" w:hAnsi="Tahoma" w:cs="Tahoma"/>
                <w:b/>
                <w:bCs/>
                <w:sz w:val="14"/>
                <w:szCs w:val="14"/>
              </w:rPr>
              <w:t xml:space="preserve"> </w:t>
            </w:r>
            <w:r>
              <w:rPr>
                <w:rFonts w:ascii="Tahoma" w:hAnsi="Tahoma" w:cs="Tahoma"/>
                <w:b/>
                <w:bCs/>
                <w:sz w:val="14"/>
                <w:szCs w:val="14"/>
              </w:rPr>
              <w:t>LO</w:t>
            </w:r>
          </w:p>
        </w:tc>
        <w:tc>
          <w:tcPr>
            <w:tcW w:w="1134" w:type="dxa"/>
            <w:gridSpan w:val="2"/>
            <w:tcBorders>
              <w:top w:val="single" w:sz="8" w:space="0" w:color="993300"/>
              <w:left w:val="single" w:sz="8" w:space="0" w:color="C00000"/>
              <w:bottom w:val="single" w:sz="8" w:space="0" w:color="993300"/>
              <w:right w:val="single" w:sz="8" w:space="0" w:color="993300"/>
            </w:tcBorders>
            <w:shd w:val="clear" w:color="auto" w:fill="FABF8F"/>
            <w:noWrap/>
            <w:vAlign w:val="center"/>
          </w:tcPr>
          <w:p w14:paraId="25C94A25" w14:textId="77777777" w:rsidR="00CB2B4A" w:rsidRPr="00845706" w:rsidRDefault="00CB2B4A" w:rsidP="00CB2B4A">
            <w:pPr>
              <w:contextualSpacing/>
              <w:jc w:val="center"/>
              <w:rPr>
                <w:rFonts w:ascii="Tahoma" w:hAnsi="Tahoma" w:cs="Tahoma"/>
                <w:b/>
                <w:bCs/>
                <w:sz w:val="14"/>
                <w:szCs w:val="14"/>
                <w:highlight w:val="green"/>
              </w:rPr>
            </w:pPr>
            <w:r>
              <w:rPr>
                <w:rFonts w:ascii="Tahoma" w:hAnsi="Tahoma" w:cs="Tahoma"/>
                <w:b/>
                <w:bCs/>
                <w:sz w:val="14"/>
                <w:szCs w:val="14"/>
              </w:rPr>
              <w:t>1-2</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SO</w:t>
            </w:r>
          </w:p>
        </w:tc>
        <w:tc>
          <w:tcPr>
            <w:tcW w:w="1134" w:type="dxa"/>
            <w:gridSpan w:val="4"/>
            <w:tcBorders>
              <w:top w:val="single" w:sz="8" w:space="0" w:color="993300"/>
              <w:left w:val="nil"/>
              <w:bottom w:val="single" w:sz="8" w:space="0" w:color="993300"/>
              <w:right w:val="single" w:sz="8" w:space="0" w:color="993300"/>
            </w:tcBorders>
            <w:shd w:val="clear" w:color="auto" w:fill="FABF8F"/>
            <w:noWrap/>
            <w:vAlign w:val="center"/>
          </w:tcPr>
          <w:p w14:paraId="362E403D"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3-4</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SO</w:t>
            </w:r>
          </w:p>
        </w:tc>
        <w:tc>
          <w:tcPr>
            <w:tcW w:w="1134" w:type="dxa"/>
            <w:gridSpan w:val="2"/>
            <w:tcBorders>
              <w:top w:val="single" w:sz="8" w:space="0" w:color="993300"/>
              <w:left w:val="nil"/>
              <w:bottom w:val="single" w:sz="8" w:space="0" w:color="993300"/>
              <w:right w:val="single" w:sz="8" w:space="0" w:color="993300"/>
            </w:tcBorders>
            <w:shd w:val="clear" w:color="auto" w:fill="FABF8F"/>
            <w:vAlign w:val="center"/>
          </w:tcPr>
          <w:p w14:paraId="27633E7D"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5-6</w:t>
            </w:r>
            <w:r w:rsidRPr="00F4464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SO</w:t>
            </w:r>
          </w:p>
        </w:tc>
        <w:tc>
          <w:tcPr>
            <w:tcW w:w="1134" w:type="dxa"/>
            <w:gridSpan w:val="3"/>
            <w:tcBorders>
              <w:top w:val="single" w:sz="8" w:space="0" w:color="993300"/>
              <w:left w:val="nil"/>
              <w:bottom w:val="single" w:sz="8" w:space="0" w:color="993300"/>
              <w:right w:val="single" w:sz="8" w:space="0" w:color="993300"/>
            </w:tcBorders>
            <w:shd w:val="clear" w:color="auto" w:fill="FABF8F"/>
            <w:vAlign w:val="center"/>
          </w:tcPr>
          <w:p w14:paraId="256106CC"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19-21 j</w:t>
            </w:r>
          </w:p>
        </w:tc>
      </w:tr>
      <w:tr w:rsidR="00CB2B4A" w:rsidRPr="006262AC" w14:paraId="740D8BFC" w14:textId="77777777" w:rsidTr="00CB2B4A">
        <w:trPr>
          <w:trHeight w:val="240"/>
        </w:trPr>
        <w:tc>
          <w:tcPr>
            <w:tcW w:w="1372" w:type="dxa"/>
            <w:tcBorders>
              <w:top w:val="nil"/>
              <w:left w:val="nil"/>
              <w:bottom w:val="nil"/>
              <w:right w:val="nil"/>
            </w:tcBorders>
            <w:shd w:val="clear" w:color="auto" w:fill="auto"/>
            <w:noWrap/>
            <w:vAlign w:val="center"/>
          </w:tcPr>
          <w:p w14:paraId="5BDA45F9"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5FBB3C7E" w14:textId="77777777" w:rsidR="00CB2B4A" w:rsidRPr="006262AC" w:rsidRDefault="00CB2B4A" w:rsidP="00CB2B4A">
            <w:pPr>
              <w:contextualSpacing/>
              <w:jc w:val="center"/>
              <w:rPr>
                <w:rFonts w:ascii="Tahoma" w:hAnsi="Tahoma" w:cs="Tahoma"/>
                <w:sz w:val="14"/>
                <w:szCs w:val="14"/>
              </w:rPr>
            </w:pPr>
          </w:p>
        </w:tc>
        <w:tc>
          <w:tcPr>
            <w:tcW w:w="1211" w:type="dxa"/>
            <w:gridSpan w:val="2"/>
            <w:tcBorders>
              <w:top w:val="nil"/>
              <w:left w:val="nil"/>
              <w:bottom w:val="nil"/>
              <w:right w:val="nil"/>
            </w:tcBorders>
            <w:shd w:val="clear" w:color="auto" w:fill="auto"/>
            <w:noWrap/>
            <w:vAlign w:val="center"/>
          </w:tcPr>
          <w:p w14:paraId="2D0CA237" w14:textId="77777777" w:rsidR="00CB2B4A" w:rsidRPr="006262AC" w:rsidRDefault="00CB2B4A" w:rsidP="00CB2B4A">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58B7D5CC" w14:textId="77777777" w:rsidR="00CB2B4A" w:rsidRPr="006262AC" w:rsidRDefault="00CB2B4A" w:rsidP="00CB2B4A">
            <w:pPr>
              <w:contextualSpacing/>
              <w:jc w:val="center"/>
              <w:rPr>
                <w:rFonts w:ascii="Tahoma" w:hAnsi="Tahoma" w:cs="Tahoma"/>
                <w:sz w:val="14"/>
                <w:szCs w:val="14"/>
              </w:rPr>
            </w:pPr>
          </w:p>
        </w:tc>
        <w:tc>
          <w:tcPr>
            <w:tcW w:w="1306" w:type="dxa"/>
            <w:gridSpan w:val="5"/>
            <w:tcBorders>
              <w:top w:val="nil"/>
              <w:left w:val="nil"/>
              <w:bottom w:val="nil"/>
              <w:right w:val="nil"/>
            </w:tcBorders>
            <w:vAlign w:val="center"/>
          </w:tcPr>
          <w:p w14:paraId="1F91C755" w14:textId="77777777" w:rsidR="00CB2B4A" w:rsidRPr="006262AC" w:rsidRDefault="00CB2B4A" w:rsidP="00CB2B4A">
            <w:pPr>
              <w:contextualSpacing/>
              <w:jc w:val="center"/>
              <w:rPr>
                <w:rFonts w:ascii="Tahoma" w:hAnsi="Tahoma" w:cs="Tahoma"/>
                <w:sz w:val="14"/>
                <w:szCs w:val="14"/>
              </w:rPr>
            </w:pPr>
          </w:p>
        </w:tc>
        <w:tc>
          <w:tcPr>
            <w:tcW w:w="1307" w:type="dxa"/>
            <w:gridSpan w:val="3"/>
            <w:tcBorders>
              <w:top w:val="nil"/>
              <w:left w:val="nil"/>
              <w:bottom w:val="nil"/>
              <w:right w:val="nil"/>
            </w:tcBorders>
            <w:shd w:val="clear" w:color="auto" w:fill="auto"/>
            <w:noWrap/>
            <w:vAlign w:val="center"/>
          </w:tcPr>
          <w:p w14:paraId="3698C1A6" w14:textId="77777777" w:rsidR="00CB2B4A" w:rsidRPr="006262AC" w:rsidRDefault="00CB2B4A" w:rsidP="00CB2B4A">
            <w:pPr>
              <w:contextualSpacing/>
              <w:jc w:val="center"/>
              <w:rPr>
                <w:rFonts w:ascii="Tahoma" w:hAnsi="Tahoma" w:cs="Tahoma"/>
                <w:sz w:val="14"/>
                <w:szCs w:val="14"/>
              </w:rPr>
            </w:pPr>
          </w:p>
        </w:tc>
        <w:tc>
          <w:tcPr>
            <w:tcW w:w="1995" w:type="dxa"/>
            <w:gridSpan w:val="5"/>
            <w:tcBorders>
              <w:top w:val="nil"/>
              <w:left w:val="nil"/>
              <w:bottom w:val="nil"/>
              <w:right w:val="nil"/>
            </w:tcBorders>
            <w:shd w:val="clear" w:color="auto" w:fill="auto"/>
            <w:noWrap/>
            <w:vAlign w:val="center"/>
          </w:tcPr>
          <w:p w14:paraId="1D49D8DF" w14:textId="77777777" w:rsidR="00CB2B4A" w:rsidRPr="006262AC" w:rsidRDefault="00CB2B4A" w:rsidP="00CB2B4A">
            <w:pPr>
              <w:contextualSpacing/>
              <w:jc w:val="center"/>
              <w:rPr>
                <w:rFonts w:ascii="Tahoma" w:hAnsi="Tahoma" w:cs="Tahoma"/>
                <w:sz w:val="14"/>
                <w:szCs w:val="14"/>
              </w:rPr>
            </w:pPr>
          </w:p>
        </w:tc>
        <w:tc>
          <w:tcPr>
            <w:tcW w:w="1407" w:type="dxa"/>
            <w:gridSpan w:val="4"/>
            <w:tcBorders>
              <w:top w:val="nil"/>
              <w:left w:val="nil"/>
              <w:bottom w:val="nil"/>
              <w:right w:val="nil"/>
            </w:tcBorders>
            <w:shd w:val="clear" w:color="auto" w:fill="auto"/>
            <w:noWrap/>
            <w:vAlign w:val="center"/>
          </w:tcPr>
          <w:p w14:paraId="35119524"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7E934D68" w14:textId="77777777" w:rsidR="00CB2B4A" w:rsidRPr="006262AC" w:rsidRDefault="00CB2B4A" w:rsidP="00CB2B4A">
            <w:pPr>
              <w:contextualSpacing/>
              <w:jc w:val="center"/>
              <w:rPr>
                <w:rFonts w:ascii="Tahoma" w:hAnsi="Tahoma" w:cs="Tahoma"/>
                <w:sz w:val="14"/>
                <w:szCs w:val="14"/>
              </w:rPr>
            </w:pPr>
          </w:p>
        </w:tc>
      </w:tr>
      <w:tr w:rsidR="00CB2B4A" w:rsidRPr="006262AC" w14:paraId="64EEA3D6" w14:textId="77777777" w:rsidTr="00CB2B4A">
        <w:trPr>
          <w:gridAfter w:val="1"/>
          <w:wAfter w:w="160" w:type="dxa"/>
          <w:trHeight w:val="255"/>
        </w:trPr>
        <w:tc>
          <w:tcPr>
            <w:tcW w:w="1372" w:type="dxa"/>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46C03077"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SPELVORM</w:t>
            </w:r>
          </w:p>
        </w:tc>
        <w:tc>
          <w:tcPr>
            <w:tcW w:w="160" w:type="dxa"/>
            <w:tcBorders>
              <w:top w:val="nil"/>
              <w:left w:val="nil"/>
              <w:bottom w:val="nil"/>
              <w:right w:val="nil"/>
            </w:tcBorders>
            <w:shd w:val="clear" w:color="auto" w:fill="auto"/>
            <w:noWrap/>
            <w:vAlign w:val="center"/>
          </w:tcPr>
          <w:p w14:paraId="5610310D" w14:textId="77777777" w:rsidR="00CB2B4A" w:rsidRPr="006262AC" w:rsidRDefault="00CB2B4A" w:rsidP="00CB2B4A">
            <w:pPr>
              <w:contextualSpacing/>
              <w:jc w:val="center"/>
              <w:rPr>
                <w:rFonts w:ascii="Tahoma" w:hAnsi="Tahoma" w:cs="Tahoma"/>
                <w:sz w:val="14"/>
                <w:szCs w:val="14"/>
              </w:rPr>
            </w:pPr>
          </w:p>
        </w:tc>
        <w:tc>
          <w:tcPr>
            <w:tcW w:w="1119" w:type="dxa"/>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4636A82C" w14:textId="77777777" w:rsidR="00CB2B4A" w:rsidRPr="009743F4" w:rsidRDefault="00CB2B4A" w:rsidP="00CB2B4A">
            <w:pPr>
              <w:contextualSpacing/>
              <w:jc w:val="center"/>
              <w:rPr>
                <w:rFonts w:ascii="Tahoma" w:hAnsi="Tahoma" w:cs="Tahoma"/>
                <w:b/>
                <w:bCs/>
                <w:sz w:val="14"/>
                <w:szCs w:val="14"/>
              </w:rPr>
            </w:pPr>
            <w:r w:rsidRPr="009743F4">
              <w:rPr>
                <w:rFonts w:ascii="Tahoma" w:hAnsi="Tahoma" w:cs="Tahoma"/>
                <w:b/>
                <w:bCs/>
                <w:sz w:val="14"/>
                <w:szCs w:val="14"/>
              </w:rPr>
              <w:t>Vrij spel</w:t>
            </w:r>
          </w:p>
          <w:p w14:paraId="39DE81C4" w14:textId="77777777" w:rsidR="00CB2B4A" w:rsidRPr="009743F4" w:rsidRDefault="00CB2B4A" w:rsidP="00CB2B4A">
            <w:pPr>
              <w:contextualSpacing/>
              <w:jc w:val="center"/>
              <w:rPr>
                <w:rFonts w:ascii="Tahoma" w:hAnsi="Tahoma" w:cs="Tahoma"/>
                <w:b/>
                <w:bCs/>
                <w:sz w:val="14"/>
                <w:szCs w:val="14"/>
              </w:rPr>
            </w:pPr>
            <w:r w:rsidRPr="009743F4">
              <w:rPr>
                <w:rFonts w:ascii="Tahoma" w:hAnsi="Tahoma" w:cs="Tahoma"/>
                <w:b/>
                <w:bCs/>
                <w:sz w:val="14"/>
                <w:szCs w:val="14"/>
              </w:rPr>
              <w:t>Multimove</w:t>
            </w:r>
          </w:p>
          <w:p w14:paraId="2825179E" w14:textId="77777777" w:rsidR="00CB2B4A" w:rsidRPr="006262AC" w:rsidRDefault="00CB2B4A" w:rsidP="00CB2B4A">
            <w:pPr>
              <w:contextualSpacing/>
              <w:jc w:val="center"/>
              <w:rPr>
                <w:rFonts w:ascii="Tahoma" w:hAnsi="Tahoma" w:cs="Tahoma"/>
                <w:b/>
                <w:bCs/>
                <w:sz w:val="14"/>
                <w:szCs w:val="14"/>
              </w:rPr>
            </w:pPr>
            <w:r w:rsidRPr="009743F4">
              <w:rPr>
                <w:rFonts w:ascii="Tahoma" w:hAnsi="Tahoma" w:cs="Tahoma"/>
                <w:b/>
                <w:bCs/>
                <w:sz w:val="14"/>
                <w:szCs w:val="14"/>
              </w:rPr>
              <w:t>Bewegings-school</w:t>
            </w:r>
          </w:p>
        </w:tc>
        <w:tc>
          <w:tcPr>
            <w:tcW w:w="1119" w:type="dxa"/>
            <w:gridSpan w:val="2"/>
            <w:tcBorders>
              <w:top w:val="single" w:sz="8" w:space="0" w:color="3366FF"/>
              <w:left w:val="single" w:sz="8" w:space="0" w:color="3366FF"/>
              <w:bottom w:val="single" w:sz="8" w:space="0" w:color="3366FF"/>
              <w:right w:val="single" w:sz="8" w:space="0" w:color="3366FF"/>
            </w:tcBorders>
            <w:shd w:val="clear" w:color="auto" w:fill="99CCFF"/>
            <w:vAlign w:val="center"/>
          </w:tcPr>
          <w:p w14:paraId="3207D2F4" w14:textId="77777777" w:rsidR="00CB2B4A" w:rsidRDefault="00CB2B4A" w:rsidP="00CB2B4A">
            <w:pPr>
              <w:contextualSpacing/>
              <w:jc w:val="center"/>
              <w:rPr>
                <w:rFonts w:ascii="Tahoma" w:hAnsi="Tahoma" w:cs="Tahoma"/>
                <w:b/>
                <w:bCs/>
                <w:sz w:val="14"/>
                <w:szCs w:val="14"/>
              </w:rPr>
            </w:pPr>
            <w:r>
              <w:rPr>
                <w:rFonts w:ascii="Tahoma" w:hAnsi="Tahoma" w:cs="Tahoma"/>
                <w:b/>
                <w:bCs/>
                <w:sz w:val="14"/>
                <w:szCs w:val="14"/>
              </w:rPr>
              <w:t>Mini handbal</w:t>
            </w:r>
          </w:p>
          <w:p w14:paraId="7134AA36"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3+1 of 4+1</w:t>
            </w:r>
          </w:p>
        </w:tc>
        <w:tc>
          <w:tcPr>
            <w:tcW w:w="1120" w:type="dxa"/>
            <w:gridSpan w:val="2"/>
            <w:tcBorders>
              <w:top w:val="single" w:sz="8" w:space="0" w:color="3366FF"/>
              <w:left w:val="nil"/>
              <w:bottom w:val="single" w:sz="8" w:space="0" w:color="3366FF"/>
              <w:right w:val="single" w:sz="8" w:space="0" w:color="3366FF"/>
            </w:tcBorders>
            <w:shd w:val="clear" w:color="auto" w:fill="99CCFF"/>
            <w:noWrap/>
            <w:vAlign w:val="center"/>
          </w:tcPr>
          <w:p w14:paraId="0C72D614" w14:textId="77777777" w:rsidR="00CB2B4A" w:rsidRDefault="00CB2B4A" w:rsidP="00CB2B4A">
            <w:pPr>
              <w:contextualSpacing/>
              <w:jc w:val="center"/>
              <w:rPr>
                <w:rFonts w:ascii="Tahoma" w:hAnsi="Tahoma" w:cs="Tahoma"/>
                <w:b/>
                <w:bCs/>
                <w:sz w:val="14"/>
                <w:szCs w:val="14"/>
              </w:rPr>
            </w:pPr>
            <w:r>
              <w:rPr>
                <w:rFonts w:ascii="Tahoma" w:hAnsi="Tahoma" w:cs="Tahoma"/>
                <w:b/>
                <w:bCs/>
                <w:sz w:val="14"/>
                <w:szCs w:val="14"/>
              </w:rPr>
              <w:t>Mini handbal</w:t>
            </w:r>
          </w:p>
          <w:p w14:paraId="2C8B6581"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3+1 of 4+1</w:t>
            </w:r>
          </w:p>
        </w:tc>
        <w:tc>
          <w:tcPr>
            <w:tcW w:w="1134" w:type="dxa"/>
            <w:gridSpan w:val="5"/>
            <w:tcBorders>
              <w:top w:val="single" w:sz="8" w:space="0" w:color="3366FF"/>
              <w:left w:val="nil"/>
              <w:bottom w:val="single" w:sz="8" w:space="0" w:color="3366FF"/>
              <w:right w:val="single" w:sz="8" w:space="0" w:color="0070C0"/>
            </w:tcBorders>
            <w:shd w:val="clear" w:color="auto" w:fill="99CCFF"/>
            <w:vAlign w:val="center"/>
          </w:tcPr>
          <w:p w14:paraId="7AC1CE17" w14:textId="77777777" w:rsidR="00CB2B4A" w:rsidRDefault="00CB2B4A" w:rsidP="00CB2B4A">
            <w:pPr>
              <w:contextualSpacing/>
              <w:jc w:val="center"/>
              <w:rPr>
                <w:rFonts w:ascii="Tahoma" w:hAnsi="Tahoma" w:cs="Tahoma"/>
                <w:b/>
                <w:bCs/>
                <w:sz w:val="12"/>
                <w:szCs w:val="12"/>
              </w:rPr>
            </w:pPr>
            <w:r>
              <w:rPr>
                <w:rFonts w:ascii="Tahoma" w:hAnsi="Tahoma" w:cs="Tahoma"/>
                <w:b/>
                <w:bCs/>
                <w:sz w:val="12"/>
                <w:szCs w:val="12"/>
              </w:rPr>
              <w:t>Beginners</w:t>
            </w:r>
            <w:r w:rsidR="00992A3F">
              <w:rPr>
                <w:rFonts w:ascii="Tahoma" w:hAnsi="Tahoma" w:cs="Tahoma"/>
                <w:b/>
                <w:bCs/>
                <w:sz w:val="12"/>
                <w:szCs w:val="12"/>
              </w:rPr>
              <w:t>:</w:t>
            </w:r>
            <w:r>
              <w:rPr>
                <w:rFonts w:ascii="Tahoma" w:hAnsi="Tahoma" w:cs="Tahoma"/>
                <w:b/>
                <w:bCs/>
                <w:sz w:val="12"/>
                <w:szCs w:val="12"/>
              </w:rPr>
              <w:t xml:space="preserve"> Mini HB 4 + 1</w:t>
            </w:r>
          </w:p>
          <w:p w14:paraId="780C4C73" w14:textId="5DE2BAF7" w:rsidR="00CB2B4A" w:rsidRPr="00F32FE8" w:rsidRDefault="00CB2B4A" w:rsidP="00CB2B4A">
            <w:pPr>
              <w:contextualSpacing/>
              <w:jc w:val="center"/>
              <w:rPr>
                <w:rFonts w:ascii="Tahoma" w:hAnsi="Tahoma" w:cs="Tahoma"/>
                <w:b/>
                <w:bCs/>
                <w:sz w:val="12"/>
                <w:szCs w:val="12"/>
              </w:rPr>
            </w:pPr>
            <w:r w:rsidRPr="00951F4D">
              <w:rPr>
                <w:rFonts w:ascii="Tahoma" w:hAnsi="Tahoma" w:cs="Tahoma"/>
                <w:b/>
                <w:bCs/>
                <w:sz w:val="12"/>
                <w:szCs w:val="12"/>
              </w:rPr>
              <w:t>Gevorderden</w:t>
            </w:r>
            <w:r w:rsidR="00992A3F">
              <w:rPr>
                <w:rFonts w:ascii="Tahoma" w:hAnsi="Tahoma" w:cs="Tahoma"/>
                <w:b/>
                <w:bCs/>
                <w:sz w:val="12"/>
                <w:szCs w:val="12"/>
              </w:rPr>
              <w:t>:</w:t>
            </w:r>
            <w:r w:rsidRPr="00951F4D">
              <w:rPr>
                <w:rFonts w:ascii="Tahoma" w:hAnsi="Tahoma" w:cs="Tahoma"/>
                <w:b/>
                <w:bCs/>
                <w:sz w:val="12"/>
                <w:szCs w:val="12"/>
              </w:rPr>
              <w:t xml:space="preserve"> </w:t>
            </w:r>
            <w:r>
              <w:rPr>
                <w:rFonts w:ascii="Tahoma" w:hAnsi="Tahoma" w:cs="Tahoma"/>
                <w:b/>
                <w:bCs/>
                <w:sz w:val="12"/>
                <w:szCs w:val="12"/>
              </w:rPr>
              <w:t xml:space="preserve">Competitie </w:t>
            </w:r>
            <w:r w:rsidR="002D1487">
              <w:rPr>
                <w:rFonts w:ascii="Tahoma" w:hAnsi="Tahoma" w:cs="Tahoma"/>
                <w:b/>
                <w:bCs/>
                <w:sz w:val="12"/>
                <w:szCs w:val="12"/>
              </w:rPr>
              <w:t>5</w:t>
            </w:r>
            <w:r w:rsidRPr="00951F4D">
              <w:rPr>
                <w:rFonts w:ascii="Tahoma" w:hAnsi="Tahoma" w:cs="Tahoma"/>
                <w:b/>
                <w:bCs/>
                <w:sz w:val="12"/>
                <w:szCs w:val="12"/>
              </w:rPr>
              <w:t>+1</w:t>
            </w:r>
          </w:p>
        </w:tc>
        <w:tc>
          <w:tcPr>
            <w:tcW w:w="1134" w:type="dxa"/>
            <w:gridSpan w:val="2"/>
            <w:tcBorders>
              <w:top w:val="single" w:sz="8" w:space="0" w:color="3366FF"/>
              <w:left w:val="single" w:sz="8" w:space="0" w:color="0070C0"/>
              <w:bottom w:val="single" w:sz="8" w:space="0" w:color="3366FF"/>
              <w:right w:val="single" w:sz="8" w:space="0" w:color="3366FF"/>
            </w:tcBorders>
            <w:shd w:val="clear" w:color="auto" w:fill="99CCFF"/>
            <w:noWrap/>
            <w:vAlign w:val="center"/>
          </w:tcPr>
          <w:p w14:paraId="0ADDE0FA"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6</w:t>
            </w:r>
            <w:r w:rsidRPr="006262AC">
              <w:rPr>
                <w:rFonts w:ascii="Tahoma" w:hAnsi="Tahoma" w:cs="Tahoma"/>
                <w:b/>
                <w:bCs/>
                <w:sz w:val="14"/>
                <w:szCs w:val="14"/>
              </w:rPr>
              <w:t>+1</w:t>
            </w:r>
          </w:p>
        </w:tc>
        <w:tc>
          <w:tcPr>
            <w:tcW w:w="1134" w:type="dxa"/>
            <w:gridSpan w:val="4"/>
            <w:tcBorders>
              <w:top w:val="single" w:sz="8" w:space="0" w:color="3366FF"/>
              <w:left w:val="nil"/>
              <w:bottom w:val="single" w:sz="8" w:space="0" w:color="3366FF"/>
              <w:right w:val="single" w:sz="8" w:space="0" w:color="3366FF"/>
            </w:tcBorders>
            <w:shd w:val="clear" w:color="auto" w:fill="99CCFF"/>
            <w:noWrap/>
            <w:vAlign w:val="center"/>
          </w:tcPr>
          <w:p w14:paraId="7D0C7A68"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6+1</w:t>
            </w:r>
          </w:p>
        </w:tc>
        <w:tc>
          <w:tcPr>
            <w:tcW w:w="1134" w:type="dxa"/>
            <w:gridSpan w:val="2"/>
            <w:tcBorders>
              <w:top w:val="single" w:sz="8" w:space="0" w:color="3366FF"/>
              <w:left w:val="nil"/>
              <w:bottom w:val="single" w:sz="8" w:space="0" w:color="3366FF"/>
              <w:right w:val="single" w:sz="8" w:space="0" w:color="3366FF"/>
            </w:tcBorders>
            <w:shd w:val="clear" w:color="auto" w:fill="99CCFF"/>
            <w:vAlign w:val="center"/>
          </w:tcPr>
          <w:p w14:paraId="62C0F2B2"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6+1</w:t>
            </w:r>
          </w:p>
        </w:tc>
        <w:tc>
          <w:tcPr>
            <w:tcW w:w="1134" w:type="dxa"/>
            <w:gridSpan w:val="3"/>
            <w:tcBorders>
              <w:top w:val="single" w:sz="8" w:space="0" w:color="3366FF"/>
              <w:left w:val="nil"/>
              <w:bottom w:val="single" w:sz="8" w:space="0" w:color="3366FF"/>
              <w:right w:val="single" w:sz="8" w:space="0" w:color="3366FF"/>
            </w:tcBorders>
            <w:shd w:val="clear" w:color="auto" w:fill="99CCFF"/>
            <w:vAlign w:val="center"/>
          </w:tcPr>
          <w:p w14:paraId="1F2B8DE1"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6+1</w:t>
            </w:r>
          </w:p>
        </w:tc>
      </w:tr>
      <w:tr w:rsidR="00CB2B4A" w:rsidRPr="006262AC" w14:paraId="560C1D5D" w14:textId="77777777" w:rsidTr="00CB2B4A">
        <w:trPr>
          <w:trHeight w:val="240"/>
        </w:trPr>
        <w:tc>
          <w:tcPr>
            <w:tcW w:w="1372" w:type="dxa"/>
            <w:tcBorders>
              <w:top w:val="nil"/>
              <w:left w:val="nil"/>
              <w:bottom w:val="single" w:sz="8" w:space="0" w:color="808080" w:themeColor="background1" w:themeShade="80"/>
              <w:right w:val="nil"/>
            </w:tcBorders>
            <w:shd w:val="clear" w:color="auto" w:fill="auto"/>
            <w:noWrap/>
            <w:vAlign w:val="center"/>
          </w:tcPr>
          <w:p w14:paraId="3210444D"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3519059B" w14:textId="77777777" w:rsidR="00CB2B4A" w:rsidRPr="006262AC" w:rsidRDefault="00CB2B4A" w:rsidP="00CB2B4A">
            <w:pPr>
              <w:contextualSpacing/>
              <w:jc w:val="center"/>
              <w:rPr>
                <w:rFonts w:ascii="Tahoma" w:hAnsi="Tahoma" w:cs="Tahoma"/>
                <w:sz w:val="14"/>
                <w:szCs w:val="14"/>
              </w:rPr>
            </w:pPr>
          </w:p>
        </w:tc>
        <w:tc>
          <w:tcPr>
            <w:tcW w:w="1211" w:type="dxa"/>
            <w:gridSpan w:val="2"/>
            <w:tcBorders>
              <w:top w:val="nil"/>
              <w:left w:val="nil"/>
              <w:bottom w:val="single" w:sz="8" w:space="0" w:color="808080" w:themeColor="background1" w:themeShade="80"/>
              <w:right w:val="nil"/>
            </w:tcBorders>
            <w:shd w:val="clear" w:color="auto" w:fill="auto"/>
            <w:noWrap/>
            <w:vAlign w:val="center"/>
          </w:tcPr>
          <w:p w14:paraId="1BF8D7AA" w14:textId="77777777" w:rsidR="00CB2B4A" w:rsidRPr="006262AC" w:rsidRDefault="00CB2B4A" w:rsidP="00CB2B4A">
            <w:pPr>
              <w:contextualSpacing/>
              <w:jc w:val="center"/>
              <w:rPr>
                <w:rFonts w:ascii="Tahoma" w:hAnsi="Tahoma" w:cs="Tahoma"/>
                <w:sz w:val="14"/>
                <w:szCs w:val="14"/>
              </w:rPr>
            </w:pPr>
          </w:p>
        </w:tc>
        <w:tc>
          <w:tcPr>
            <w:tcW w:w="1802" w:type="dxa"/>
            <w:gridSpan w:val="2"/>
            <w:tcBorders>
              <w:top w:val="nil"/>
              <w:left w:val="nil"/>
              <w:bottom w:val="single" w:sz="8" w:space="0" w:color="808080" w:themeColor="background1" w:themeShade="80"/>
              <w:right w:val="nil"/>
            </w:tcBorders>
            <w:shd w:val="clear" w:color="auto" w:fill="auto"/>
            <w:noWrap/>
            <w:vAlign w:val="center"/>
          </w:tcPr>
          <w:p w14:paraId="34764BC2" w14:textId="77777777" w:rsidR="00CB2B4A" w:rsidRPr="006262AC" w:rsidRDefault="00CB2B4A" w:rsidP="00CB2B4A">
            <w:pPr>
              <w:contextualSpacing/>
              <w:jc w:val="center"/>
              <w:rPr>
                <w:rFonts w:ascii="Tahoma" w:hAnsi="Tahoma" w:cs="Tahoma"/>
                <w:sz w:val="14"/>
                <w:szCs w:val="14"/>
              </w:rPr>
            </w:pPr>
          </w:p>
        </w:tc>
        <w:tc>
          <w:tcPr>
            <w:tcW w:w="1054" w:type="dxa"/>
            <w:gridSpan w:val="4"/>
            <w:tcBorders>
              <w:top w:val="nil"/>
              <w:left w:val="nil"/>
              <w:bottom w:val="nil"/>
              <w:right w:val="nil"/>
            </w:tcBorders>
            <w:vAlign w:val="center"/>
          </w:tcPr>
          <w:p w14:paraId="39451164" w14:textId="77777777" w:rsidR="00CB2B4A" w:rsidRPr="006262AC" w:rsidRDefault="00CB2B4A" w:rsidP="00CB2B4A">
            <w:pPr>
              <w:contextualSpacing/>
              <w:jc w:val="center"/>
              <w:rPr>
                <w:rFonts w:ascii="Tahoma" w:hAnsi="Tahoma" w:cs="Tahoma"/>
                <w:sz w:val="14"/>
                <w:szCs w:val="14"/>
              </w:rPr>
            </w:pPr>
          </w:p>
        </w:tc>
        <w:tc>
          <w:tcPr>
            <w:tcW w:w="1559" w:type="dxa"/>
            <w:gridSpan w:val="4"/>
            <w:tcBorders>
              <w:top w:val="nil"/>
              <w:left w:val="nil"/>
              <w:bottom w:val="single" w:sz="8" w:space="0" w:color="808080" w:themeColor="background1" w:themeShade="80"/>
              <w:right w:val="nil"/>
            </w:tcBorders>
            <w:shd w:val="clear" w:color="auto" w:fill="auto"/>
            <w:noWrap/>
            <w:vAlign w:val="center"/>
          </w:tcPr>
          <w:p w14:paraId="29B900D9" w14:textId="77777777" w:rsidR="00CB2B4A" w:rsidRPr="006262AC" w:rsidRDefault="00CB2B4A" w:rsidP="00CB2B4A">
            <w:pPr>
              <w:contextualSpacing/>
              <w:jc w:val="center"/>
              <w:rPr>
                <w:rFonts w:ascii="Tahoma" w:hAnsi="Tahoma" w:cs="Tahoma"/>
                <w:sz w:val="14"/>
                <w:szCs w:val="14"/>
              </w:rPr>
            </w:pPr>
          </w:p>
        </w:tc>
        <w:tc>
          <w:tcPr>
            <w:tcW w:w="1995" w:type="dxa"/>
            <w:gridSpan w:val="5"/>
            <w:tcBorders>
              <w:top w:val="nil"/>
              <w:left w:val="nil"/>
              <w:bottom w:val="single" w:sz="8" w:space="0" w:color="808080" w:themeColor="background1" w:themeShade="80"/>
              <w:right w:val="nil"/>
            </w:tcBorders>
            <w:shd w:val="clear" w:color="auto" w:fill="auto"/>
            <w:noWrap/>
            <w:vAlign w:val="center"/>
          </w:tcPr>
          <w:p w14:paraId="39623E4E" w14:textId="77777777" w:rsidR="00CB2B4A" w:rsidRPr="006262AC" w:rsidRDefault="00CB2B4A" w:rsidP="00CB2B4A">
            <w:pPr>
              <w:contextualSpacing/>
              <w:jc w:val="center"/>
              <w:rPr>
                <w:rFonts w:ascii="Tahoma" w:hAnsi="Tahoma" w:cs="Tahoma"/>
                <w:sz w:val="14"/>
                <w:szCs w:val="14"/>
              </w:rPr>
            </w:pPr>
          </w:p>
        </w:tc>
        <w:tc>
          <w:tcPr>
            <w:tcW w:w="1407" w:type="dxa"/>
            <w:gridSpan w:val="4"/>
            <w:tcBorders>
              <w:top w:val="nil"/>
              <w:left w:val="nil"/>
              <w:bottom w:val="single" w:sz="8" w:space="0" w:color="808080" w:themeColor="background1" w:themeShade="80"/>
              <w:right w:val="nil"/>
            </w:tcBorders>
            <w:shd w:val="clear" w:color="auto" w:fill="auto"/>
            <w:noWrap/>
            <w:vAlign w:val="center"/>
          </w:tcPr>
          <w:p w14:paraId="08FCF607"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center"/>
          </w:tcPr>
          <w:p w14:paraId="6B772D27" w14:textId="77777777" w:rsidR="00CB2B4A" w:rsidRPr="006262AC" w:rsidRDefault="00CB2B4A" w:rsidP="00CB2B4A">
            <w:pPr>
              <w:contextualSpacing/>
              <w:jc w:val="center"/>
              <w:rPr>
                <w:rFonts w:ascii="Tahoma" w:hAnsi="Tahoma" w:cs="Tahoma"/>
                <w:sz w:val="14"/>
                <w:szCs w:val="14"/>
              </w:rPr>
            </w:pPr>
          </w:p>
        </w:tc>
      </w:tr>
      <w:tr w:rsidR="00CB2B4A" w:rsidRPr="006262AC" w14:paraId="567C74FF" w14:textId="77777777" w:rsidTr="00CB2B4A">
        <w:trPr>
          <w:gridAfter w:val="1"/>
          <w:wAfter w:w="160" w:type="dxa"/>
          <w:trHeight w:val="240"/>
        </w:trPr>
        <w:tc>
          <w:tcPr>
            <w:tcW w:w="1372"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noWrap/>
            <w:vAlign w:val="center"/>
          </w:tcPr>
          <w:p w14:paraId="29CF5DB7" w14:textId="77777777" w:rsidR="00CB2B4A" w:rsidRDefault="00CB2B4A" w:rsidP="00CB2B4A">
            <w:pPr>
              <w:contextualSpacing/>
              <w:jc w:val="center"/>
              <w:rPr>
                <w:rFonts w:ascii="Tahoma" w:hAnsi="Tahoma" w:cs="Tahoma"/>
                <w:b/>
                <w:sz w:val="14"/>
                <w:szCs w:val="14"/>
              </w:rPr>
            </w:pPr>
            <w:r>
              <w:rPr>
                <w:rFonts w:ascii="Tahoma" w:hAnsi="Tahoma" w:cs="Tahoma"/>
                <w:b/>
                <w:sz w:val="14"/>
                <w:szCs w:val="14"/>
              </w:rPr>
              <w:t>HANDBAL</w:t>
            </w:r>
          </w:p>
          <w:p w14:paraId="134B02A9" w14:textId="77777777" w:rsidR="00CB2B4A" w:rsidRPr="00B11364" w:rsidRDefault="00CB2B4A" w:rsidP="00CB2B4A">
            <w:pPr>
              <w:contextualSpacing/>
              <w:jc w:val="center"/>
              <w:rPr>
                <w:rFonts w:ascii="Tahoma" w:hAnsi="Tahoma" w:cs="Tahoma"/>
                <w:b/>
                <w:sz w:val="14"/>
                <w:szCs w:val="14"/>
              </w:rPr>
            </w:pPr>
            <w:r w:rsidRPr="00B11364">
              <w:rPr>
                <w:rFonts w:ascii="Tahoma" w:hAnsi="Tahoma" w:cs="Tahoma"/>
                <w:b/>
                <w:sz w:val="14"/>
                <w:szCs w:val="14"/>
              </w:rPr>
              <w:t>ACCENTEN</w:t>
            </w: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3FB1C451" w14:textId="77777777" w:rsidR="00CB2B4A" w:rsidRPr="00B11364" w:rsidRDefault="00CB2B4A" w:rsidP="00CB2B4A">
            <w:pPr>
              <w:contextualSpacing/>
              <w:jc w:val="center"/>
              <w:rPr>
                <w:rFonts w:ascii="Tahoma" w:hAnsi="Tahoma" w:cs="Tahoma"/>
                <w:b/>
                <w:sz w:val="14"/>
                <w:szCs w:val="14"/>
              </w:rPr>
            </w:pPr>
          </w:p>
        </w:tc>
        <w:tc>
          <w:tcPr>
            <w:tcW w:w="3358" w:type="dxa"/>
            <w:gridSpan w:val="5"/>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noWrap/>
            <w:vAlign w:val="center"/>
          </w:tcPr>
          <w:p w14:paraId="21C536BD"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Vrij spelen</w:t>
            </w:r>
          </w:p>
        </w:tc>
        <w:tc>
          <w:tcPr>
            <w:tcW w:w="2268" w:type="dxa"/>
            <w:gridSpan w:val="7"/>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25D1A5F0"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Individuele scholing</w:t>
            </w:r>
          </w:p>
          <w:p w14:paraId="76D7A148"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Positievariabiliteit</w:t>
            </w:r>
          </w:p>
          <w:p w14:paraId="495330BB" w14:textId="77777777" w:rsidR="00CB2B4A" w:rsidRPr="006262AC" w:rsidRDefault="00CB2B4A" w:rsidP="00CB2B4A">
            <w:pPr>
              <w:contextualSpacing/>
              <w:jc w:val="center"/>
              <w:rPr>
                <w:rFonts w:ascii="Tahoma" w:hAnsi="Tahoma" w:cs="Tahoma"/>
                <w:b/>
                <w:bCs/>
                <w:sz w:val="14"/>
                <w:szCs w:val="14"/>
              </w:rPr>
            </w:pPr>
            <w:r>
              <w:rPr>
                <w:rFonts w:ascii="Tahoma" w:hAnsi="Tahoma" w:cs="Tahoma"/>
                <w:b/>
                <w:bCs/>
                <w:sz w:val="14"/>
                <w:szCs w:val="14"/>
              </w:rPr>
              <w:t>Basistactiek</w:t>
            </w:r>
          </w:p>
        </w:tc>
        <w:tc>
          <w:tcPr>
            <w:tcW w:w="3402" w:type="dxa"/>
            <w:gridSpan w:val="9"/>
            <w:tcBorders>
              <w:top w:val="single" w:sz="8" w:space="0" w:color="auto"/>
              <w:left w:val="single" w:sz="8" w:space="0" w:color="808080" w:themeColor="background1" w:themeShade="80"/>
              <w:bottom w:val="nil"/>
              <w:right w:val="single" w:sz="8" w:space="0" w:color="808080" w:themeColor="background1" w:themeShade="80"/>
            </w:tcBorders>
            <w:shd w:val="clear" w:color="auto" w:fill="auto"/>
            <w:noWrap/>
            <w:vAlign w:val="center"/>
          </w:tcPr>
          <w:p w14:paraId="17814D3A"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Variabele groep</w:t>
            </w:r>
            <w:r>
              <w:rPr>
                <w:rFonts w:ascii="Tahoma" w:hAnsi="Tahoma" w:cs="Tahoma"/>
                <w:b/>
                <w:bCs/>
                <w:sz w:val="14"/>
                <w:szCs w:val="14"/>
              </w:rPr>
              <w:t>s</w:t>
            </w:r>
            <w:r w:rsidRPr="006262AC">
              <w:rPr>
                <w:rFonts w:ascii="Tahoma" w:hAnsi="Tahoma" w:cs="Tahoma"/>
                <w:b/>
                <w:bCs/>
                <w:sz w:val="14"/>
                <w:szCs w:val="14"/>
              </w:rPr>
              <w:t>tactiek</w:t>
            </w:r>
          </w:p>
        </w:tc>
      </w:tr>
      <w:tr w:rsidR="00CB2B4A" w:rsidRPr="006262AC" w14:paraId="5871096E" w14:textId="77777777" w:rsidTr="00CB2B4A">
        <w:trPr>
          <w:trHeight w:val="240"/>
        </w:trPr>
        <w:tc>
          <w:tcPr>
            <w:tcW w:w="1372" w:type="dxa"/>
            <w:vMerge/>
            <w:tcBorders>
              <w:left w:val="single" w:sz="8" w:space="0" w:color="808080" w:themeColor="background1" w:themeShade="80"/>
              <w:right w:val="single" w:sz="8" w:space="0" w:color="808080" w:themeColor="background1" w:themeShade="80"/>
            </w:tcBorders>
            <w:shd w:val="clear" w:color="auto" w:fill="auto"/>
            <w:noWrap/>
            <w:vAlign w:val="center"/>
          </w:tcPr>
          <w:p w14:paraId="7FA14D0C"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6A15D392" w14:textId="77777777" w:rsidR="00CB2B4A" w:rsidRPr="006262AC" w:rsidRDefault="00CB2B4A" w:rsidP="00CB2B4A">
            <w:pPr>
              <w:contextualSpacing/>
              <w:jc w:val="center"/>
              <w:rPr>
                <w:rFonts w:ascii="Tahoma" w:hAnsi="Tahoma" w:cs="Tahoma"/>
                <w:sz w:val="14"/>
                <w:szCs w:val="14"/>
              </w:rPr>
            </w:pPr>
          </w:p>
        </w:tc>
        <w:tc>
          <w:tcPr>
            <w:tcW w:w="3358" w:type="dxa"/>
            <w:gridSpan w:val="5"/>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62627EF3"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Geen tactische richtlijnen</w:t>
            </w:r>
          </w:p>
        </w:tc>
        <w:tc>
          <w:tcPr>
            <w:tcW w:w="2268" w:type="dxa"/>
            <w:gridSpan w:val="7"/>
            <w:vMerge/>
            <w:tcBorders>
              <w:left w:val="single" w:sz="8" w:space="0" w:color="808080" w:themeColor="background1" w:themeShade="80"/>
              <w:right w:val="single" w:sz="8" w:space="0" w:color="808080" w:themeColor="background1" w:themeShade="80"/>
            </w:tcBorders>
            <w:vAlign w:val="center"/>
          </w:tcPr>
          <w:p w14:paraId="77AD143B" w14:textId="77777777" w:rsidR="00CB2B4A" w:rsidRPr="006262AC" w:rsidRDefault="00CB2B4A" w:rsidP="00CB2B4A">
            <w:pPr>
              <w:contextualSpacing/>
              <w:jc w:val="center"/>
              <w:rPr>
                <w:rFonts w:ascii="Tahoma" w:hAnsi="Tahoma" w:cs="Tahoma"/>
                <w:b/>
                <w:bCs/>
                <w:sz w:val="14"/>
                <w:szCs w:val="14"/>
              </w:rPr>
            </w:pPr>
          </w:p>
        </w:tc>
        <w:tc>
          <w:tcPr>
            <w:tcW w:w="3402" w:type="dxa"/>
            <w:gridSpan w:val="9"/>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45EE011C" w14:textId="77777777" w:rsidR="00CB2B4A" w:rsidRPr="006262AC" w:rsidRDefault="00CB2B4A" w:rsidP="00CB2B4A">
            <w:pPr>
              <w:contextualSpacing/>
              <w:jc w:val="center"/>
              <w:rPr>
                <w:rFonts w:ascii="Tahoma" w:hAnsi="Tahoma" w:cs="Tahoma"/>
                <w:b/>
                <w:bCs/>
                <w:sz w:val="14"/>
                <w:szCs w:val="14"/>
              </w:rPr>
            </w:pPr>
            <w:proofErr w:type="spellStart"/>
            <w:r w:rsidRPr="006262AC">
              <w:rPr>
                <w:rFonts w:ascii="Tahoma" w:hAnsi="Tahoma" w:cs="Tahoma"/>
                <w:b/>
                <w:bCs/>
                <w:sz w:val="14"/>
                <w:szCs w:val="14"/>
              </w:rPr>
              <w:t>Positiespecifiek</w:t>
            </w:r>
            <w:proofErr w:type="spellEnd"/>
          </w:p>
        </w:tc>
        <w:tc>
          <w:tcPr>
            <w:tcW w:w="160" w:type="dxa"/>
            <w:tcBorders>
              <w:top w:val="nil"/>
              <w:left w:val="single" w:sz="8" w:space="0" w:color="808080" w:themeColor="background1" w:themeShade="80"/>
              <w:bottom w:val="nil"/>
              <w:right w:val="nil"/>
            </w:tcBorders>
            <w:shd w:val="clear" w:color="auto" w:fill="auto"/>
            <w:noWrap/>
            <w:vAlign w:val="center"/>
          </w:tcPr>
          <w:p w14:paraId="56AD7BBE" w14:textId="77777777" w:rsidR="00CB2B4A" w:rsidRPr="006262AC" w:rsidRDefault="00CB2B4A" w:rsidP="00CB2B4A">
            <w:pPr>
              <w:contextualSpacing/>
              <w:jc w:val="center"/>
              <w:rPr>
                <w:rFonts w:ascii="Tahoma" w:hAnsi="Tahoma" w:cs="Tahoma"/>
                <w:sz w:val="14"/>
                <w:szCs w:val="14"/>
              </w:rPr>
            </w:pPr>
          </w:p>
        </w:tc>
      </w:tr>
      <w:tr w:rsidR="00CB2B4A" w:rsidRPr="006262AC" w14:paraId="6EC410F8" w14:textId="77777777" w:rsidTr="00CB2B4A">
        <w:trPr>
          <w:trHeight w:val="240"/>
        </w:trPr>
        <w:tc>
          <w:tcPr>
            <w:tcW w:w="1372"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14:paraId="03839FE6"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6B99F359" w14:textId="77777777" w:rsidR="00CB2B4A" w:rsidRPr="006262AC" w:rsidRDefault="00CB2B4A" w:rsidP="00CB2B4A">
            <w:pPr>
              <w:contextualSpacing/>
              <w:jc w:val="center"/>
              <w:rPr>
                <w:rFonts w:ascii="Tahoma" w:hAnsi="Tahoma" w:cs="Tahoma"/>
                <w:sz w:val="14"/>
                <w:szCs w:val="14"/>
              </w:rPr>
            </w:pPr>
          </w:p>
        </w:tc>
        <w:tc>
          <w:tcPr>
            <w:tcW w:w="3358" w:type="dxa"/>
            <w:gridSpan w:val="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14:paraId="0C199166" w14:textId="77777777" w:rsidR="00CB2B4A" w:rsidRPr="006262AC" w:rsidRDefault="00CB2B4A" w:rsidP="00CB2B4A">
            <w:pPr>
              <w:contextualSpacing/>
              <w:jc w:val="center"/>
              <w:rPr>
                <w:rFonts w:ascii="Tahoma" w:hAnsi="Tahoma" w:cs="Tahoma"/>
                <w:b/>
                <w:bCs/>
                <w:sz w:val="14"/>
                <w:szCs w:val="14"/>
              </w:rPr>
            </w:pPr>
            <w:r w:rsidRPr="006262AC">
              <w:rPr>
                <w:rFonts w:ascii="Tahoma" w:hAnsi="Tahoma" w:cs="Tahoma"/>
                <w:b/>
                <w:bCs/>
                <w:sz w:val="14"/>
                <w:szCs w:val="14"/>
              </w:rPr>
              <w:t>Geen contact</w:t>
            </w:r>
          </w:p>
        </w:tc>
        <w:tc>
          <w:tcPr>
            <w:tcW w:w="2268" w:type="dxa"/>
            <w:gridSpan w:val="7"/>
            <w:vMerge/>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BEBB777" w14:textId="77777777" w:rsidR="00CB2B4A" w:rsidRPr="006262AC" w:rsidRDefault="00CB2B4A" w:rsidP="00CB2B4A">
            <w:pPr>
              <w:contextualSpacing/>
              <w:jc w:val="center"/>
              <w:rPr>
                <w:rFonts w:ascii="Tahoma" w:hAnsi="Tahoma" w:cs="Tahoma"/>
                <w:b/>
                <w:bCs/>
                <w:sz w:val="14"/>
                <w:szCs w:val="14"/>
              </w:rPr>
            </w:pPr>
          </w:p>
        </w:tc>
        <w:tc>
          <w:tcPr>
            <w:tcW w:w="3402" w:type="dxa"/>
            <w:gridSpan w:val="9"/>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14:paraId="2CEA4006" w14:textId="77777777" w:rsidR="00CB2B4A" w:rsidRPr="006262AC" w:rsidRDefault="00CB2B4A" w:rsidP="00CB2B4A">
            <w:pPr>
              <w:contextualSpacing/>
              <w:jc w:val="center"/>
              <w:rPr>
                <w:rFonts w:ascii="Tahoma" w:hAnsi="Tahoma" w:cs="Tahoma"/>
                <w:sz w:val="14"/>
                <w:szCs w:val="14"/>
              </w:rPr>
            </w:pPr>
          </w:p>
        </w:tc>
        <w:tc>
          <w:tcPr>
            <w:tcW w:w="160" w:type="dxa"/>
            <w:tcBorders>
              <w:top w:val="nil"/>
              <w:left w:val="single" w:sz="8" w:space="0" w:color="808080" w:themeColor="background1" w:themeShade="80"/>
              <w:bottom w:val="nil"/>
              <w:right w:val="nil"/>
            </w:tcBorders>
            <w:shd w:val="clear" w:color="auto" w:fill="auto"/>
            <w:noWrap/>
            <w:vAlign w:val="center"/>
          </w:tcPr>
          <w:p w14:paraId="31A70052" w14:textId="77777777" w:rsidR="00CB2B4A" w:rsidRPr="006262AC" w:rsidRDefault="00CB2B4A" w:rsidP="00CB2B4A">
            <w:pPr>
              <w:contextualSpacing/>
              <w:jc w:val="center"/>
              <w:rPr>
                <w:rFonts w:ascii="Tahoma" w:hAnsi="Tahoma" w:cs="Tahoma"/>
                <w:sz w:val="14"/>
                <w:szCs w:val="14"/>
              </w:rPr>
            </w:pPr>
          </w:p>
        </w:tc>
      </w:tr>
      <w:tr w:rsidR="00CB2B4A" w:rsidRPr="00F7349E" w14:paraId="684124F4" w14:textId="77777777" w:rsidTr="00CB2B4A">
        <w:trPr>
          <w:trHeight w:val="240"/>
        </w:trPr>
        <w:tc>
          <w:tcPr>
            <w:tcW w:w="1372" w:type="dxa"/>
            <w:tcBorders>
              <w:top w:val="single" w:sz="8" w:space="0" w:color="808080" w:themeColor="background1" w:themeShade="80"/>
              <w:left w:val="nil"/>
              <w:bottom w:val="nil"/>
              <w:right w:val="nil"/>
            </w:tcBorders>
            <w:shd w:val="clear" w:color="auto" w:fill="auto"/>
            <w:noWrap/>
            <w:vAlign w:val="center"/>
          </w:tcPr>
          <w:p w14:paraId="72CBE95C" w14:textId="77777777" w:rsidR="00CB2B4A" w:rsidRPr="006262AC" w:rsidRDefault="00CB2B4A" w:rsidP="00665312">
            <w:pPr>
              <w:contextualSpacing/>
              <w:rPr>
                <w:rFonts w:ascii="Comic Sans MS" w:hAnsi="Comic Sans MS" w:cs="Tahoma"/>
                <w:sz w:val="14"/>
                <w:szCs w:val="14"/>
              </w:rPr>
            </w:pPr>
          </w:p>
        </w:tc>
        <w:tc>
          <w:tcPr>
            <w:tcW w:w="160" w:type="dxa"/>
            <w:tcBorders>
              <w:top w:val="nil"/>
              <w:left w:val="nil"/>
              <w:bottom w:val="nil"/>
              <w:right w:val="nil"/>
            </w:tcBorders>
            <w:shd w:val="clear" w:color="auto" w:fill="auto"/>
            <w:noWrap/>
            <w:vAlign w:val="center"/>
          </w:tcPr>
          <w:p w14:paraId="13C46496" w14:textId="77777777" w:rsidR="00CB2B4A" w:rsidRPr="006262AC" w:rsidRDefault="00CB2B4A" w:rsidP="00CB2B4A">
            <w:pPr>
              <w:contextualSpacing/>
              <w:jc w:val="center"/>
              <w:rPr>
                <w:rFonts w:ascii="Comic Sans MS" w:hAnsi="Comic Sans MS" w:cs="Tahoma"/>
                <w:sz w:val="14"/>
                <w:szCs w:val="14"/>
              </w:rPr>
            </w:pPr>
          </w:p>
        </w:tc>
        <w:tc>
          <w:tcPr>
            <w:tcW w:w="1211" w:type="dxa"/>
            <w:gridSpan w:val="2"/>
            <w:tcBorders>
              <w:top w:val="single" w:sz="8" w:space="0" w:color="808080" w:themeColor="background1" w:themeShade="80"/>
              <w:left w:val="nil"/>
              <w:bottom w:val="nil"/>
              <w:right w:val="nil"/>
            </w:tcBorders>
            <w:shd w:val="clear" w:color="auto" w:fill="auto"/>
            <w:noWrap/>
            <w:vAlign w:val="center"/>
          </w:tcPr>
          <w:p w14:paraId="70539333" w14:textId="77777777" w:rsidR="00CB2B4A" w:rsidRPr="006262AC" w:rsidRDefault="00CB2B4A" w:rsidP="00CB2B4A">
            <w:pPr>
              <w:contextualSpacing/>
              <w:jc w:val="center"/>
              <w:rPr>
                <w:rFonts w:ascii="Comic Sans MS" w:hAnsi="Comic Sans MS" w:cs="Tahoma"/>
                <w:sz w:val="14"/>
                <w:szCs w:val="14"/>
              </w:rPr>
            </w:pPr>
          </w:p>
        </w:tc>
        <w:tc>
          <w:tcPr>
            <w:tcW w:w="1802" w:type="dxa"/>
            <w:gridSpan w:val="2"/>
            <w:tcBorders>
              <w:top w:val="single" w:sz="8" w:space="0" w:color="808080" w:themeColor="background1" w:themeShade="80"/>
              <w:left w:val="nil"/>
              <w:bottom w:val="nil"/>
              <w:right w:val="nil"/>
            </w:tcBorders>
            <w:shd w:val="clear" w:color="auto" w:fill="auto"/>
            <w:noWrap/>
            <w:vAlign w:val="center"/>
          </w:tcPr>
          <w:p w14:paraId="5142FB05" w14:textId="77777777" w:rsidR="00CB2B4A" w:rsidRPr="006262AC" w:rsidRDefault="00CB2B4A" w:rsidP="00CB2B4A">
            <w:pPr>
              <w:contextualSpacing/>
              <w:jc w:val="center"/>
              <w:rPr>
                <w:rFonts w:ascii="Comic Sans MS" w:hAnsi="Comic Sans MS" w:cs="Tahoma"/>
                <w:sz w:val="14"/>
                <w:szCs w:val="14"/>
              </w:rPr>
            </w:pPr>
          </w:p>
        </w:tc>
        <w:tc>
          <w:tcPr>
            <w:tcW w:w="1054" w:type="dxa"/>
            <w:gridSpan w:val="4"/>
            <w:tcBorders>
              <w:top w:val="single" w:sz="8" w:space="0" w:color="808080" w:themeColor="background1" w:themeShade="80"/>
              <w:left w:val="nil"/>
              <w:bottom w:val="nil"/>
              <w:right w:val="nil"/>
            </w:tcBorders>
            <w:vAlign w:val="center"/>
          </w:tcPr>
          <w:p w14:paraId="11A4D373" w14:textId="77777777" w:rsidR="00CB2B4A" w:rsidRPr="006262AC" w:rsidRDefault="00CB2B4A" w:rsidP="00CB2B4A">
            <w:pPr>
              <w:contextualSpacing/>
              <w:jc w:val="center"/>
              <w:rPr>
                <w:rFonts w:ascii="Comic Sans MS" w:hAnsi="Comic Sans MS" w:cs="Tahoma"/>
                <w:sz w:val="14"/>
                <w:szCs w:val="14"/>
              </w:rPr>
            </w:pPr>
          </w:p>
        </w:tc>
        <w:tc>
          <w:tcPr>
            <w:tcW w:w="1559" w:type="dxa"/>
            <w:gridSpan w:val="4"/>
            <w:tcBorders>
              <w:top w:val="single" w:sz="8" w:space="0" w:color="808080" w:themeColor="background1" w:themeShade="80"/>
              <w:left w:val="nil"/>
              <w:bottom w:val="nil"/>
              <w:right w:val="nil"/>
            </w:tcBorders>
            <w:shd w:val="clear" w:color="auto" w:fill="auto"/>
            <w:noWrap/>
            <w:vAlign w:val="center"/>
          </w:tcPr>
          <w:p w14:paraId="7B509414" w14:textId="77777777" w:rsidR="00CB2B4A" w:rsidRPr="006262AC" w:rsidRDefault="00CB2B4A" w:rsidP="00CB2B4A">
            <w:pPr>
              <w:contextualSpacing/>
              <w:jc w:val="center"/>
              <w:rPr>
                <w:rFonts w:ascii="Comic Sans MS" w:hAnsi="Comic Sans MS" w:cs="Tahoma"/>
                <w:sz w:val="14"/>
                <w:szCs w:val="14"/>
              </w:rPr>
            </w:pPr>
          </w:p>
        </w:tc>
        <w:tc>
          <w:tcPr>
            <w:tcW w:w="1995" w:type="dxa"/>
            <w:gridSpan w:val="5"/>
            <w:tcBorders>
              <w:top w:val="single" w:sz="8" w:space="0" w:color="808080" w:themeColor="background1" w:themeShade="80"/>
              <w:left w:val="nil"/>
              <w:bottom w:val="nil"/>
              <w:right w:val="nil"/>
            </w:tcBorders>
            <w:shd w:val="clear" w:color="auto" w:fill="auto"/>
            <w:noWrap/>
            <w:vAlign w:val="center"/>
          </w:tcPr>
          <w:p w14:paraId="5D4DB109" w14:textId="77777777" w:rsidR="00CB2B4A" w:rsidRPr="006262AC" w:rsidRDefault="00CB2B4A" w:rsidP="00CB2B4A">
            <w:pPr>
              <w:contextualSpacing/>
              <w:jc w:val="center"/>
              <w:rPr>
                <w:rFonts w:ascii="Comic Sans MS" w:hAnsi="Comic Sans MS" w:cs="Tahoma"/>
                <w:sz w:val="14"/>
                <w:szCs w:val="14"/>
              </w:rPr>
            </w:pPr>
          </w:p>
        </w:tc>
        <w:tc>
          <w:tcPr>
            <w:tcW w:w="1407" w:type="dxa"/>
            <w:gridSpan w:val="4"/>
            <w:tcBorders>
              <w:top w:val="single" w:sz="8" w:space="0" w:color="808080" w:themeColor="background1" w:themeShade="80"/>
              <w:left w:val="nil"/>
              <w:bottom w:val="nil"/>
              <w:right w:val="nil"/>
            </w:tcBorders>
            <w:shd w:val="clear" w:color="auto" w:fill="auto"/>
            <w:noWrap/>
            <w:vAlign w:val="center"/>
          </w:tcPr>
          <w:p w14:paraId="088D8429" w14:textId="77777777" w:rsidR="00CB2B4A" w:rsidRPr="006262AC" w:rsidRDefault="00CB2B4A" w:rsidP="00CB2B4A">
            <w:pPr>
              <w:contextualSpacing/>
              <w:jc w:val="center"/>
              <w:rPr>
                <w:rFonts w:ascii="Comic Sans MS" w:hAnsi="Comic Sans MS" w:cs="Tahoma"/>
                <w:sz w:val="14"/>
                <w:szCs w:val="14"/>
              </w:rPr>
            </w:pPr>
          </w:p>
        </w:tc>
        <w:tc>
          <w:tcPr>
            <w:tcW w:w="160" w:type="dxa"/>
            <w:tcBorders>
              <w:top w:val="nil"/>
              <w:left w:val="nil"/>
              <w:bottom w:val="nil"/>
              <w:right w:val="nil"/>
            </w:tcBorders>
            <w:shd w:val="clear" w:color="auto" w:fill="auto"/>
            <w:noWrap/>
            <w:vAlign w:val="center"/>
          </w:tcPr>
          <w:p w14:paraId="3813BCDC" w14:textId="77777777" w:rsidR="00CB2B4A" w:rsidRPr="006262AC" w:rsidRDefault="00CB2B4A" w:rsidP="00CB2B4A">
            <w:pPr>
              <w:contextualSpacing/>
              <w:jc w:val="center"/>
              <w:rPr>
                <w:rFonts w:ascii="Comic Sans MS" w:hAnsi="Comic Sans MS" w:cs="Tahoma"/>
                <w:sz w:val="14"/>
                <w:szCs w:val="14"/>
              </w:rPr>
            </w:pPr>
          </w:p>
        </w:tc>
      </w:tr>
    </w:tbl>
    <w:p w14:paraId="26338719" w14:textId="77777777" w:rsidR="00796B34" w:rsidRDefault="00796B34" w:rsidP="00796B34">
      <w:pPr>
        <w:contextualSpacing/>
      </w:pPr>
    </w:p>
    <w:p w14:paraId="21D2977C" w14:textId="77777777" w:rsidR="00796B34" w:rsidRDefault="00796B34" w:rsidP="00665312">
      <w:pPr>
        <w:pStyle w:val="Paragraaf"/>
      </w:pPr>
      <w:bookmarkStart w:id="9" w:name="_Toc529959376"/>
      <w:r>
        <w:t>Bouwstenen VHV-ontwikkelingslijn</w:t>
      </w:r>
      <w:bookmarkEnd w:id="9"/>
      <w:r>
        <w:t xml:space="preserve"> </w:t>
      </w:r>
    </w:p>
    <w:p w14:paraId="270A3BE0" w14:textId="77777777" w:rsidR="00796B34" w:rsidRDefault="00796B34" w:rsidP="00796B34">
      <w:pPr>
        <w:contextualSpacing/>
      </w:pPr>
    </w:p>
    <w:p w14:paraId="4EA7D352" w14:textId="77777777" w:rsidR="00796B34" w:rsidRDefault="00796B34" w:rsidP="00796B34">
      <w:pPr>
        <w:contextualSpacing/>
        <w:rPr>
          <w:szCs w:val="24"/>
        </w:rPr>
      </w:pPr>
      <w:r w:rsidRPr="00982F06">
        <w:rPr>
          <w:szCs w:val="24"/>
        </w:rPr>
        <w:t xml:space="preserve">De opleiding van de handballer wordt verdeeld in </w:t>
      </w:r>
      <w:r w:rsidR="00665312">
        <w:rPr>
          <w:szCs w:val="24"/>
        </w:rPr>
        <w:t>drie</w:t>
      </w:r>
      <w:r w:rsidRPr="00982F06">
        <w:rPr>
          <w:szCs w:val="24"/>
        </w:rPr>
        <w:t xml:space="preserve"> grote blokken, namelijk ‘Basisscholing’, ‘Basistraining’ en ‘Opbouwtraining’. De VHV-ontwikkelingslijn </w:t>
      </w:r>
      <w:r>
        <w:rPr>
          <w:szCs w:val="24"/>
        </w:rPr>
        <w:t>bestaat daarnaast uit zes</w:t>
      </w:r>
      <w:r w:rsidRPr="00982F06">
        <w:rPr>
          <w:szCs w:val="24"/>
        </w:rPr>
        <w:t xml:space="preserve"> bouwstenen die in elke blok aan bod komen en waaraan elke trainer aandacht dient te besteden om de speler een brede opleiding en handbalopvoeding mee te geven. </w:t>
      </w:r>
    </w:p>
    <w:p w14:paraId="1762CD8E" w14:textId="77777777" w:rsidR="00796B34" w:rsidRPr="00982F06" w:rsidRDefault="00796B34" w:rsidP="00796B34">
      <w:pPr>
        <w:contextualSpacing/>
        <w:rPr>
          <w:szCs w:val="24"/>
        </w:rPr>
      </w:pPr>
    </w:p>
    <w:p w14:paraId="44746F1E" w14:textId="77777777" w:rsidR="00796B34" w:rsidRDefault="00796B34" w:rsidP="00796B34">
      <w:pPr>
        <w:contextualSpacing/>
        <w:rPr>
          <w:szCs w:val="24"/>
        </w:rPr>
      </w:pPr>
      <w:r w:rsidRPr="00982F06">
        <w:rPr>
          <w:szCs w:val="24"/>
        </w:rPr>
        <w:t xml:space="preserve">De eerste </w:t>
      </w:r>
      <w:r w:rsidR="00665312">
        <w:rPr>
          <w:szCs w:val="24"/>
        </w:rPr>
        <w:t>drie</w:t>
      </w:r>
      <w:r w:rsidRPr="00982F06">
        <w:rPr>
          <w:szCs w:val="24"/>
        </w:rPr>
        <w:t xml:space="preserve"> bouwstenen zijn meer evidente bouwstenen, namelijk de ‘</w:t>
      </w:r>
      <w:r>
        <w:rPr>
          <w:b/>
          <w:szCs w:val="24"/>
        </w:rPr>
        <w:t>tactische</w:t>
      </w:r>
      <w:r w:rsidRPr="00E74AF9">
        <w:rPr>
          <w:b/>
          <w:szCs w:val="24"/>
        </w:rPr>
        <w:t xml:space="preserve"> bouwsteen</w:t>
      </w:r>
      <w:r w:rsidRPr="00665312">
        <w:rPr>
          <w:szCs w:val="24"/>
        </w:rPr>
        <w:t>’</w:t>
      </w:r>
      <w:r w:rsidRPr="00982F06">
        <w:rPr>
          <w:szCs w:val="24"/>
        </w:rPr>
        <w:t>, de ‘</w:t>
      </w:r>
      <w:r>
        <w:rPr>
          <w:b/>
          <w:szCs w:val="24"/>
        </w:rPr>
        <w:t>technische</w:t>
      </w:r>
      <w:r w:rsidRPr="00E74AF9">
        <w:rPr>
          <w:b/>
          <w:szCs w:val="24"/>
        </w:rPr>
        <w:t xml:space="preserve"> bouwsteen</w:t>
      </w:r>
      <w:r w:rsidRPr="00E74AF9">
        <w:rPr>
          <w:szCs w:val="24"/>
        </w:rPr>
        <w:t>’</w:t>
      </w:r>
      <w:r w:rsidRPr="00982F06">
        <w:rPr>
          <w:szCs w:val="24"/>
        </w:rPr>
        <w:t xml:space="preserve"> en de ‘</w:t>
      </w:r>
      <w:r>
        <w:rPr>
          <w:b/>
          <w:szCs w:val="24"/>
        </w:rPr>
        <w:t>fysieke</w:t>
      </w:r>
      <w:r w:rsidRPr="00E74AF9">
        <w:rPr>
          <w:b/>
          <w:szCs w:val="24"/>
        </w:rPr>
        <w:t xml:space="preserve"> bouwsteen</w:t>
      </w:r>
      <w:r w:rsidRPr="00E74AF9">
        <w:rPr>
          <w:szCs w:val="24"/>
        </w:rPr>
        <w:t>’</w:t>
      </w:r>
      <w:r w:rsidRPr="00982F06">
        <w:rPr>
          <w:szCs w:val="24"/>
        </w:rPr>
        <w:t xml:space="preserve">, die meestal in elke training aan bod zullen komen. Maar daarnaast mag de trainer </w:t>
      </w:r>
      <w:r w:rsidR="00665312">
        <w:rPr>
          <w:szCs w:val="24"/>
        </w:rPr>
        <w:t>drie</w:t>
      </w:r>
      <w:r w:rsidRPr="00982F06">
        <w:rPr>
          <w:szCs w:val="24"/>
        </w:rPr>
        <w:t xml:space="preserve"> andere bouwstenen niet vergeten in de handbalopvoeding en het ontwikkelingsproces van de speler, met name de ‘</w:t>
      </w:r>
      <w:r w:rsidRPr="00E74AF9">
        <w:rPr>
          <w:b/>
          <w:szCs w:val="24"/>
        </w:rPr>
        <w:t>sociale</w:t>
      </w:r>
      <w:r w:rsidRPr="00982F06">
        <w:rPr>
          <w:szCs w:val="24"/>
        </w:rPr>
        <w:t xml:space="preserve"> </w:t>
      </w:r>
      <w:r w:rsidRPr="00E74AF9">
        <w:rPr>
          <w:b/>
          <w:szCs w:val="24"/>
        </w:rPr>
        <w:t>bouwsteen</w:t>
      </w:r>
      <w:r w:rsidRPr="00665312">
        <w:rPr>
          <w:szCs w:val="24"/>
        </w:rPr>
        <w:t>’</w:t>
      </w:r>
      <w:r w:rsidRPr="00982F06">
        <w:rPr>
          <w:szCs w:val="24"/>
        </w:rPr>
        <w:t>, de ‘</w:t>
      </w:r>
      <w:r w:rsidRPr="00E74AF9">
        <w:rPr>
          <w:b/>
          <w:szCs w:val="24"/>
        </w:rPr>
        <w:t>mentale</w:t>
      </w:r>
      <w:r w:rsidRPr="00982F06">
        <w:rPr>
          <w:szCs w:val="24"/>
        </w:rPr>
        <w:t xml:space="preserve"> </w:t>
      </w:r>
      <w:r w:rsidRPr="00E74AF9">
        <w:rPr>
          <w:b/>
          <w:szCs w:val="24"/>
        </w:rPr>
        <w:t>bouwsteen</w:t>
      </w:r>
      <w:r w:rsidRPr="00665312">
        <w:rPr>
          <w:szCs w:val="24"/>
        </w:rPr>
        <w:t>’</w:t>
      </w:r>
      <w:r w:rsidRPr="00982F06">
        <w:rPr>
          <w:szCs w:val="24"/>
        </w:rPr>
        <w:t xml:space="preserve"> en de bouwsteen ‘</w:t>
      </w:r>
      <w:r w:rsidRPr="00823540">
        <w:rPr>
          <w:b/>
          <w:szCs w:val="24"/>
        </w:rPr>
        <w:t>levenswijze</w:t>
      </w:r>
      <w:r w:rsidRPr="00665312">
        <w:rPr>
          <w:szCs w:val="24"/>
        </w:rPr>
        <w:t>’</w:t>
      </w:r>
      <w:r w:rsidRPr="00982F06">
        <w:rPr>
          <w:szCs w:val="24"/>
        </w:rPr>
        <w:t>.</w:t>
      </w:r>
    </w:p>
    <w:p w14:paraId="41D7A405" w14:textId="77777777" w:rsidR="00796B34" w:rsidRDefault="00796B34" w:rsidP="00796B34">
      <w:pPr>
        <w:contextualSpacing/>
        <w:rPr>
          <w:szCs w:val="24"/>
        </w:rPr>
      </w:pPr>
    </w:p>
    <w:p w14:paraId="08BC30A8" w14:textId="77777777" w:rsidR="002E13E6" w:rsidRDefault="002E13E6" w:rsidP="00796B34">
      <w:pPr>
        <w:contextualSpacing/>
        <w:rPr>
          <w:szCs w:val="24"/>
        </w:rPr>
      </w:pPr>
    </w:p>
    <w:p w14:paraId="36A35288" w14:textId="77777777" w:rsidR="00665312" w:rsidRDefault="00796B34" w:rsidP="00665312">
      <w:pPr>
        <w:keepNext/>
        <w:contextualSpacing/>
        <w:jc w:val="center"/>
      </w:pPr>
      <w:r w:rsidRPr="003D497C">
        <w:rPr>
          <w:noProof/>
          <w:szCs w:val="24"/>
          <w:lang w:val="nl-BE" w:eastAsia="nl-BE"/>
        </w:rPr>
        <w:drawing>
          <wp:inline distT="0" distB="0" distL="0" distR="0" wp14:anchorId="2D5BB898" wp14:editId="32C55BD6">
            <wp:extent cx="3343275" cy="1952625"/>
            <wp:effectExtent l="0" t="228600" r="0" b="123825"/>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2A1F968" w14:textId="3A72CC4D" w:rsidR="00796B34" w:rsidRPr="00665312" w:rsidRDefault="00665312" w:rsidP="00665312">
      <w:pPr>
        <w:pStyle w:val="Figuurtitel"/>
        <w:rPr>
          <w:szCs w:val="24"/>
        </w:rPr>
      </w:pPr>
      <w:bookmarkStart w:id="10" w:name="_Toc428450411"/>
      <w:r w:rsidRPr="00665312">
        <w:t xml:space="preserve">Figuur </w:t>
      </w:r>
      <w:r w:rsidR="00B37242">
        <w:fldChar w:fldCharType="begin"/>
      </w:r>
      <w:r w:rsidR="00B37242">
        <w:instrText xml:space="preserve"> SEQ Figuur \* ARABIC </w:instrText>
      </w:r>
      <w:r w:rsidR="00B37242">
        <w:fldChar w:fldCharType="separate"/>
      </w:r>
      <w:r w:rsidR="007C5404">
        <w:rPr>
          <w:noProof/>
        </w:rPr>
        <w:t>1</w:t>
      </w:r>
      <w:r w:rsidR="00B37242">
        <w:rPr>
          <w:noProof/>
        </w:rPr>
        <w:fldChar w:fldCharType="end"/>
      </w:r>
      <w:r w:rsidRPr="00665312">
        <w:t>: De zes bouwstenen van de handbalopleiding</w:t>
      </w:r>
      <w:bookmarkEnd w:id="10"/>
    </w:p>
    <w:p w14:paraId="0AE9E7FF" w14:textId="77777777" w:rsidR="00796B34" w:rsidRPr="00982F06" w:rsidRDefault="00796B34" w:rsidP="00796B34">
      <w:pPr>
        <w:contextualSpacing/>
        <w:rPr>
          <w:szCs w:val="24"/>
        </w:rPr>
      </w:pPr>
    </w:p>
    <w:p w14:paraId="4A75D39D" w14:textId="77777777" w:rsidR="00796B34" w:rsidRDefault="00796B34" w:rsidP="00796B34">
      <w:pPr>
        <w:contextualSpacing/>
        <w:rPr>
          <w:szCs w:val="24"/>
        </w:rPr>
      </w:pPr>
      <w:r w:rsidRPr="00982F06">
        <w:rPr>
          <w:szCs w:val="24"/>
        </w:rPr>
        <w:t>Binnen iedere blok van de handbalopleiding worden de volgende accenten geplaatst in iedere bouwsteen:</w:t>
      </w:r>
    </w:p>
    <w:p w14:paraId="25440DCC" w14:textId="77777777" w:rsidR="006A79F7" w:rsidRDefault="006A79F7" w:rsidP="00796B34">
      <w:pPr>
        <w:contextualSpacing/>
        <w:rPr>
          <w:szCs w:val="24"/>
        </w:rPr>
      </w:pPr>
    </w:p>
    <w:p w14:paraId="3ED203D5" w14:textId="77777777" w:rsidR="006A79F7" w:rsidRDefault="006A79F7" w:rsidP="00796B34">
      <w:pPr>
        <w:contextualSpacing/>
        <w:rPr>
          <w:szCs w:val="24"/>
        </w:rPr>
      </w:pPr>
    </w:p>
    <w:p w14:paraId="19E9C91D" w14:textId="77777777" w:rsidR="006A79F7" w:rsidRDefault="006A79F7" w:rsidP="00796B34">
      <w:pPr>
        <w:contextualSpacing/>
        <w:rPr>
          <w:szCs w:val="24"/>
        </w:rPr>
      </w:pPr>
    </w:p>
    <w:p w14:paraId="38D522FF" w14:textId="77777777" w:rsidR="006A79F7" w:rsidRDefault="006A79F7" w:rsidP="00796B34">
      <w:pPr>
        <w:contextualSpacing/>
        <w:rPr>
          <w:szCs w:val="24"/>
        </w:rPr>
      </w:pPr>
    </w:p>
    <w:p w14:paraId="63AC52B9" w14:textId="77777777" w:rsidR="006A79F7" w:rsidRDefault="006A79F7" w:rsidP="00796B34">
      <w:pPr>
        <w:contextualSpacing/>
        <w:rPr>
          <w:szCs w:val="24"/>
        </w:rPr>
      </w:pPr>
    </w:p>
    <w:p w14:paraId="64EE64FD" w14:textId="77777777" w:rsidR="006A79F7" w:rsidRDefault="006A79F7" w:rsidP="00796B34">
      <w:pPr>
        <w:contextualSpacing/>
        <w:rPr>
          <w:szCs w:val="24"/>
        </w:rPr>
      </w:pPr>
    </w:p>
    <w:p w14:paraId="28A51953" w14:textId="195F7F7A" w:rsidR="00665312" w:rsidRDefault="00665312" w:rsidP="00665312">
      <w:pPr>
        <w:pStyle w:val="tabeltitel"/>
      </w:pPr>
      <w:bookmarkStart w:id="11" w:name="_Toc428450445"/>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w:t>
      </w:r>
      <w:r w:rsidR="00884AB5">
        <w:rPr>
          <w:noProof/>
        </w:rPr>
        <w:fldChar w:fldCharType="end"/>
      </w:r>
      <w:r>
        <w:t xml:space="preserve">: </w:t>
      </w:r>
      <w:r w:rsidRPr="00752C08">
        <w:t>Bouwstenen VHV ontwikkelingslijn</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ayout w:type="fixed"/>
        <w:tblCellMar>
          <w:left w:w="0" w:type="dxa"/>
          <w:right w:w="0" w:type="dxa"/>
        </w:tblCellMar>
        <w:tblLook w:val="0000" w:firstRow="0" w:lastRow="0" w:firstColumn="0" w:lastColumn="0" w:noHBand="0" w:noVBand="0"/>
      </w:tblPr>
      <w:tblGrid>
        <w:gridCol w:w="996"/>
        <w:gridCol w:w="2594"/>
        <w:gridCol w:w="2737"/>
        <w:gridCol w:w="2735"/>
      </w:tblGrid>
      <w:tr w:rsidR="00796B34" w:rsidRPr="00665312" w14:paraId="10876ECB" w14:textId="77777777" w:rsidTr="00DA4676">
        <w:trPr>
          <w:trHeight w:val="285"/>
        </w:trPr>
        <w:tc>
          <w:tcPr>
            <w:tcW w:w="549" w:type="pct"/>
            <w:shd w:val="clear" w:color="auto" w:fill="D9D9D9" w:themeFill="background1" w:themeFillShade="D9"/>
            <w:noWrap/>
            <w:vAlign w:val="bottom"/>
          </w:tcPr>
          <w:p w14:paraId="60C94FB4" w14:textId="77777777" w:rsidR="00796B34" w:rsidRPr="00665312" w:rsidRDefault="00796B34" w:rsidP="00665312">
            <w:pPr>
              <w:pStyle w:val="tabeltekst"/>
              <w:spacing w:before="60" w:after="60" w:line="240" w:lineRule="auto"/>
              <w:contextualSpacing/>
              <w:jc w:val="center"/>
              <w:rPr>
                <w:rFonts w:ascii="Trebuchet MS" w:hAnsi="Trebuchet MS"/>
                <w:sz w:val="20"/>
              </w:rPr>
            </w:pPr>
          </w:p>
        </w:tc>
        <w:tc>
          <w:tcPr>
            <w:tcW w:w="1431" w:type="pct"/>
            <w:shd w:val="clear" w:color="auto" w:fill="D9D9D9" w:themeFill="background1" w:themeFillShade="D9"/>
            <w:noWrap/>
            <w:vAlign w:val="center"/>
          </w:tcPr>
          <w:p w14:paraId="2603A254" w14:textId="77777777" w:rsidR="00796B34" w:rsidRPr="00DA4676" w:rsidRDefault="00796B34" w:rsidP="00DA4676">
            <w:pPr>
              <w:pStyle w:val="tabeltekst"/>
              <w:spacing w:before="60" w:after="60" w:line="240" w:lineRule="auto"/>
              <w:contextualSpacing/>
              <w:jc w:val="center"/>
              <w:rPr>
                <w:rFonts w:ascii="Trebuchet MS" w:hAnsi="Trebuchet MS"/>
                <w:b/>
                <w:sz w:val="20"/>
              </w:rPr>
            </w:pPr>
            <w:r w:rsidRPr="00DA4676">
              <w:rPr>
                <w:rFonts w:ascii="Trebuchet MS" w:hAnsi="Trebuchet MS"/>
                <w:b/>
                <w:sz w:val="20"/>
              </w:rPr>
              <w:t>BASISSCHOLING</w:t>
            </w:r>
          </w:p>
        </w:tc>
        <w:tc>
          <w:tcPr>
            <w:tcW w:w="1510" w:type="pct"/>
            <w:shd w:val="clear" w:color="auto" w:fill="D9D9D9" w:themeFill="background1" w:themeFillShade="D9"/>
            <w:noWrap/>
            <w:vAlign w:val="center"/>
          </w:tcPr>
          <w:p w14:paraId="7477469B" w14:textId="77777777" w:rsidR="00796B34" w:rsidRPr="00DA4676" w:rsidRDefault="00796B34" w:rsidP="00DA4676">
            <w:pPr>
              <w:pStyle w:val="tabeltekst"/>
              <w:spacing w:before="60" w:after="60" w:line="240" w:lineRule="auto"/>
              <w:contextualSpacing/>
              <w:jc w:val="center"/>
              <w:rPr>
                <w:rFonts w:ascii="Trebuchet MS" w:hAnsi="Trebuchet MS"/>
                <w:b/>
                <w:sz w:val="20"/>
              </w:rPr>
            </w:pPr>
            <w:r w:rsidRPr="00DA4676">
              <w:rPr>
                <w:rFonts w:ascii="Trebuchet MS" w:hAnsi="Trebuchet MS"/>
                <w:b/>
                <w:sz w:val="20"/>
              </w:rPr>
              <w:t>BASISTRAINING</w:t>
            </w:r>
          </w:p>
        </w:tc>
        <w:tc>
          <w:tcPr>
            <w:tcW w:w="1509" w:type="pct"/>
            <w:shd w:val="clear" w:color="auto" w:fill="D9D9D9" w:themeFill="background1" w:themeFillShade="D9"/>
            <w:noWrap/>
            <w:vAlign w:val="center"/>
          </w:tcPr>
          <w:p w14:paraId="1EDC9D33" w14:textId="77777777" w:rsidR="00796B34" w:rsidRPr="00DA4676" w:rsidRDefault="00796B34" w:rsidP="00DA4676">
            <w:pPr>
              <w:pStyle w:val="tabeltekst"/>
              <w:spacing w:before="60" w:after="60" w:line="240" w:lineRule="auto"/>
              <w:contextualSpacing/>
              <w:jc w:val="center"/>
              <w:rPr>
                <w:rFonts w:ascii="Trebuchet MS" w:hAnsi="Trebuchet MS"/>
                <w:b/>
                <w:sz w:val="20"/>
              </w:rPr>
            </w:pPr>
            <w:r w:rsidRPr="00DA4676">
              <w:rPr>
                <w:rFonts w:ascii="Trebuchet MS" w:hAnsi="Trebuchet MS"/>
                <w:b/>
                <w:sz w:val="20"/>
              </w:rPr>
              <w:t>OPBOUWTRAINING</w:t>
            </w:r>
          </w:p>
        </w:tc>
      </w:tr>
      <w:tr w:rsidR="00796B34" w:rsidRPr="00665312" w14:paraId="0C9741A5" w14:textId="77777777" w:rsidTr="00DA4676">
        <w:trPr>
          <w:trHeight w:val="345"/>
        </w:trPr>
        <w:tc>
          <w:tcPr>
            <w:tcW w:w="549" w:type="pct"/>
            <w:shd w:val="clear" w:color="auto" w:fill="D9D9D9" w:themeFill="background1" w:themeFillShade="D9"/>
            <w:noWrap/>
            <w:vAlign w:val="bottom"/>
          </w:tcPr>
          <w:p w14:paraId="36B21D3D"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TACTIEK</w:t>
            </w:r>
          </w:p>
        </w:tc>
        <w:tc>
          <w:tcPr>
            <w:tcW w:w="1431" w:type="pct"/>
            <w:shd w:val="clear" w:color="auto" w:fill="auto"/>
            <w:noWrap/>
            <w:vAlign w:val="center"/>
          </w:tcPr>
          <w:p w14:paraId="6A188F8A"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vrij spelen</w:t>
            </w:r>
          </w:p>
          <w:p w14:paraId="4B478DEE"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creativiteit</w:t>
            </w:r>
          </w:p>
          <w:p w14:paraId="131CB36A" w14:textId="77777777" w:rsidR="006C690C"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mandekking</w:t>
            </w:r>
          </w:p>
        </w:tc>
        <w:tc>
          <w:tcPr>
            <w:tcW w:w="1510" w:type="pct"/>
            <w:shd w:val="clear" w:color="auto" w:fill="auto"/>
            <w:noWrap/>
            <w:vAlign w:val="center"/>
          </w:tcPr>
          <w:p w14:paraId="4F1B95B7"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basistactieken aanleren en verbeteren</w:t>
            </w:r>
          </w:p>
          <w:p w14:paraId="704B6DC3"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 xml:space="preserve">beslissingstraining </w:t>
            </w:r>
          </w:p>
        </w:tc>
        <w:tc>
          <w:tcPr>
            <w:tcW w:w="1509" w:type="pct"/>
            <w:shd w:val="clear" w:color="auto" w:fill="auto"/>
            <w:noWrap/>
            <w:vAlign w:val="center"/>
          </w:tcPr>
          <w:p w14:paraId="18BEBB57"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groepstactiek</w:t>
            </w:r>
          </w:p>
          <w:p w14:paraId="6825C8DA"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beslissingstraining</w:t>
            </w:r>
          </w:p>
        </w:tc>
      </w:tr>
      <w:tr w:rsidR="00796B34" w:rsidRPr="00665312" w14:paraId="20936800" w14:textId="77777777" w:rsidTr="00DA4676">
        <w:trPr>
          <w:trHeight w:val="307"/>
        </w:trPr>
        <w:tc>
          <w:tcPr>
            <w:tcW w:w="549" w:type="pct"/>
            <w:shd w:val="clear" w:color="auto" w:fill="D9D9D9" w:themeFill="background1" w:themeFillShade="D9"/>
            <w:noWrap/>
            <w:vAlign w:val="bottom"/>
          </w:tcPr>
          <w:p w14:paraId="21BE0061"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TECHNIEK</w:t>
            </w:r>
          </w:p>
        </w:tc>
        <w:tc>
          <w:tcPr>
            <w:tcW w:w="1431" w:type="pct"/>
            <w:shd w:val="clear" w:color="auto" w:fill="auto"/>
            <w:noWrap/>
            <w:vAlign w:val="center"/>
          </w:tcPr>
          <w:p w14:paraId="11214DE0"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werpen en vangen</w:t>
            </w:r>
          </w:p>
          <w:p w14:paraId="45B54C89" w14:textId="77777777" w:rsidR="006C690C"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dribbelen</w:t>
            </w:r>
          </w:p>
        </w:tc>
        <w:tc>
          <w:tcPr>
            <w:tcW w:w="1510" w:type="pct"/>
            <w:shd w:val="clear" w:color="auto" w:fill="auto"/>
            <w:noWrap/>
            <w:vAlign w:val="center"/>
          </w:tcPr>
          <w:p w14:paraId="57460C85"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basistechnieken aanleren en verbeteren</w:t>
            </w:r>
          </w:p>
          <w:p w14:paraId="355B219C"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techniekaanpassing</w:t>
            </w:r>
          </w:p>
        </w:tc>
        <w:tc>
          <w:tcPr>
            <w:tcW w:w="1509" w:type="pct"/>
            <w:shd w:val="clear" w:color="auto" w:fill="auto"/>
            <w:noWrap/>
            <w:vAlign w:val="center"/>
          </w:tcPr>
          <w:p w14:paraId="0425289B" w14:textId="77777777" w:rsidR="00796B34" w:rsidRPr="00665312" w:rsidRDefault="00DA4676" w:rsidP="00665312">
            <w:pPr>
              <w:pStyle w:val="tabeltekst"/>
              <w:spacing w:before="60" w:after="60" w:line="240" w:lineRule="auto"/>
              <w:contextualSpacing/>
              <w:jc w:val="center"/>
              <w:rPr>
                <w:rFonts w:ascii="Trebuchet MS" w:hAnsi="Trebuchet MS"/>
                <w:sz w:val="20"/>
              </w:rPr>
            </w:pPr>
            <w:proofErr w:type="spellStart"/>
            <w:r w:rsidRPr="00665312">
              <w:rPr>
                <w:rFonts w:ascii="Trebuchet MS" w:hAnsi="Trebuchet MS"/>
                <w:sz w:val="20"/>
              </w:rPr>
              <w:t>positiespecifieke</w:t>
            </w:r>
            <w:proofErr w:type="spellEnd"/>
            <w:r w:rsidRPr="00665312">
              <w:rPr>
                <w:rFonts w:ascii="Trebuchet MS" w:hAnsi="Trebuchet MS"/>
                <w:sz w:val="20"/>
              </w:rPr>
              <w:t xml:space="preserve"> technieken</w:t>
            </w:r>
          </w:p>
        </w:tc>
      </w:tr>
      <w:tr w:rsidR="00796B34" w:rsidRPr="00665312" w14:paraId="299D940B" w14:textId="77777777" w:rsidTr="00DA4676">
        <w:trPr>
          <w:trHeight w:val="285"/>
        </w:trPr>
        <w:tc>
          <w:tcPr>
            <w:tcW w:w="549" w:type="pct"/>
            <w:shd w:val="clear" w:color="auto" w:fill="D9D9D9" w:themeFill="background1" w:themeFillShade="D9"/>
            <w:noWrap/>
            <w:vAlign w:val="bottom"/>
          </w:tcPr>
          <w:p w14:paraId="5209897D"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FYSIEK</w:t>
            </w:r>
          </w:p>
        </w:tc>
        <w:tc>
          <w:tcPr>
            <w:tcW w:w="1431" w:type="pct"/>
            <w:shd w:val="clear" w:color="auto" w:fill="auto"/>
            <w:noWrap/>
            <w:vAlign w:val="center"/>
          </w:tcPr>
          <w:p w14:paraId="52EC50CF"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brede motorische vorming</w:t>
            </w:r>
          </w:p>
          <w:p w14:paraId="4EE4EB37" w14:textId="77777777" w:rsidR="006C690C"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snelheid en wendbaarheid</w:t>
            </w:r>
          </w:p>
        </w:tc>
        <w:tc>
          <w:tcPr>
            <w:tcW w:w="1510" w:type="pct"/>
            <w:shd w:val="clear" w:color="auto" w:fill="auto"/>
            <w:noWrap/>
            <w:vAlign w:val="center"/>
          </w:tcPr>
          <w:p w14:paraId="3F208AE7"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brede motorische vorming</w:t>
            </w:r>
          </w:p>
          <w:p w14:paraId="5E7D854D"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stabilisatie</w:t>
            </w:r>
          </w:p>
        </w:tc>
        <w:tc>
          <w:tcPr>
            <w:tcW w:w="1509" w:type="pct"/>
            <w:shd w:val="clear" w:color="auto" w:fill="auto"/>
            <w:noWrap/>
            <w:vAlign w:val="center"/>
          </w:tcPr>
          <w:p w14:paraId="106FBC75"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kracht, explosiviteit en uithouding</w:t>
            </w:r>
          </w:p>
        </w:tc>
      </w:tr>
      <w:tr w:rsidR="00796B34" w:rsidRPr="00665312" w14:paraId="462E8A9E" w14:textId="77777777" w:rsidTr="00DA4676">
        <w:trPr>
          <w:trHeight w:val="340"/>
        </w:trPr>
        <w:tc>
          <w:tcPr>
            <w:tcW w:w="549" w:type="pct"/>
            <w:shd w:val="clear" w:color="auto" w:fill="D9D9D9" w:themeFill="background1" w:themeFillShade="D9"/>
            <w:noWrap/>
            <w:vAlign w:val="bottom"/>
          </w:tcPr>
          <w:p w14:paraId="1D454509"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MENTAAL</w:t>
            </w:r>
          </w:p>
        </w:tc>
        <w:tc>
          <w:tcPr>
            <w:tcW w:w="1431" w:type="pct"/>
            <w:shd w:val="clear" w:color="auto" w:fill="auto"/>
            <w:noWrap/>
            <w:vAlign w:val="center"/>
          </w:tcPr>
          <w:p w14:paraId="05763859"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zelfvertrouwen</w:t>
            </w:r>
          </w:p>
        </w:tc>
        <w:tc>
          <w:tcPr>
            <w:tcW w:w="1510" w:type="pct"/>
            <w:shd w:val="clear" w:color="auto" w:fill="auto"/>
            <w:noWrap/>
            <w:vAlign w:val="center"/>
          </w:tcPr>
          <w:p w14:paraId="235C6C26"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positief zelfbeeld</w:t>
            </w:r>
          </w:p>
          <w:p w14:paraId="2BADC207"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motivatie</w:t>
            </w:r>
          </w:p>
        </w:tc>
        <w:tc>
          <w:tcPr>
            <w:tcW w:w="1509" w:type="pct"/>
            <w:shd w:val="clear" w:color="auto" w:fill="auto"/>
            <w:noWrap/>
            <w:vAlign w:val="center"/>
          </w:tcPr>
          <w:p w14:paraId="43F94050"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motivatie</w:t>
            </w:r>
          </w:p>
          <w:p w14:paraId="4C2518A0"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ambitie</w:t>
            </w:r>
          </w:p>
        </w:tc>
      </w:tr>
      <w:tr w:rsidR="00796B34" w:rsidRPr="00665312" w14:paraId="25A250C3" w14:textId="77777777" w:rsidTr="00DA4676">
        <w:trPr>
          <w:trHeight w:val="350"/>
        </w:trPr>
        <w:tc>
          <w:tcPr>
            <w:tcW w:w="549" w:type="pct"/>
            <w:shd w:val="clear" w:color="auto" w:fill="D9D9D9" w:themeFill="background1" w:themeFillShade="D9"/>
            <w:noWrap/>
            <w:vAlign w:val="bottom"/>
          </w:tcPr>
          <w:p w14:paraId="028896BC"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SOCIAAL</w:t>
            </w:r>
          </w:p>
        </w:tc>
        <w:tc>
          <w:tcPr>
            <w:tcW w:w="1431" w:type="pct"/>
            <w:shd w:val="clear" w:color="auto" w:fill="auto"/>
            <w:noWrap/>
            <w:vAlign w:val="center"/>
          </w:tcPr>
          <w:p w14:paraId="4D0B5AC6"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Fair</w:t>
            </w:r>
            <w:r>
              <w:rPr>
                <w:rFonts w:ascii="Trebuchet MS" w:hAnsi="Trebuchet MS"/>
                <w:sz w:val="20"/>
              </w:rPr>
              <w:t xml:space="preserve"> </w:t>
            </w:r>
            <w:proofErr w:type="spellStart"/>
            <w:r w:rsidRPr="00665312">
              <w:rPr>
                <w:rFonts w:ascii="Trebuchet MS" w:hAnsi="Trebuchet MS"/>
                <w:sz w:val="20"/>
              </w:rPr>
              <w:t>play</w:t>
            </w:r>
            <w:proofErr w:type="spellEnd"/>
          </w:p>
          <w:p w14:paraId="47A64BC7" w14:textId="77777777" w:rsidR="006C690C"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respect</w:t>
            </w:r>
          </w:p>
        </w:tc>
        <w:tc>
          <w:tcPr>
            <w:tcW w:w="1510" w:type="pct"/>
            <w:shd w:val="clear" w:color="auto" w:fill="auto"/>
            <w:noWrap/>
            <w:vAlign w:val="center"/>
          </w:tcPr>
          <w:p w14:paraId="51B5E6B6"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teamgeest</w:t>
            </w:r>
          </w:p>
          <w:p w14:paraId="4A60B0A7"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respect</w:t>
            </w:r>
          </w:p>
        </w:tc>
        <w:tc>
          <w:tcPr>
            <w:tcW w:w="1509" w:type="pct"/>
            <w:shd w:val="clear" w:color="auto" w:fill="auto"/>
            <w:noWrap/>
            <w:vAlign w:val="center"/>
          </w:tcPr>
          <w:p w14:paraId="7A65DD04"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verantwoordelijkheidszin</w:t>
            </w:r>
          </w:p>
          <w:p w14:paraId="30DCE74D"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engagement</w:t>
            </w:r>
          </w:p>
        </w:tc>
      </w:tr>
      <w:tr w:rsidR="00796B34" w:rsidRPr="00665312" w14:paraId="6AE41E71" w14:textId="77777777" w:rsidTr="00DA4676">
        <w:trPr>
          <w:trHeight w:val="350"/>
        </w:trPr>
        <w:tc>
          <w:tcPr>
            <w:tcW w:w="549" w:type="pct"/>
            <w:shd w:val="clear" w:color="auto" w:fill="D9D9D9" w:themeFill="background1" w:themeFillShade="D9"/>
            <w:noWrap/>
            <w:vAlign w:val="bottom"/>
          </w:tcPr>
          <w:p w14:paraId="5F010FDF"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LEVENS-</w:t>
            </w:r>
          </w:p>
          <w:p w14:paraId="46CABF58" w14:textId="77777777" w:rsidR="00796B34" w:rsidRPr="00665312" w:rsidRDefault="00796B34"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WIJZE</w:t>
            </w:r>
          </w:p>
        </w:tc>
        <w:tc>
          <w:tcPr>
            <w:tcW w:w="1431" w:type="pct"/>
            <w:shd w:val="clear" w:color="auto" w:fill="auto"/>
            <w:noWrap/>
            <w:vAlign w:val="center"/>
          </w:tcPr>
          <w:p w14:paraId="6B1B6AEF"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basis lichaamsverzorging</w:t>
            </w:r>
          </w:p>
        </w:tc>
        <w:tc>
          <w:tcPr>
            <w:tcW w:w="1510" w:type="pct"/>
            <w:shd w:val="clear" w:color="auto" w:fill="auto"/>
            <w:noWrap/>
            <w:vAlign w:val="center"/>
          </w:tcPr>
          <w:p w14:paraId="15E2361B"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gezonde levenswijze</w:t>
            </w:r>
          </w:p>
        </w:tc>
        <w:tc>
          <w:tcPr>
            <w:tcW w:w="1509" w:type="pct"/>
            <w:shd w:val="clear" w:color="auto" w:fill="auto"/>
            <w:noWrap/>
            <w:vAlign w:val="center"/>
          </w:tcPr>
          <w:p w14:paraId="22427736" w14:textId="77777777" w:rsidR="00796B34" w:rsidRPr="00665312" w:rsidRDefault="00DA4676" w:rsidP="00665312">
            <w:pPr>
              <w:pStyle w:val="tabeltekst"/>
              <w:spacing w:before="60" w:after="60" w:line="240" w:lineRule="auto"/>
              <w:contextualSpacing/>
              <w:jc w:val="center"/>
              <w:rPr>
                <w:rFonts w:ascii="Trebuchet MS" w:hAnsi="Trebuchet MS"/>
                <w:sz w:val="20"/>
              </w:rPr>
            </w:pPr>
            <w:r w:rsidRPr="00665312">
              <w:rPr>
                <w:rFonts w:ascii="Trebuchet MS" w:hAnsi="Trebuchet MS"/>
                <w:sz w:val="20"/>
              </w:rPr>
              <w:t>voeding en recuperatie</w:t>
            </w:r>
          </w:p>
        </w:tc>
      </w:tr>
    </w:tbl>
    <w:p w14:paraId="4C70CE5C" w14:textId="77777777" w:rsidR="00796B34" w:rsidRDefault="00796B34" w:rsidP="00796B34">
      <w:pPr>
        <w:contextualSpacing/>
        <w:rPr>
          <w:szCs w:val="24"/>
        </w:rPr>
      </w:pPr>
    </w:p>
    <w:p w14:paraId="1EA97C43" w14:textId="77777777" w:rsidR="00796B34" w:rsidRDefault="00796B34" w:rsidP="00796B34">
      <w:pPr>
        <w:contextualSpacing/>
        <w:rPr>
          <w:szCs w:val="24"/>
        </w:rPr>
      </w:pPr>
      <w:r w:rsidRPr="00823540">
        <w:rPr>
          <w:szCs w:val="24"/>
        </w:rPr>
        <w:t>Het is belangrijk om als trainer/coach een globaal beeld te hebben van de opleiding van de handbalspeler en te weten in welke fase van de ontwikkelingslijn het eigen</w:t>
      </w:r>
      <w:r w:rsidR="00665312">
        <w:rPr>
          <w:szCs w:val="24"/>
        </w:rPr>
        <w:t xml:space="preserve"> </w:t>
      </w:r>
      <w:r w:rsidRPr="00823540">
        <w:rPr>
          <w:szCs w:val="24"/>
        </w:rPr>
        <w:t xml:space="preserve">team en de </w:t>
      </w:r>
      <w:r>
        <w:rPr>
          <w:szCs w:val="24"/>
        </w:rPr>
        <w:t xml:space="preserve">eigen </w:t>
      </w:r>
      <w:r w:rsidRPr="00823540">
        <w:rPr>
          <w:szCs w:val="24"/>
        </w:rPr>
        <w:t xml:space="preserve">individuele spelers zich bevinden. Dit is enerzijds </w:t>
      </w:r>
      <w:r>
        <w:rPr>
          <w:szCs w:val="24"/>
        </w:rPr>
        <w:t>leeftijdsafhankelijk maar ander</w:t>
      </w:r>
      <w:r w:rsidRPr="00823540">
        <w:rPr>
          <w:szCs w:val="24"/>
        </w:rPr>
        <w:t xml:space="preserve">zijds hangt </w:t>
      </w:r>
      <w:r w:rsidRPr="005141E1">
        <w:rPr>
          <w:szCs w:val="24"/>
        </w:rPr>
        <w:t>het ook af van het niveau en het potentieel van de individuele spelers. Dit wil zeggen dat de ene speler bijvoorbeeld al verder op de technische-tactische ontwikkelingslijn za</w:t>
      </w:r>
      <w:r w:rsidR="00B75E68">
        <w:rPr>
          <w:szCs w:val="24"/>
        </w:rPr>
        <w:t xml:space="preserve">l staan dan een andere speler. </w:t>
      </w:r>
      <w:r w:rsidRPr="005141E1">
        <w:rPr>
          <w:szCs w:val="24"/>
        </w:rPr>
        <w:t xml:space="preserve">Maar het ene team kan ook al ver staan op het gebied van een topsportattitude ten opzichte van een ander team dat eerder recreatief gericht zal werken. Het is aan de sporttechnisch </w:t>
      </w:r>
      <w:proofErr w:type="spellStart"/>
      <w:r w:rsidRPr="005141E1">
        <w:rPr>
          <w:szCs w:val="24"/>
        </w:rPr>
        <w:t>jeugdcoördinator</w:t>
      </w:r>
      <w:proofErr w:type="spellEnd"/>
      <w:r w:rsidRPr="005141E1">
        <w:rPr>
          <w:szCs w:val="24"/>
        </w:rPr>
        <w:t xml:space="preserve"> en/of sportieve cel van de club om te bepalen welke de hoofddoelstellingen zijn van de jeugdwerking om dan vervolgens, in samenspr</w:t>
      </w:r>
      <w:r>
        <w:rPr>
          <w:szCs w:val="24"/>
        </w:rPr>
        <w:t>aak met de</w:t>
      </w:r>
      <w:r w:rsidRPr="005141E1">
        <w:rPr>
          <w:szCs w:val="24"/>
        </w:rPr>
        <w:t xml:space="preserve"> trainers, te bepalen wat de doelstellingen zijn van de verschillende jeugdteams. </w:t>
      </w:r>
    </w:p>
    <w:p w14:paraId="6710CBD6" w14:textId="77777777" w:rsidR="0095298B" w:rsidRDefault="0095298B" w:rsidP="00796B34">
      <w:pPr>
        <w:contextualSpacing/>
        <w:rPr>
          <w:szCs w:val="24"/>
        </w:rPr>
      </w:pPr>
    </w:p>
    <w:p w14:paraId="0A68C51C" w14:textId="77777777" w:rsidR="00796B34" w:rsidRDefault="00796B34" w:rsidP="00796B34">
      <w:pPr>
        <w:contextualSpacing/>
        <w:rPr>
          <w:szCs w:val="24"/>
        </w:rPr>
      </w:pPr>
      <w:r w:rsidRPr="00982F06">
        <w:rPr>
          <w:szCs w:val="24"/>
        </w:rPr>
        <w:t xml:space="preserve">De VHV-ontwikkelingslijn en opleidingsvisie gaat evenwel uit van de ontwikkeling van een speler tot een compleet </w:t>
      </w:r>
      <w:r w:rsidRPr="004C2226">
        <w:rPr>
          <w:szCs w:val="24"/>
        </w:rPr>
        <w:t>gevormde volwassen handballer</w:t>
      </w:r>
      <w:r w:rsidRPr="00982F06">
        <w:rPr>
          <w:szCs w:val="24"/>
        </w:rPr>
        <w:t>. Dit wil zeggen dat de fasen en blokken zeker niet te snel doorlopen mogen worden en dat ook bij getalentee</w:t>
      </w:r>
      <w:r>
        <w:rPr>
          <w:szCs w:val="24"/>
        </w:rPr>
        <w:t>rde spelers voldoende lang</w:t>
      </w:r>
      <w:r w:rsidRPr="00982F06">
        <w:rPr>
          <w:szCs w:val="24"/>
        </w:rPr>
        <w:t xml:space="preserve"> aandacht dient besteed te worden aan de veelzijdige motorische ontwikkeling en er niet te snel louter specifiek mag getraind worden. Tophandballers zijn in eerste instantie </w:t>
      </w:r>
      <w:proofErr w:type="spellStart"/>
      <w:r w:rsidRPr="00982F06">
        <w:rPr>
          <w:szCs w:val="24"/>
        </w:rPr>
        <w:t>top</w:t>
      </w:r>
      <w:r w:rsidR="00DA4676">
        <w:rPr>
          <w:szCs w:val="24"/>
        </w:rPr>
        <w:t>‘</w:t>
      </w:r>
      <w:r w:rsidRPr="00982F06">
        <w:rPr>
          <w:szCs w:val="24"/>
        </w:rPr>
        <w:t>atleten</w:t>
      </w:r>
      <w:proofErr w:type="spellEnd"/>
      <w:r>
        <w:rPr>
          <w:szCs w:val="24"/>
        </w:rPr>
        <w:t>’</w:t>
      </w:r>
      <w:r w:rsidRPr="00982F06">
        <w:rPr>
          <w:szCs w:val="24"/>
        </w:rPr>
        <w:t xml:space="preserve"> die de basistechnieken en tactieken tot in de perfectie beheersen.</w:t>
      </w:r>
    </w:p>
    <w:p w14:paraId="705E7A04" w14:textId="77777777" w:rsidR="00071E3A" w:rsidRDefault="00071E3A" w:rsidP="00796B34">
      <w:pPr>
        <w:contextualSpacing/>
        <w:rPr>
          <w:szCs w:val="24"/>
        </w:rPr>
      </w:pPr>
    </w:p>
    <w:p w14:paraId="737BEA27" w14:textId="77777777" w:rsidR="006A79F7" w:rsidRDefault="006A79F7" w:rsidP="00796B34">
      <w:pPr>
        <w:contextualSpacing/>
        <w:rPr>
          <w:szCs w:val="24"/>
        </w:rPr>
      </w:pPr>
    </w:p>
    <w:p w14:paraId="73D2E05D" w14:textId="77777777" w:rsidR="006A79F7" w:rsidRDefault="006A79F7" w:rsidP="00796B34">
      <w:pPr>
        <w:contextualSpacing/>
        <w:rPr>
          <w:szCs w:val="24"/>
        </w:rPr>
      </w:pPr>
    </w:p>
    <w:p w14:paraId="7BF635E9" w14:textId="77777777" w:rsidR="00071E3A" w:rsidRDefault="00071E3A" w:rsidP="00071E3A">
      <w:pPr>
        <w:pStyle w:val="Paragraaf"/>
      </w:pPr>
      <w:bookmarkStart w:id="12" w:name="_Toc529959377"/>
      <w:r>
        <w:t>Belangrijke waarden in de visie van de VHV</w:t>
      </w:r>
      <w:bookmarkEnd w:id="12"/>
    </w:p>
    <w:p w14:paraId="2F7F1BAA" w14:textId="77777777" w:rsidR="00796B34" w:rsidRPr="00C646DC" w:rsidRDefault="00796B34" w:rsidP="00796B34">
      <w:pPr>
        <w:contextualSpacing/>
        <w:rPr>
          <w:szCs w:val="24"/>
        </w:rPr>
      </w:pPr>
    </w:p>
    <w:p w14:paraId="3A551184" w14:textId="77777777" w:rsidR="00796B34" w:rsidRDefault="00796B34" w:rsidP="00DA4676">
      <w:pPr>
        <w:pStyle w:val="Punt"/>
      </w:pPr>
      <w:bookmarkStart w:id="13" w:name="_Toc529959378"/>
      <w:r>
        <w:t>De trainer heeft verschillende rollen</w:t>
      </w:r>
      <w:bookmarkEnd w:id="13"/>
    </w:p>
    <w:p w14:paraId="6C8DB6BD" w14:textId="77777777" w:rsidR="00796B34" w:rsidRPr="005E6E6A" w:rsidRDefault="00796B34" w:rsidP="00DA4676"/>
    <w:p w14:paraId="13A85CEF" w14:textId="77777777" w:rsidR="00796B34" w:rsidRDefault="00796B34" w:rsidP="00796B34">
      <w:pPr>
        <w:contextualSpacing/>
        <w:rPr>
          <w:szCs w:val="24"/>
        </w:rPr>
      </w:pPr>
      <w:r>
        <w:rPr>
          <w:szCs w:val="24"/>
        </w:rPr>
        <w:t xml:space="preserve">De trainer heeft </w:t>
      </w:r>
      <w:r w:rsidRPr="00C646DC">
        <w:rPr>
          <w:szCs w:val="24"/>
        </w:rPr>
        <w:t xml:space="preserve">niet alleen een belangrijke functie in de handbalopleiding maar ook in de opvoeding </w:t>
      </w:r>
      <w:r>
        <w:rPr>
          <w:szCs w:val="24"/>
        </w:rPr>
        <w:t xml:space="preserve">en persoonlijkheidsontwikkeling </w:t>
      </w:r>
      <w:r w:rsidRPr="00C646DC">
        <w:rPr>
          <w:szCs w:val="24"/>
        </w:rPr>
        <w:t>van de speler. Hij heeft in feite verschillende rollen op zich t</w:t>
      </w:r>
      <w:r>
        <w:rPr>
          <w:szCs w:val="24"/>
        </w:rPr>
        <w:t xml:space="preserve">e nemen. De hedendaagse trainer is niet louter </w:t>
      </w:r>
      <w:r w:rsidRPr="00C646DC">
        <w:rPr>
          <w:szCs w:val="24"/>
        </w:rPr>
        <w:t xml:space="preserve">de persoon op het veld, die </w:t>
      </w:r>
      <w:r>
        <w:rPr>
          <w:szCs w:val="24"/>
        </w:rPr>
        <w:t>naar de sporthal</w:t>
      </w:r>
      <w:r w:rsidRPr="00C646DC">
        <w:rPr>
          <w:szCs w:val="24"/>
        </w:rPr>
        <w:t xml:space="preserve"> komt vlak voor de training, handbaloefeningetjes en spelletjes aanbiedt</w:t>
      </w:r>
      <w:r>
        <w:rPr>
          <w:szCs w:val="24"/>
        </w:rPr>
        <w:t xml:space="preserve">, en weer snel </w:t>
      </w:r>
      <w:r w:rsidRPr="00C646DC">
        <w:rPr>
          <w:szCs w:val="24"/>
        </w:rPr>
        <w:t>verdwijnt na de training</w:t>
      </w:r>
      <w:r>
        <w:rPr>
          <w:szCs w:val="24"/>
        </w:rPr>
        <w:t>. Een goede</w:t>
      </w:r>
      <w:r w:rsidRPr="00C646DC">
        <w:rPr>
          <w:szCs w:val="24"/>
        </w:rPr>
        <w:t xml:space="preserve"> trainer is ook opvoeder, motivator, </w:t>
      </w:r>
      <w:proofErr w:type="spellStart"/>
      <w:r w:rsidRPr="00C646DC">
        <w:rPr>
          <w:szCs w:val="24"/>
        </w:rPr>
        <w:t>communicator</w:t>
      </w:r>
      <w:proofErr w:type="spellEnd"/>
      <w:r>
        <w:rPr>
          <w:szCs w:val="24"/>
        </w:rPr>
        <w:t>,</w:t>
      </w:r>
      <w:r w:rsidRPr="00C646DC">
        <w:rPr>
          <w:szCs w:val="24"/>
        </w:rPr>
        <w:t xml:space="preserve"> heeft een belangrijke voorbeeldfunctie</w:t>
      </w:r>
      <w:r w:rsidR="00B75E68">
        <w:rPr>
          <w:szCs w:val="24"/>
        </w:rPr>
        <w:t>,</w:t>
      </w:r>
      <w:r w:rsidR="00DA4676">
        <w:rPr>
          <w:szCs w:val="24"/>
        </w:rPr>
        <w:t xml:space="preserve"> enz</w:t>
      </w:r>
      <w:r w:rsidRPr="00C646DC">
        <w:rPr>
          <w:szCs w:val="24"/>
        </w:rPr>
        <w:t>. Hij dient de speler te begeleiden in zijn</w:t>
      </w:r>
      <w:r>
        <w:rPr>
          <w:szCs w:val="24"/>
        </w:rPr>
        <w:t xml:space="preserve"> of haar</w:t>
      </w:r>
      <w:r w:rsidRPr="00C646DC">
        <w:rPr>
          <w:szCs w:val="24"/>
        </w:rPr>
        <w:t xml:space="preserve"> ontwikkeling zowel op technisch, tactisch als fysiek gebied, maar ook mentaal, sociaal en op het gebied van levenswijze. Het is heel belangrijk dat hij de spelers </w:t>
      </w:r>
      <w:r>
        <w:rPr>
          <w:szCs w:val="24"/>
        </w:rPr>
        <w:t>veel handbalplezier bezorgt</w:t>
      </w:r>
      <w:r w:rsidRPr="00C646DC">
        <w:rPr>
          <w:szCs w:val="24"/>
        </w:rPr>
        <w:t xml:space="preserve">, zodat ze graag komen en blijven handballen. </w:t>
      </w:r>
      <w:r w:rsidR="00B75E68">
        <w:rPr>
          <w:szCs w:val="24"/>
        </w:rPr>
        <w:t>Teg</w:t>
      </w:r>
      <w:r w:rsidRPr="00C646DC">
        <w:rPr>
          <w:szCs w:val="24"/>
        </w:rPr>
        <w:t xml:space="preserve">elijkertijd wil hij de spelers zoveel mogelijk leren op en naast het veld. </w:t>
      </w:r>
      <w:r>
        <w:rPr>
          <w:szCs w:val="24"/>
        </w:rPr>
        <w:t xml:space="preserve">Hij beseft dat iedere speler uniek is en heeft aandacht voor de persoon zelf. </w:t>
      </w:r>
      <w:r w:rsidRPr="00C646DC">
        <w:rPr>
          <w:szCs w:val="24"/>
        </w:rPr>
        <w:t>Daarnaast is hij aanspreekpunt voor de ouders</w:t>
      </w:r>
      <w:r>
        <w:rPr>
          <w:szCs w:val="24"/>
        </w:rPr>
        <w:t>.</w:t>
      </w:r>
    </w:p>
    <w:p w14:paraId="3D02026F" w14:textId="77777777" w:rsidR="00796B34" w:rsidRPr="00DA4676" w:rsidRDefault="00796B34" w:rsidP="00796B34">
      <w:pPr>
        <w:pStyle w:val="Paragraaf"/>
        <w:numPr>
          <w:ilvl w:val="0"/>
          <w:numId w:val="0"/>
        </w:numPr>
        <w:spacing w:before="0" w:after="0"/>
        <w:contextualSpacing/>
        <w:rPr>
          <w:rFonts w:ascii="Times New Roman" w:hAnsi="Times New Roman"/>
          <w:i w:val="0"/>
          <w:sz w:val="24"/>
          <w:szCs w:val="24"/>
          <w:highlight w:val="yellow"/>
        </w:rPr>
      </w:pPr>
    </w:p>
    <w:p w14:paraId="11242C5A" w14:textId="77777777" w:rsidR="00796B34" w:rsidRPr="005B1267" w:rsidRDefault="00796B34" w:rsidP="00DA4676">
      <w:pPr>
        <w:pStyle w:val="Onderpunt"/>
      </w:pPr>
      <w:bookmarkStart w:id="14" w:name="_Toc529959379"/>
      <w:proofErr w:type="spellStart"/>
      <w:r>
        <w:t>Rol</w:t>
      </w:r>
      <w:proofErr w:type="spellEnd"/>
      <w:r>
        <w:t xml:space="preserve"> </w:t>
      </w:r>
      <w:proofErr w:type="spellStart"/>
      <w:r>
        <w:t>t.o.v</w:t>
      </w:r>
      <w:proofErr w:type="spellEnd"/>
      <w:r>
        <w:t xml:space="preserve">. de </w:t>
      </w:r>
      <w:proofErr w:type="spellStart"/>
      <w:r>
        <w:t>scheidsrechters</w:t>
      </w:r>
      <w:bookmarkEnd w:id="14"/>
      <w:proofErr w:type="spellEnd"/>
    </w:p>
    <w:p w14:paraId="33C62BDF" w14:textId="77777777" w:rsidR="00796B34" w:rsidRPr="00654B4C" w:rsidRDefault="00796B34" w:rsidP="00796B34">
      <w:pPr>
        <w:contextualSpacing/>
        <w:rPr>
          <w:szCs w:val="24"/>
        </w:rPr>
      </w:pPr>
    </w:p>
    <w:p w14:paraId="548DE62C" w14:textId="77777777" w:rsidR="00796B34" w:rsidRDefault="00796B34" w:rsidP="00796B34">
      <w:pPr>
        <w:contextualSpacing/>
        <w:rPr>
          <w:szCs w:val="24"/>
        </w:rPr>
      </w:pPr>
      <w:r w:rsidRPr="00C646DC">
        <w:rPr>
          <w:szCs w:val="24"/>
        </w:rPr>
        <w:t>Als trainer heb je een scheidsrechter nodig. Een respectvolle houding van de trainer t.o.v. de scheidsrechters is belangrijk. De trainer heeft een voorbeeldfunctie hierin. Te</w:t>
      </w:r>
      <w:r>
        <w:rPr>
          <w:szCs w:val="24"/>
        </w:rPr>
        <w:t>veel focus op de scheidsrechter</w:t>
      </w:r>
      <w:r w:rsidRPr="00C646DC">
        <w:rPr>
          <w:szCs w:val="24"/>
        </w:rPr>
        <w:t xml:space="preserve"> </w:t>
      </w:r>
      <w:r>
        <w:rPr>
          <w:szCs w:val="24"/>
        </w:rPr>
        <w:t xml:space="preserve">in plaats van op het eigen team </w:t>
      </w:r>
      <w:r w:rsidRPr="00C646DC">
        <w:rPr>
          <w:szCs w:val="24"/>
        </w:rPr>
        <w:t xml:space="preserve">zorgt ervoor dat je als trainer het eigen team en de eigen spelers tekort doet. Concentreer je </w:t>
      </w:r>
      <w:r>
        <w:rPr>
          <w:szCs w:val="24"/>
        </w:rPr>
        <w:t xml:space="preserve">op het eigen spel en stuur je spelers </w:t>
      </w:r>
      <w:r w:rsidRPr="00C646DC">
        <w:rPr>
          <w:szCs w:val="24"/>
        </w:rPr>
        <w:t>bij. Durf als trainer ook in te grijpen in het gedrag van een speler als de scheidsrechter het niet gezien heeft. De trainer heeft hier een opvoedkundige rol.</w:t>
      </w:r>
    </w:p>
    <w:p w14:paraId="62C40FDB" w14:textId="77777777" w:rsidR="00796B34" w:rsidRDefault="00796B34" w:rsidP="00796B34">
      <w:pPr>
        <w:contextualSpacing/>
        <w:rPr>
          <w:szCs w:val="24"/>
        </w:rPr>
      </w:pPr>
    </w:p>
    <w:p w14:paraId="16A137A7" w14:textId="77777777" w:rsidR="00796B34" w:rsidRPr="00DD324D" w:rsidRDefault="00796B34" w:rsidP="00DA4676">
      <w:pPr>
        <w:pStyle w:val="Onderpunt"/>
      </w:pPr>
      <w:bookmarkStart w:id="15" w:name="_Toc529959380"/>
      <w:proofErr w:type="spellStart"/>
      <w:r>
        <w:t>Motiveren</w:t>
      </w:r>
      <w:proofErr w:type="spellEnd"/>
      <w:r>
        <w:t xml:space="preserve"> en </w:t>
      </w:r>
      <w:proofErr w:type="spellStart"/>
      <w:r>
        <w:t>ondersteunen</w:t>
      </w:r>
      <w:proofErr w:type="spellEnd"/>
      <w:r>
        <w:t xml:space="preserve"> van </w:t>
      </w:r>
      <w:proofErr w:type="spellStart"/>
      <w:r>
        <w:t>j</w:t>
      </w:r>
      <w:r w:rsidRPr="00DD324D">
        <w:t>eugdscheidsrechters</w:t>
      </w:r>
      <w:bookmarkEnd w:id="15"/>
      <w:proofErr w:type="spellEnd"/>
    </w:p>
    <w:p w14:paraId="41E0B525" w14:textId="77777777" w:rsidR="00796B34" w:rsidRPr="00654B4C" w:rsidRDefault="00796B34" w:rsidP="00796B34">
      <w:pPr>
        <w:contextualSpacing/>
        <w:rPr>
          <w:szCs w:val="24"/>
        </w:rPr>
      </w:pPr>
    </w:p>
    <w:p w14:paraId="64921E1D" w14:textId="77777777" w:rsidR="00796B34" w:rsidRDefault="00796B34" w:rsidP="00796B34">
      <w:pPr>
        <w:contextualSpacing/>
        <w:rPr>
          <w:szCs w:val="24"/>
        </w:rPr>
      </w:pPr>
      <w:r>
        <w:rPr>
          <w:szCs w:val="24"/>
        </w:rPr>
        <w:t>Geen scheidsrechter, geen wedstrijd. Helaas is er geen overschot aan scheidsrechters. Daarom moet geïnvesteerd worden in het aantrekken, opleiden en vormen van scheidsrechters. Goed opgeleide scheidsrechters vormen samen met de coaches</w:t>
      </w:r>
      <w:r w:rsidR="00665312">
        <w:rPr>
          <w:szCs w:val="24"/>
        </w:rPr>
        <w:t xml:space="preserve"> </w:t>
      </w:r>
      <w:r>
        <w:rPr>
          <w:szCs w:val="24"/>
        </w:rPr>
        <w:t>de basis voor een kwaliteitsvolle opleiding van de jeugdspelers op het terrein. In het handbal start de scheidsrechteropleiding bij de jeugdscheidsrechters. Deze jeugdscheidsrechters dienen begeleid te worden tijdens elke wedstrijd door een jeugdscheidsrechterbegeleider. Daarnaast wordt aan de trainer gevraagd hen niet alleen met respect te benaderen, wat jammer genoeg niet altijd het geval is, maar hen ook te ondersteunen in hun vorming. De trainer heeft een belangrijke rol in het motiveren van de eigen spelers om een jeugdscheidsrechtercursus te volgen, wat eveneens bijdraagt in de ontwikkeling als speler.</w:t>
      </w:r>
    </w:p>
    <w:p w14:paraId="549A17EC" w14:textId="77777777" w:rsidR="00796B34" w:rsidRDefault="00796B34" w:rsidP="00796B34">
      <w:pPr>
        <w:contextualSpacing/>
        <w:rPr>
          <w:szCs w:val="24"/>
        </w:rPr>
      </w:pPr>
    </w:p>
    <w:p w14:paraId="3694AD53" w14:textId="77777777" w:rsidR="00796B34" w:rsidRPr="00654B4C" w:rsidRDefault="00796B34" w:rsidP="00796B34">
      <w:pPr>
        <w:contextualSpacing/>
        <w:rPr>
          <w:szCs w:val="24"/>
        </w:rPr>
      </w:pPr>
      <w:r w:rsidRPr="00654B4C">
        <w:rPr>
          <w:szCs w:val="24"/>
        </w:rPr>
        <w:t xml:space="preserve">Het motiveren, opleiden en begeleiden van jeugdscheidsrechters </w:t>
      </w:r>
      <w:r>
        <w:rPr>
          <w:szCs w:val="24"/>
        </w:rPr>
        <w:t>is</w:t>
      </w:r>
      <w:r w:rsidRPr="00654B4C">
        <w:rPr>
          <w:szCs w:val="24"/>
        </w:rPr>
        <w:t xml:space="preserve"> </w:t>
      </w:r>
      <w:r>
        <w:rPr>
          <w:szCs w:val="24"/>
        </w:rPr>
        <w:t xml:space="preserve">aldus </w:t>
      </w:r>
      <w:r w:rsidRPr="00654B4C">
        <w:rPr>
          <w:szCs w:val="24"/>
        </w:rPr>
        <w:t>een onderdeel van de jeugdopleiding en jeugdwer</w:t>
      </w:r>
      <w:r>
        <w:rPr>
          <w:szCs w:val="24"/>
        </w:rPr>
        <w:t>king van de federatie en van de</w:t>
      </w:r>
      <w:r w:rsidRPr="00654B4C">
        <w:rPr>
          <w:szCs w:val="24"/>
        </w:rPr>
        <w:t xml:space="preserve"> club</w:t>
      </w:r>
      <w:r>
        <w:rPr>
          <w:szCs w:val="24"/>
        </w:rPr>
        <w:t>s</w:t>
      </w:r>
      <w:r w:rsidRPr="00654B4C">
        <w:rPr>
          <w:szCs w:val="24"/>
        </w:rPr>
        <w:t>:</w:t>
      </w:r>
    </w:p>
    <w:p w14:paraId="00CA14E9" w14:textId="77777777" w:rsidR="00796B34" w:rsidRPr="00654B4C" w:rsidRDefault="00796B34" w:rsidP="001E0892">
      <w:pPr>
        <w:numPr>
          <w:ilvl w:val="0"/>
          <w:numId w:val="87"/>
        </w:numPr>
        <w:ind w:left="709" w:hanging="425"/>
        <w:contextualSpacing/>
        <w:rPr>
          <w:szCs w:val="24"/>
        </w:rPr>
      </w:pPr>
      <w:r w:rsidRPr="00654B4C">
        <w:rPr>
          <w:szCs w:val="24"/>
        </w:rPr>
        <w:t>Spelers krijgen een betere kennis van en inzicht in de spelregels en worden zo een betere speler.</w:t>
      </w:r>
    </w:p>
    <w:p w14:paraId="6390D442" w14:textId="77777777" w:rsidR="00796B34" w:rsidRPr="00654B4C" w:rsidRDefault="00796B34" w:rsidP="001E0892">
      <w:pPr>
        <w:numPr>
          <w:ilvl w:val="0"/>
          <w:numId w:val="87"/>
        </w:numPr>
        <w:ind w:left="709" w:hanging="425"/>
        <w:contextualSpacing/>
        <w:rPr>
          <w:szCs w:val="24"/>
        </w:rPr>
      </w:pPr>
      <w:r w:rsidRPr="00654B4C">
        <w:rPr>
          <w:szCs w:val="24"/>
        </w:rPr>
        <w:t>Jongeren leren hun sport als jeugdscheidsrechter vanuit een andere perspectief kennen.</w:t>
      </w:r>
    </w:p>
    <w:p w14:paraId="462BC8DC" w14:textId="77777777" w:rsidR="00796B34" w:rsidRPr="00654B4C" w:rsidRDefault="00796B34" w:rsidP="001E0892">
      <w:pPr>
        <w:numPr>
          <w:ilvl w:val="0"/>
          <w:numId w:val="87"/>
        </w:numPr>
        <w:ind w:left="709" w:hanging="425"/>
        <w:contextualSpacing/>
        <w:rPr>
          <w:szCs w:val="24"/>
        </w:rPr>
      </w:pPr>
      <w:r w:rsidRPr="00654B4C">
        <w:rPr>
          <w:szCs w:val="24"/>
        </w:rPr>
        <w:t>Spelers leren respect tonen voor de scheidsrechter of leidinggevende.</w:t>
      </w:r>
    </w:p>
    <w:p w14:paraId="18C57FE8" w14:textId="77777777" w:rsidR="00796B34" w:rsidRPr="00654B4C" w:rsidRDefault="00796B34" w:rsidP="001E0892">
      <w:pPr>
        <w:numPr>
          <w:ilvl w:val="0"/>
          <w:numId w:val="87"/>
        </w:numPr>
        <w:ind w:left="709" w:hanging="425"/>
        <w:contextualSpacing/>
        <w:rPr>
          <w:szCs w:val="24"/>
        </w:rPr>
      </w:pPr>
      <w:r w:rsidRPr="00654B4C">
        <w:rPr>
          <w:szCs w:val="24"/>
        </w:rPr>
        <w:t>Spelers leren leiding aanvaarden.</w:t>
      </w:r>
    </w:p>
    <w:p w14:paraId="6BC8B4E8" w14:textId="77777777" w:rsidR="00796B34" w:rsidRPr="00654B4C" w:rsidRDefault="00796B34" w:rsidP="001E0892">
      <w:pPr>
        <w:numPr>
          <w:ilvl w:val="0"/>
          <w:numId w:val="87"/>
        </w:numPr>
        <w:ind w:left="709" w:hanging="425"/>
        <w:contextualSpacing/>
        <w:rPr>
          <w:szCs w:val="24"/>
        </w:rPr>
      </w:pPr>
      <w:r w:rsidRPr="00654B4C">
        <w:rPr>
          <w:szCs w:val="24"/>
        </w:rPr>
        <w:t>Goed begeleide jeugdscheidsrechters vormen samen met de coaches de basis voor een kwaliteitsvolle opleiding van de jeugdspelers op het terrein.</w:t>
      </w:r>
    </w:p>
    <w:p w14:paraId="0DD10904" w14:textId="77777777" w:rsidR="00796B34" w:rsidRPr="00654B4C" w:rsidRDefault="00796B34" w:rsidP="001E0892">
      <w:pPr>
        <w:numPr>
          <w:ilvl w:val="0"/>
          <w:numId w:val="87"/>
        </w:numPr>
        <w:ind w:left="709" w:hanging="425"/>
        <w:contextualSpacing/>
        <w:rPr>
          <w:szCs w:val="24"/>
        </w:rPr>
      </w:pPr>
      <w:r w:rsidRPr="00654B4C">
        <w:rPr>
          <w:szCs w:val="24"/>
        </w:rPr>
        <w:t>Goede begeleiding van jeugdscheidsrechters is belangrijk voor de ontwikkeling van goede volwassen scheidsrechters. Net zoals voor spelers is ervaring hierin belangrijk.</w:t>
      </w:r>
    </w:p>
    <w:p w14:paraId="2753A51D" w14:textId="77777777" w:rsidR="00796B34" w:rsidRPr="00DD324D" w:rsidRDefault="00796B34" w:rsidP="001E0892">
      <w:pPr>
        <w:numPr>
          <w:ilvl w:val="0"/>
          <w:numId w:val="87"/>
        </w:numPr>
        <w:ind w:left="709" w:hanging="425"/>
        <w:contextualSpacing/>
        <w:rPr>
          <w:szCs w:val="24"/>
        </w:rPr>
      </w:pPr>
      <w:r w:rsidRPr="00654B4C">
        <w:rPr>
          <w:szCs w:val="24"/>
        </w:rPr>
        <w:t>Goede begeleiding zorgt voor gemotiveerde jeugdscheidsrechters en vergroot de kans op succesvolle doorgroei. Het vermindert de drop-out.</w:t>
      </w:r>
    </w:p>
    <w:p w14:paraId="4EF20806" w14:textId="77777777" w:rsidR="00796B34" w:rsidRDefault="00796B34" w:rsidP="00796B34">
      <w:pPr>
        <w:contextualSpacing/>
        <w:rPr>
          <w:szCs w:val="24"/>
        </w:rPr>
      </w:pPr>
    </w:p>
    <w:p w14:paraId="362ABAC0" w14:textId="77777777" w:rsidR="00796B34" w:rsidRPr="00C646DC" w:rsidRDefault="00796B34" w:rsidP="00DA4676">
      <w:pPr>
        <w:pStyle w:val="Onderpunt"/>
      </w:pPr>
      <w:bookmarkStart w:id="16" w:name="_Toc529959381"/>
      <w:proofErr w:type="spellStart"/>
      <w:r w:rsidRPr="00EB3797">
        <w:t>Communicatie</w:t>
      </w:r>
      <w:proofErr w:type="spellEnd"/>
      <w:r w:rsidRPr="00EB3797">
        <w:t xml:space="preserve"> met de </w:t>
      </w:r>
      <w:proofErr w:type="spellStart"/>
      <w:r w:rsidRPr="00EB3797">
        <w:t>ouders</w:t>
      </w:r>
      <w:bookmarkEnd w:id="16"/>
      <w:proofErr w:type="spellEnd"/>
    </w:p>
    <w:p w14:paraId="204B3929" w14:textId="77777777" w:rsidR="00796B34" w:rsidRPr="00F30CA1" w:rsidRDefault="00796B34" w:rsidP="00796B34">
      <w:pPr>
        <w:contextualSpacing/>
        <w:rPr>
          <w:szCs w:val="24"/>
        </w:rPr>
      </w:pPr>
    </w:p>
    <w:p w14:paraId="00DC9278" w14:textId="77777777" w:rsidR="00796B34" w:rsidRPr="00F30CA1" w:rsidRDefault="00796B34" w:rsidP="00796B34">
      <w:pPr>
        <w:contextualSpacing/>
        <w:rPr>
          <w:szCs w:val="24"/>
        </w:rPr>
      </w:pPr>
      <w:r w:rsidRPr="00F30CA1">
        <w:rPr>
          <w:szCs w:val="24"/>
        </w:rPr>
        <w:t>Ouders komen met hun kind naar de cl</w:t>
      </w:r>
      <w:r w:rsidR="00DA4676">
        <w:rPr>
          <w:szCs w:val="24"/>
        </w:rPr>
        <w:t>ub met bepaalde verwachtingen</w:t>
      </w:r>
      <w:r w:rsidRPr="00F30CA1">
        <w:rPr>
          <w:szCs w:val="24"/>
        </w:rPr>
        <w:t>:</w:t>
      </w:r>
    </w:p>
    <w:p w14:paraId="28EBBE64" w14:textId="77777777" w:rsidR="00796B34" w:rsidRDefault="00796B34" w:rsidP="001E0892">
      <w:pPr>
        <w:pStyle w:val="Lijstalinea"/>
        <w:numPr>
          <w:ilvl w:val="0"/>
          <w:numId w:val="88"/>
        </w:numPr>
        <w:ind w:left="709" w:hanging="425"/>
        <w:rPr>
          <w:szCs w:val="24"/>
        </w:rPr>
      </w:pPr>
      <w:r w:rsidRPr="00F30CA1">
        <w:rPr>
          <w:szCs w:val="24"/>
        </w:rPr>
        <w:t xml:space="preserve">Sporttechnische opleiding </w:t>
      </w:r>
    </w:p>
    <w:p w14:paraId="76F3D007" w14:textId="77777777" w:rsidR="00796B34" w:rsidRPr="00F30CA1" w:rsidRDefault="00796B34" w:rsidP="001E0892">
      <w:pPr>
        <w:pStyle w:val="Lijstalinea"/>
        <w:numPr>
          <w:ilvl w:val="0"/>
          <w:numId w:val="88"/>
        </w:numPr>
        <w:ind w:left="709" w:hanging="425"/>
        <w:rPr>
          <w:szCs w:val="24"/>
        </w:rPr>
      </w:pPr>
      <w:r>
        <w:rPr>
          <w:szCs w:val="24"/>
        </w:rPr>
        <w:t>Fysieke ontwikkeling</w:t>
      </w:r>
    </w:p>
    <w:p w14:paraId="02808FC0" w14:textId="77777777" w:rsidR="00796B34" w:rsidRPr="00F30CA1" w:rsidRDefault="00796B34" w:rsidP="001E0892">
      <w:pPr>
        <w:pStyle w:val="Lijstalinea"/>
        <w:numPr>
          <w:ilvl w:val="0"/>
          <w:numId w:val="88"/>
        </w:numPr>
        <w:ind w:left="709" w:hanging="425"/>
        <w:rPr>
          <w:szCs w:val="24"/>
        </w:rPr>
      </w:pPr>
      <w:r w:rsidRPr="00F30CA1">
        <w:rPr>
          <w:szCs w:val="24"/>
        </w:rPr>
        <w:t>Goede omkadering</w:t>
      </w:r>
    </w:p>
    <w:p w14:paraId="19176389" w14:textId="77777777" w:rsidR="00796B34" w:rsidRPr="00F30CA1" w:rsidRDefault="00796B34" w:rsidP="001E0892">
      <w:pPr>
        <w:pStyle w:val="Lijstalinea"/>
        <w:numPr>
          <w:ilvl w:val="0"/>
          <w:numId w:val="88"/>
        </w:numPr>
        <w:ind w:left="709" w:hanging="425"/>
        <w:rPr>
          <w:szCs w:val="24"/>
        </w:rPr>
      </w:pPr>
      <w:r w:rsidRPr="00F30CA1">
        <w:rPr>
          <w:szCs w:val="24"/>
        </w:rPr>
        <w:t>Opvoeding</w:t>
      </w:r>
    </w:p>
    <w:p w14:paraId="31524DBF" w14:textId="77777777" w:rsidR="00796B34" w:rsidRDefault="00796B34" w:rsidP="001E0892">
      <w:pPr>
        <w:pStyle w:val="Lijstalinea"/>
        <w:numPr>
          <w:ilvl w:val="0"/>
          <w:numId w:val="88"/>
        </w:numPr>
        <w:ind w:left="709" w:hanging="425"/>
        <w:rPr>
          <w:szCs w:val="24"/>
        </w:rPr>
      </w:pPr>
      <w:r w:rsidRPr="00F30CA1">
        <w:rPr>
          <w:szCs w:val="24"/>
        </w:rPr>
        <w:t>Plezier</w:t>
      </w:r>
    </w:p>
    <w:p w14:paraId="3D7D7419" w14:textId="77777777" w:rsidR="00796B34" w:rsidRPr="00F30CA1" w:rsidRDefault="00796B34" w:rsidP="001E0892">
      <w:pPr>
        <w:pStyle w:val="Lijstalinea"/>
        <w:numPr>
          <w:ilvl w:val="0"/>
          <w:numId w:val="88"/>
        </w:numPr>
        <w:ind w:left="709" w:hanging="425"/>
        <w:rPr>
          <w:szCs w:val="24"/>
        </w:rPr>
      </w:pPr>
      <w:r w:rsidRPr="00F30CA1">
        <w:rPr>
          <w:szCs w:val="24"/>
        </w:rPr>
        <w:t>Duidelijkheid</w:t>
      </w:r>
    </w:p>
    <w:p w14:paraId="10DBC983" w14:textId="77777777" w:rsidR="00796B34" w:rsidRPr="00F30CA1" w:rsidRDefault="00796B34" w:rsidP="001E0892">
      <w:pPr>
        <w:pStyle w:val="Lijstalinea"/>
        <w:numPr>
          <w:ilvl w:val="0"/>
          <w:numId w:val="88"/>
        </w:numPr>
        <w:ind w:left="709" w:hanging="425"/>
        <w:rPr>
          <w:szCs w:val="24"/>
        </w:rPr>
      </w:pPr>
      <w:r w:rsidRPr="00F30CA1">
        <w:rPr>
          <w:szCs w:val="24"/>
        </w:rPr>
        <w:t>….</w:t>
      </w:r>
    </w:p>
    <w:p w14:paraId="5ACE65AE" w14:textId="77777777" w:rsidR="00796B34" w:rsidRPr="00F30CA1" w:rsidRDefault="00796B34" w:rsidP="00796B34">
      <w:pPr>
        <w:contextualSpacing/>
        <w:rPr>
          <w:szCs w:val="24"/>
        </w:rPr>
      </w:pPr>
    </w:p>
    <w:p w14:paraId="3B1F9BCE" w14:textId="77777777" w:rsidR="00796B34" w:rsidRPr="00C646DC" w:rsidRDefault="00796B34" w:rsidP="00796B34">
      <w:pPr>
        <w:contextualSpacing/>
        <w:rPr>
          <w:szCs w:val="24"/>
        </w:rPr>
      </w:pPr>
      <w:r w:rsidRPr="00F30CA1">
        <w:rPr>
          <w:szCs w:val="24"/>
        </w:rPr>
        <w:t xml:space="preserve">Als trainer moet je hiervan bewust zijn. Communicatie naar de ouders en </w:t>
      </w:r>
      <w:r>
        <w:rPr>
          <w:szCs w:val="24"/>
        </w:rPr>
        <w:t>met de ouders is dan ook noodzakelijk</w:t>
      </w:r>
      <w:r w:rsidRPr="00F30CA1">
        <w:rPr>
          <w:szCs w:val="24"/>
        </w:rPr>
        <w:t xml:space="preserve">. Zo creëer je meer betrokkenheid, goodwill, kan je hulp vragen bij </w:t>
      </w:r>
      <w:r w:rsidR="00DA4676">
        <w:rPr>
          <w:szCs w:val="24"/>
        </w:rPr>
        <w:t>bv het vervoer, truitjes wassen, enz</w:t>
      </w:r>
      <w:r w:rsidRPr="00F30CA1">
        <w:rPr>
          <w:szCs w:val="24"/>
        </w:rPr>
        <w:t xml:space="preserve">. Als ouders zich goed voelen in de club, net zoals het kind, is er </w:t>
      </w:r>
      <w:r>
        <w:rPr>
          <w:szCs w:val="24"/>
        </w:rPr>
        <w:t xml:space="preserve">bovendien </w:t>
      </w:r>
      <w:r w:rsidRPr="00F30CA1">
        <w:rPr>
          <w:szCs w:val="24"/>
        </w:rPr>
        <w:t>minder risico op drop</w:t>
      </w:r>
      <w:r w:rsidR="00DA4676">
        <w:rPr>
          <w:szCs w:val="24"/>
        </w:rPr>
        <w:t>-</w:t>
      </w:r>
      <w:r w:rsidRPr="00F30CA1">
        <w:rPr>
          <w:szCs w:val="24"/>
        </w:rPr>
        <w:t>out.</w:t>
      </w:r>
    </w:p>
    <w:p w14:paraId="46A8EE46" w14:textId="77777777" w:rsidR="00796B34" w:rsidRPr="00C646DC" w:rsidRDefault="00796B34" w:rsidP="00796B34">
      <w:pPr>
        <w:contextualSpacing/>
        <w:rPr>
          <w:szCs w:val="24"/>
        </w:rPr>
      </w:pPr>
    </w:p>
    <w:p w14:paraId="59C9D55C" w14:textId="77777777" w:rsidR="00796B34" w:rsidRPr="00C646DC" w:rsidRDefault="00796B34" w:rsidP="00DA4676">
      <w:pPr>
        <w:pStyle w:val="Onderpunt"/>
      </w:pPr>
      <w:bookmarkStart w:id="17" w:name="_Toc529959382"/>
      <w:r w:rsidRPr="00EB3797">
        <w:t xml:space="preserve">Als trainer </w:t>
      </w:r>
      <w:proofErr w:type="spellStart"/>
      <w:r>
        <w:t>wil</w:t>
      </w:r>
      <w:proofErr w:type="spellEnd"/>
      <w:r>
        <w:t xml:space="preserve"> je </w:t>
      </w:r>
      <w:proofErr w:type="spellStart"/>
      <w:r>
        <w:t>steeds</w:t>
      </w:r>
      <w:proofErr w:type="spellEnd"/>
      <w:r>
        <w:t xml:space="preserve"> </w:t>
      </w:r>
      <w:proofErr w:type="spellStart"/>
      <w:r>
        <w:t>evolueren</w:t>
      </w:r>
      <w:bookmarkEnd w:id="17"/>
      <w:proofErr w:type="spellEnd"/>
    </w:p>
    <w:p w14:paraId="2F0B13C6" w14:textId="77777777" w:rsidR="00796B34" w:rsidRDefault="00796B34" w:rsidP="00796B34">
      <w:pPr>
        <w:contextualSpacing/>
        <w:rPr>
          <w:szCs w:val="24"/>
        </w:rPr>
      </w:pPr>
    </w:p>
    <w:p w14:paraId="5702553D" w14:textId="77777777" w:rsidR="00796B34" w:rsidRDefault="00796B34" w:rsidP="00796B34">
      <w:pPr>
        <w:contextualSpacing/>
        <w:rPr>
          <w:szCs w:val="24"/>
        </w:rPr>
      </w:pPr>
      <w:r w:rsidRPr="00F33C47">
        <w:rPr>
          <w:szCs w:val="24"/>
        </w:rPr>
        <w:t xml:space="preserve">Als trainer wil je steeds evolueren, steeds verbeteren. Niet alleen wil je dat je spelers beter worden, ook jijzelf. </w:t>
      </w:r>
      <w:r>
        <w:rPr>
          <w:szCs w:val="24"/>
        </w:rPr>
        <w:t>Dit kan alleen maar als je wil investeren in jezelf en je spelers:</w:t>
      </w:r>
    </w:p>
    <w:p w14:paraId="0F8CFBDA" w14:textId="77777777" w:rsidR="00796B34" w:rsidRDefault="00796B34" w:rsidP="001E0892">
      <w:pPr>
        <w:pStyle w:val="Lijstalinea"/>
        <w:numPr>
          <w:ilvl w:val="0"/>
          <w:numId w:val="88"/>
        </w:numPr>
        <w:ind w:left="709" w:hanging="425"/>
        <w:rPr>
          <w:szCs w:val="24"/>
        </w:rPr>
      </w:pPr>
      <w:r>
        <w:rPr>
          <w:szCs w:val="24"/>
        </w:rPr>
        <w:t>Steeds e</w:t>
      </w:r>
      <w:r w:rsidRPr="00E41AA7">
        <w:rPr>
          <w:szCs w:val="24"/>
        </w:rPr>
        <w:t>valueren van jezelf</w:t>
      </w:r>
      <w:r>
        <w:rPr>
          <w:szCs w:val="24"/>
        </w:rPr>
        <w:t xml:space="preserve"> </w:t>
      </w:r>
    </w:p>
    <w:p w14:paraId="2EA682E2" w14:textId="77777777" w:rsidR="00796B34" w:rsidRDefault="00796B34" w:rsidP="001E0892">
      <w:pPr>
        <w:pStyle w:val="Lijstalinea"/>
        <w:numPr>
          <w:ilvl w:val="0"/>
          <w:numId w:val="88"/>
        </w:numPr>
        <w:ind w:left="709" w:hanging="425"/>
        <w:rPr>
          <w:szCs w:val="24"/>
        </w:rPr>
      </w:pPr>
      <w:r>
        <w:rPr>
          <w:szCs w:val="24"/>
        </w:rPr>
        <w:t xml:space="preserve">Evalueren </w:t>
      </w:r>
      <w:r w:rsidRPr="00E41AA7">
        <w:rPr>
          <w:szCs w:val="24"/>
        </w:rPr>
        <w:t>van je spelers</w:t>
      </w:r>
      <w:r>
        <w:rPr>
          <w:szCs w:val="24"/>
        </w:rPr>
        <w:t xml:space="preserve"> en hun vooruitgang</w:t>
      </w:r>
    </w:p>
    <w:p w14:paraId="44F7E3C7" w14:textId="77777777" w:rsidR="00796B34" w:rsidRDefault="00796B34" w:rsidP="001E0892">
      <w:pPr>
        <w:pStyle w:val="Lijstalinea"/>
        <w:numPr>
          <w:ilvl w:val="0"/>
          <w:numId w:val="88"/>
        </w:numPr>
        <w:ind w:left="709" w:hanging="425"/>
        <w:rPr>
          <w:szCs w:val="24"/>
        </w:rPr>
      </w:pPr>
      <w:r>
        <w:rPr>
          <w:szCs w:val="24"/>
        </w:rPr>
        <w:t>Raadplegen van andere bronnen</w:t>
      </w:r>
    </w:p>
    <w:p w14:paraId="74EA34AA" w14:textId="77777777" w:rsidR="00796B34" w:rsidRDefault="00796B34" w:rsidP="001E0892">
      <w:pPr>
        <w:pStyle w:val="Lijstalinea"/>
        <w:numPr>
          <w:ilvl w:val="0"/>
          <w:numId w:val="88"/>
        </w:numPr>
        <w:ind w:left="709" w:hanging="425"/>
        <w:rPr>
          <w:szCs w:val="24"/>
        </w:rPr>
      </w:pPr>
      <w:r>
        <w:rPr>
          <w:szCs w:val="24"/>
        </w:rPr>
        <w:t>Bijscholen</w:t>
      </w:r>
    </w:p>
    <w:p w14:paraId="57F342C3" w14:textId="77777777" w:rsidR="00796B34" w:rsidRDefault="00796B34" w:rsidP="001E0892">
      <w:pPr>
        <w:pStyle w:val="Lijstalinea"/>
        <w:numPr>
          <w:ilvl w:val="0"/>
          <w:numId w:val="88"/>
        </w:numPr>
        <w:ind w:left="709" w:hanging="425"/>
        <w:rPr>
          <w:szCs w:val="24"/>
        </w:rPr>
      </w:pPr>
      <w:r>
        <w:rPr>
          <w:szCs w:val="24"/>
        </w:rPr>
        <w:t>Bij andere sporten gaan kijken</w:t>
      </w:r>
    </w:p>
    <w:p w14:paraId="2A5506FC" w14:textId="77777777" w:rsidR="00796B34" w:rsidRDefault="00796B34" w:rsidP="001E0892">
      <w:pPr>
        <w:pStyle w:val="Lijstalinea"/>
        <w:numPr>
          <w:ilvl w:val="0"/>
          <w:numId w:val="88"/>
        </w:numPr>
        <w:ind w:left="709" w:hanging="425"/>
        <w:rPr>
          <w:szCs w:val="24"/>
        </w:rPr>
      </w:pPr>
      <w:r>
        <w:rPr>
          <w:szCs w:val="24"/>
        </w:rPr>
        <w:t>….</w:t>
      </w:r>
    </w:p>
    <w:p w14:paraId="1AF9CAB7" w14:textId="77777777" w:rsidR="00B75E68" w:rsidRPr="00B75E68" w:rsidRDefault="00B75E68" w:rsidP="00B75E68"/>
    <w:p w14:paraId="7BE287CC" w14:textId="77777777" w:rsidR="00796B34" w:rsidRDefault="00796B34" w:rsidP="00DA4676">
      <w:pPr>
        <w:pStyle w:val="Punt"/>
      </w:pPr>
      <w:bookmarkStart w:id="18" w:name="_Toc529959383"/>
      <w:r>
        <w:t>Visie op het coachen en het training geven</w:t>
      </w:r>
      <w:bookmarkEnd w:id="18"/>
    </w:p>
    <w:p w14:paraId="3C809B97" w14:textId="77777777" w:rsidR="00796B34" w:rsidRDefault="00796B34" w:rsidP="00796B34">
      <w:pPr>
        <w:contextualSpacing/>
        <w:rPr>
          <w:szCs w:val="24"/>
        </w:rPr>
      </w:pPr>
    </w:p>
    <w:p w14:paraId="2CDDBAB6" w14:textId="77777777" w:rsidR="00796B34" w:rsidRPr="003611EE" w:rsidRDefault="00796B34" w:rsidP="00DA4676">
      <w:pPr>
        <w:pStyle w:val="Onderpunt"/>
      </w:pPr>
      <w:bookmarkStart w:id="19" w:name="_Toc529959384"/>
      <w:proofErr w:type="spellStart"/>
      <w:r w:rsidRPr="003611EE">
        <w:t>Positief</w:t>
      </w:r>
      <w:proofErr w:type="spellEnd"/>
      <w:r w:rsidRPr="003611EE">
        <w:t xml:space="preserve"> </w:t>
      </w:r>
      <w:proofErr w:type="spellStart"/>
      <w:r w:rsidRPr="003611EE">
        <w:t>coachen</w:t>
      </w:r>
      <w:bookmarkEnd w:id="19"/>
      <w:proofErr w:type="spellEnd"/>
    </w:p>
    <w:p w14:paraId="51509D33" w14:textId="77777777" w:rsidR="00796B34" w:rsidRDefault="00796B34" w:rsidP="00796B34">
      <w:pPr>
        <w:contextualSpacing/>
        <w:rPr>
          <w:b/>
          <w:szCs w:val="24"/>
        </w:rPr>
      </w:pPr>
    </w:p>
    <w:p w14:paraId="1CAB9980" w14:textId="77777777" w:rsidR="00796B34" w:rsidRDefault="00796B34" w:rsidP="00796B34">
      <w:pPr>
        <w:contextualSpacing/>
        <w:rPr>
          <w:szCs w:val="24"/>
        </w:rPr>
      </w:pPr>
      <w:r w:rsidRPr="00C646DC">
        <w:rPr>
          <w:szCs w:val="24"/>
        </w:rPr>
        <w:t>De VHV vindt het belangrijk</w:t>
      </w:r>
      <w:r>
        <w:rPr>
          <w:szCs w:val="24"/>
        </w:rPr>
        <w:t xml:space="preserve"> dat de trainer elke speler</w:t>
      </w:r>
      <w:r w:rsidRPr="00C646DC">
        <w:rPr>
          <w:szCs w:val="24"/>
        </w:rPr>
        <w:t xml:space="preserve"> </w:t>
      </w:r>
      <w:r>
        <w:rPr>
          <w:szCs w:val="24"/>
        </w:rPr>
        <w:t>steeds positief benadert, veel zelfvertrouwen geeft en geloof in eigen kunnen</w:t>
      </w:r>
      <w:r w:rsidRPr="00C646DC">
        <w:rPr>
          <w:szCs w:val="24"/>
        </w:rPr>
        <w:t>. D</w:t>
      </w:r>
      <w:r>
        <w:rPr>
          <w:szCs w:val="24"/>
        </w:rPr>
        <w:t xml:space="preserve">it is </w:t>
      </w:r>
      <w:r w:rsidRPr="00C646DC">
        <w:rPr>
          <w:szCs w:val="24"/>
        </w:rPr>
        <w:t>belangrijk voor de eigenwaarde van het kind</w:t>
      </w:r>
      <w:r>
        <w:rPr>
          <w:szCs w:val="24"/>
        </w:rPr>
        <w:t>, de sportieve en de persoonlijkheidsontwikkeling van het kind</w:t>
      </w:r>
      <w:r w:rsidRPr="00C646DC">
        <w:rPr>
          <w:szCs w:val="24"/>
        </w:rPr>
        <w:t xml:space="preserve">. Positief coachen tijdens de trainingen maar ook tijdens de wedstrijden staan centraal! </w:t>
      </w:r>
    </w:p>
    <w:p w14:paraId="7E2C9385" w14:textId="77777777" w:rsidR="00796B34" w:rsidRPr="00C646DC" w:rsidRDefault="00796B34" w:rsidP="00796B34">
      <w:pPr>
        <w:contextualSpacing/>
        <w:rPr>
          <w:szCs w:val="24"/>
        </w:rPr>
      </w:pPr>
    </w:p>
    <w:p w14:paraId="0F245539" w14:textId="77777777" w:rsidR="00796B34" w:rsidRPr="005B1267" w:rsidRDefault="00796B34" w:rsidP="00DA4676">
      <w:pPr>
        <w:pStyle w:val="Onderpunt"/>
      </w:pPr>
      <w:bookmarkStart w:id="20" w:name="_Toc529959385"/>
      <w:proofErr w:type="spellStart"/>
      <w:r>
        <w:t>Veel</w:t>
      </w:r>
      <w:proofErr w:type="spellEnd"/>
      <w:r>
        <w:t xml:space="preserve"> en </w:t>
      </w:r>
      <w:proofErr w:type="spellStart"/>
      <w:r>
        <w:t>positieve</w:t>
      </w:r>
      <w:proofErr w:type="spellEnd"/>
      <w:r>
        <w:t xml:space="preserve"> </w:t>
      </w:r>
      <w:r w:rsidRPr="005B1267">
        <w:t>feedback</w:t>
      </w:r>
      <w:bookmarkEnd w:id="20"/>
    </w:p>
    <w:p w14:paraId="7FE62194" w14:textId="77777777" w:rsidR="00796B34" w:rsidRPr="005B1267" w:rsidRDefault="00796B34" w:rsidP="00796B34">
      <w:pPr>
        <w:contextualSpacing/>
        <w:rPr>
          <w:rFonts w:ascii="Berlin Sans FB" w:hAnsi="Berlin Sans FB"/>
          <w:szCs w:val="24"/>
        </w:rPr>
      </w:pPr>
    </w:p>
    <w:p w14:paraId="3AA31B9C" w14:textId="77777777" w:rsidR="00796B34" w:rsidRDefault="00796B34" w:rsidP="00796B34">
      <w:pPr>
        <w:contextualSpacing/>
        <w:rPr>
          <w:szCs w:val="24"/>
        </w:rPr>
      </w:pPr>
      <w:r w:rsidRPr="0029301B">
        <w:rPr>
          <w:szCs w:val="24"/>
        </w:rPr>
        <w:t>De beginnende trainer steekt</w:t>
      </w:r>
      <w:r>
        <w:rPr>
          <w:szCs w:val="24"/>
        </w:rPr>
        <w:t xml:space="preserve"> tijdens de training</w:t>
      </w:r>
      <w:r w:rsidRPr="0029301B">
        <w:rPr>
          <w:szCs w:val="24"/>
        </w:rPr>
        <w:t xml:space="preserve"> nog veel aandacht en energie in </w:t>
      </w:r>
      <w:r>
        <w:rPr>
          <w:szCs w:val="24"/>
        </w:rPr>
        <w:t>de organisatie. Eens een beetje ervaring loopt dit vlot en kan de aandacht gefocust worden</w:t>
      </w:r>
      <w:r w:rsidR="00665312">
        <w:rPr>
          <w:szCs w:val="24"/>
        </w:rPr>
        <w:t xml:space="preserve"> </w:t>
      </w:r>
      <w:r>
        <w:rPr>
          <w:szCs w:val="24"/>
        </w:rPr>
        <w:t xml:space="preserve">op de kwaliteit van de uitvoering door de spelers. Hierbij is het geven van veel en constructieve feedback noodzakelijk. Helaas wordt dit veel te weinig gedaan, zelfs door veel ervaren trainers. Nochtans is dit noodzakelijk voor het verbeteren van de uitvoering en bekomen van snelle resultaten. Durf hoge eisen te stellen, aan foutenanalyse </w:t>
      </w:r>
      <w:r w:rsidR="00DA4676">
        <w:rPr>
          <w:szCs w:val="24"/>
        </w:rPr>
        <w:t>te doen, bij te sturen, enz</w:t>
      </w:r>
      <w:r>
        <w:rPr>
          <w:szCs w:val="24"/>
        </w:rPr>
        <w:t>. daar dien je als trainer voor! Maar benader de speler steeds op een positieve, constructieve manier.</w:t>
      </w:r>
    </w:p>
    <w:p w14:paraId="1E66F86E" w14:textId="77777777" w:rsidR="00796B34" w:rsidRDefault="00796B34" w:rsidP="00796B34">
      <w:pPr>
        <w:contextualSpacing/>
        <w:rPr>
          <w:szCs w:val="24"/>
        </w:rPr>
      </w:pPr>
    </w:p>
    <w:p w14:paraId="6F5555BF" w14:textId="77777777" w:rsidR="00796B34" w:rsidRPr="00C646DC" w:rsidRDefault="00796B34" w:rsidP="00796B34">
      <w:pPr>
        <w:contextualSpacing/>
        <w:rPr>
          <w:szCs w:val="24"/>
        </w:rPr>
      </w:pPr>
      <w:r>
        <w:rPr>
          <w:szCs w:val="24"/>
        </w:rPr>
        <w:t>Als beginnende trainer is het interessant om alle mogelijke aandachtspunten van een techniek, oefening, spelvorm</w:t>
      </w:r>
      <w:r w:rsidR="00DA4676">
        <w:rPr>
          <w:szCs w:val="24"/>
        </w:rPr>
        <w:t>, enz.</w:t>
      </w:r>
      <w:r>
        <w:rPr>
          <w:szCs w:val="24"/>
        </w:rPr>
        <w:t xml:space="preserve"> op de trainingsvoorbereiding te noteren zodat je tijdens de training hier gemakkelijk op kunt terugvallen, gericht leert observeren en corrigeren. Durf hierbij zeker tot in detail te gaan. Zo zorg je uiteindelijk voor kwaliteit in je training en doe je snel ervaring op. </w:t>
      </w:r>
    </w:p>
    <w:p w14:paraId="37C76CA9" w14:textId="77777777" w:rsidR="00796B34" w:rsidRPr="00654B4C" w:rsidRDefault="00796B34" w:rsidP="00796B34">
      <w:pPr>
        <w:contextualSpacing/>
        <w:rPr>
          <w:szCs w:val="24"/>
        </w:rPr>
      </w:pPr>
    </w:p>
    <w:p w14:paraId="78A05500" w14:textId="77777777" w:rsidR="00796B34" w:rsidRDefault="00DA4676" w:rsidP="00DA4676">
      <w:pPr>
        <w:pStyle w:val="Onderpunt"/>
      </w:pPr>
      <w:bookmarkStart w:id="21" w:name="_Toc529959386"/>
      <w:r>
        <w:t>“</w:t>
      </w:r>
      <w:proofErr w:type="spellStart"/>
      <w:r w:rsidR="00796B34" w:rsidRPr="00C646DC">
        <w:t>Winnen</w:t>
      </w:r>
      <w:proofErr w:type="spellEnd"/>
      <w:r w:rsidR="00796B34" w:rsidRPr="00C646DC">
        <w:t xml:space="preserve"> </w:t>
      </w:r>
      <w:proofErr w:type="spellStart"/>
      <w:r w:rsidR="00796B34" w:rsidRPr="00C646DC">
        <w:t>is</w:t>
      </w:r>
      <w:proofErr w:type="spellEnd"/>
      <w:r w:rsidR="00796B34" w:rsidRPr="00C646DC">
        <w:t xml:space="preserve"> niet </w:t>
      </w:r>
      <w:proofErr w:type="spellStart"/>
      <w:r w:rsidR="00796B34" w:rsidRPr="00C646DC">
        <w:t>belangrijk</w:t>
      </w:r>
      <w:proofErr w:type="spellEnd"/>
      <w:r w:rsidR="00796B34" w:rsidRPr="00C646DC">
        <w:t xml:space="preserve">, </w:t>
      </w:r>
      <w:proofErr w:type="spellStart"/>
      <w:r w:rsidR="00796B34" w:rsidRPr="00C646DC">
        <w:t>willen</w:t>
      </w:r>
      <w:proofErr w:type="spellEnd"/>
      <w:r w:rsidR="00796B34" w:rsidRPr="00C646DC">
        <w:t xml:space="preserve"> </w:t>
      </w:r>
      <w:proofErr w:type="spellStart"/>
      <w:r w:rsidR="00796B34" w:rsidRPr="00C646DC">
        <w:t>winnen</w:t>
      </w:r>
      <w:proofErr w:type="spellEnd"/>
      <w:r w:rsidR="00796B34" w:rsidRPr="00C646DC">
        <w:t xml:space="preserve"> </w:t>
      </w:r>
      <w:proofErr w:type="spellStart"/>
      <w:r w:rsidR="00796B34" w:rsidRPr="00C646DC">
        <w:t>wel</w:t>
      </w:r>
      <w:proofErr w:type="spellEnd"/>
      <w:r w:rsidR="00796B34" w:rsidRPr="00C646DC">
        <w:t>”</w:t>
      </w:r>
      <w:bookmarkEnd w:id="21"/>
    </w:p>
    <w:p w14:paraId="39E9D763" w14:textId="77777777" w:rsidR="00796B34" w:rsidRPr="00C646DC" w:rsidRDefault="00796B34" w:rsidP="00DA4676"/>
    <w:p w14:paraId="5AF8CA81" w14:textId="77777777" w:rsidR="00796B34" w:rsidRDefault="00796B34" w:rsidP="00796B34">
      <w:pPr>
        <w:contextualSpacing/>
        <w:rPr>
          <w:szCs w:val="24"/>
        </w:rPr>
      </w:pPr>
      <w:r w:rsidRPr="00C646DC">
        <w:rPr>
          <w:szCs w:val="24"/>
        </w:rPr>
        <w:t>In de jeugdopleiding staat de individuele ontwikkeling van de speler centraal. Het winnen van wedstrijden als team is daarbij van ondergeschikt belang. Als trainer coach je niet in functie van het wedstrijdresultaat</w:t>
      </w:r>
      <w:r>
        <w:rPr>
          <w:szCs w:val="24"/>
        </w:rPr>
        <w:t>,</w:t>
      </w:r>
      <w:r w:rsidRPr="00C646DC">
        <w:rPr>
          <w:szCs w:val="24"/>
        </w:rPr>
        <w:t xml:space="preserve"> wel in functie van de opleiding van jongeren</w:t>
      </w:r>
      <w:r>
        <w:rPr>
          <w:szCs w:val="24"/>
        </w:rPr>
        <w:t xml:space="preserve"> op lange termijn</w:t>
      </w:r>
      <w:r w:rsidRPr="00C646DC">
        <w:rPr>
          <w:szCs w:val="24"/>
        </w:rPr>
        <w:t>.</w:t>
      </w:r>
      <w:r w:rsidR="00665312">
        <w:rPr>
          <w:szCs w:val="24"/>
        </w:rPr>
        <w:t xml:space="preserve"> </w:t>
      </w:r>
      <w:r w:rsidRPr="00C646DC">
        <w:rPr>
          <w:szCs w:val="24"/>
        </w:rPr>
        <w:t>Spelvreugde en leren zijn belangrijk</w:t>
      </w:r>
      <w:r>
        <w:rPr>
          <w:szCs w:val="24"/>
        </w:rPr>
        <w:t>er</w:t>
      </w:r>
      <w:r w:rsidRPr="00C646DC">
        <w:rPr>
          <w:szCs w:val="24"/>
        </w:rPr>
        <w:t xml:space="preserve"> dan het teamresultaat. De speler op het veld daarentegen moet wel ‘willen winnen’ en alles geven.</w:t>
      </w:r>
      <w:r>
        <w:rPr>
          <w:szCs w:val="24"/>
        </w:rPr>
        <w:t xml:space="preserve"> Bovendien zal een trainer die hard werkt aan de vooruitgang van de individuele spelers, vanzelf ook betere wedstrijdresultaten behalen op termijn.</w:t>
      </w:r>
    </w:p>
    <w:p w14:paraId="157D9307" w14:textId="77777777" w:rsidR="00071E3A" w:rsidRDefault="00071E3A" w:rsidP="00796B34">
      <w:pPr>
        <w:contextualSpacing/>
        <w:rPr>
          <w:szCs w:val="24"/>
        </w:rPr>
      </w:pPr>
    </w:p>
    <w:p w14:paraId="0D7E370F" w14:textId="77777777" w:rsidR="00796B34" w:rsidRPr="00C646DC" w:rsidRDefault="00796B34" w:rsidP="00DA4676">
      <w:pPr>
        <w:pStyle w:val="Onderpunt"/>
      </w:pPr>
      <w:bookmarkStart w:id="22" w:name="_Toc529959387"/>
      <w:r w:rsidRPr="00C646DC">
        <w:t xml:space="preserve">Je </w:t>
      </w:r>
      <w:proofErr w:type="spellStart"/>
      <w:r w:rsidRPr="00C646DC">
        <w:t>bent</w:t>
      </w:r>
      <w:proofErr w:type="spellEnd"/>
      <w:r w:rsidRPr="00C646DC">
        <w:t xml:space="preserve"> de coach van </w:t>
      </w:r>
      <w:proofErr w:type="spellStart"/>
      <w:r w:rsidRPr="00C646DC">
        <w:t>elk</w:t>
      </w:r>
      <w:proofErr w:type="spellEnd"/>
      <w:r w:rsidRPr="00C646DC">
        <w:t xml:space="preserve"> </w:t>
      </w:r>
      <w:proofErr w:type="spellStart"/>
      <w:r w:rsidRPr="00C646DC">
        <w:t>kind</w:t>
      </w:r>
      <w:bookmarkEnd w:id="22"/>
      <w:proofErr w:type="spellEnd"/>
    </w:p>
    <w:p w14:paraId="3E12E0D0" w14:textId="77777777" w:rsidR="00796B34" w:rsidRDefault="00796B34" w:rsidP="00796B34">
      <w:pPr>
        <w:contextualSpacing/>
        <w:rPr>
          <w:szCs w:val="24"/>
        </w:rPr>
      </w:pPr>
    </w:p>
    <w:p w14:paraId="75476566" w14:textId="77777777" w:rsidR="00796B34" w:rsidRPr="00C646DC" w:rsidRDefault="00796B34" w:rsidP="00796B34">
      <w:pPr>
        <w:contextualSpacing/>
        <w:rPr>
          <w:szCs w:val="24"/>
        </w:rPr>
      </w:pPr>
      <w:r w:rsidRPr="00C646DC">
        <w:rPr>
          <w:szCs w:val="24"/>
        </w:rPr>
        <w:t>Wat bereik je als trainer als een kind niet mag spelen?</w:t>
      </w:r>
      <w:r>
        <w:rPr>
          <w:szCs w:val="24"/>
        </w:rPr>
        <w:t xml:space="preserve"> </w:t>
      </w:r>
      <w:r w:rsidRPr="00C646DC">
        <w:rPr>
          <w:szCs w:val="24"/>
        </w:rPr>
        <w:t>Een kind dat niet speelt:</w:t>
      </w:r>
    </w:p>
    <w:p w14:paraId="4F09F217" w14:textId="77777777" w:rsidR="00796B34" w:rsidRDefault="00796B34" w:rsidP="001E0892">
      <w:pPr>
        <w:pStyle w:val="Lijstalinea"/>
        <w:numPr>
          <w:ilvl w:val="0"/>
          <w:numId w:val="88"/>
        </w:numPr>
        <w:ind w:left="709" w:hanging="425"/>
        <w:rPr>
          <w:szCs w:val="24"/>
        </w:rPr>
      </w:pPr>
      <w:r w:rsidRPr="00C646DC">
        <w:rPr>
          <w:szCs w:val="24"/>
        </w:rPr>
        <w:t>Kan zich niet ontwikkelen</w:t>
      </w:r>
    </w:p>
    <w:p w14:paraId="4B9935E5" w14:textId="77777777" w:rsidR="00796B34" w:rsidRPr="00C646DC" w:rsidRDefault="00796B34" w:rsidP="001E0892">
      <w:pPr>
        <w:pStyle w:val="Lijstalinea"/>
        <w:numPr>
          <w:ilvl w:val="0"/>
          <w:numId w:val="88"/>
        </w:numPr>
        <w:ind w:left="709" w:hanging="425"/>
        <w:rPr>
          <w:szCs w:val="24"/>
        </w:rPr>
      </w:pPr>
      <w:r>
        <w:rPr>
          <w:szCs w:val="24"/>
        </w:rPr>
        <w:t>Leert niets bij</w:t>
      </w:r>
    </w:p>
    <w:p w14:paraId="4FB56E5A" w14:textId="77777777" w:rsidR="00796B34" w:rsidRPr="00C646DC" w:rsidRDefault="00796B34" w:rsidP="001E0892">
      <w:pPr>
        <w:pStyle w:val="Lijstalinea"/>
        <w:numPr>
          <w:ilvl w:val="0"/>
          <w:numId w:val="88"/>
        </w:numPr>
        <w:ind w:left="709" w:hanging="425"/>
        <w:rPr>
          <w:szCs w:val="24"/>
        </w:rPr>
      </w:pPr>
      <w:r w:rsidRPr="00C646DC">
        <w:rPr>
          <w:szCs w:val="24"/>
        </w:rPr>
        <w:t>Heeft geen speelvreugde</w:t>
      </w:r>
    </w:p>
    <w:p w14:paraId="7E575C91" w14:textId="77777777" w:rsidR="00796B34" w:rsidRPr="00C646DC" w:rsidRDefault="00796B34" w:rsidP="001E0892">
      <w:pPr>
        <w:pStyle w:val="Lijstalinea"/>
        <w:numPr>
          <w:ilvl w:val="0"/>
          <w:numId w:val="88"/>
        </w:numPr>
        <w:ind w:left="709" w:hanging="425"/>
        <w:rPr>
          <w:szCs w:val="24"/>
        </w:rPr>
      </w:pPr>
      <w:r w:rsidRPr="00C646DC">
        <w:rPr>
          <w:szCs w:val="24"/>
        </w:rPr>
        <w:t>Heeft geen succesbeleving</w:t>
      </w:r>
    </w:p>
    <w:p w14:paraId="788719C3" w14:textId="77777777" w:rsidR="00796B34" w:rsidRPr="00C646DC" w:rsidRDefault="00796B34" w:rsidP="001E0892">
      <w:pPr>
        <w:pStyle w:val="Lijstalinea"/>
        <w:numPr>
          <w:ilvl w:val="0"/>
          <w:numId w:val="88"/>
        </w:numPr>
        <w:ind w:left="709" w:hanging="425"/>
        <w:rPr>
          <w:szCs w:val="24"/>
        </w:rPr>
      </w:pPr>
      <w:r w:rsidRPr="00C646DC">
        <w:rPr>
          <w:szCs w:val="24"/>
        </w:rPr>
        <w:t>Heeft geen zelfvertrouwen</w:t>
      </w:r>
    </w:p>
    <w:p w14:paraId="71F44E0A" w14:textId="77777777" w:rsidR="00796B34" w:rsidRPr="00C646DC" w:rsidRDefault="00796B34" w:rsidP="001E0892">
      <w:pPr>
        <w:pStyle w:val="Lijstalinea"/>
        <w:numPr>
          <w:ilvl w:val="0"/>
          <w:numId w:val="88"/>
        </w:numPr>
        <w:ind w:left="709" w:hanging="425"/>
        <w:rPr>
          <w:szCs w:val="24"/>
        </w:rPr>
      </w:pPr>
      <w:r w:rsidRPr="00C646DC">
        <w:rPr>
          <w:szCs w:val="24"/>
        </w:rPr>
        <w:t>….</w:t>
      </w:r>
    </w:p>
    <w:p w14:paraId="4462CDBE" w14:textId="77777777" w:rsidR="00796B34" w:rsidRDefault="00796B34" w:rsidP="00796B34">
      <w:pPr>
        <w:contextualSpacing/>
        <w:rPr>
          <w:szCs w:val="24"/>
        </w:rPr>
      </w:pPr>
      <w:r w:rsidRPr="00C646DC">
        <w:rPr>
          <w:szCs w:val="24"/>
        </w:rPr>
        <w:t xml:space="preserve">Ieder kind moet speelkansen krijgen om zich te kunnen ontwikkelen. </w:t>
      </w:r>
      <w:r>
        <w:rPr>
          <w:szCs w:val="24"/>
        </w:rPr>
        <w:t>Een kind dat niet speelt, zal uiteindelijk het handbal verlaten.</w:t>
      </w:r>
    </w:p>
    <w:p w14:paraId="1D7BD275" w14:textId="77777777" w:rsidR="00071E3A" w:rsidRDefault="00071E3A" w:rsidP="00796B34">
      <w:pPr>
        <w:contextualSpacing/>
        <w:rPr>
          <w:szCs w:val="24"/>
        </w:rPr>
      </w:pPr>
    </w:p>
    <w:p w14:paraId="3245A394" w14:textId="77777777" w:rsidR="00796B34" w:rsidRPr="00C646DC" w:rsidRDefault="00796B34" w:rsidP="00DA4676">
      <w:pPr>
        <w:pStyle w:val="Onderpunt"/>
      </w:pPr>
      <w:bookmarkStart w:id="23" w:name="_Toc529959388"/>
      <w:r>
        <w:t xml:space="preserve">Je </w:t>
      </w:r>
      <w:proofErr w:type="spellStart"/>
      <w:r>
        <w:t>bent</w:t>
      </w:r>
      <w:proofErr w:type="spellEnd"/>
      <w:r>
        <w:t xml:space="preserve"> de trainer van </w:t>
      </w:r>
      <w:proofErr w:type="spellStart"/>
      <w:r>
        <w:t>elk</w:t>
      </w:r>
      <w:proofErr w:type="spellEnd"/>
      <w:r>
        <w:t xml:space="preserve"> </w:t>
      </w:r>
      <w:proofErr w:type="spellStart"/>
      <w:r>
        <w:t>kind</w:t>
      </w:r>
      <w:bookmarkEnd w:id="23"/>
      <w:proofErr w:type="spellEnd"/>
    </w:p>
    <w:p w14:paraId="34A12CC6" w14:textId="77777777" w:rsidR="00796B34" w:rsidRDefault="00796B34" w:rsidP="00796B34">
      <w:pPr>
        <w:contextualSpacing/>
        <w:rPr>
          <w:szCs w:val="24"/>
        </w:rPr>
      </w:pPr>
    </w:p>
    <w:p w14:paraId="263F70C3" w14:textId="77777777" w:rsidR="00796B34" w:rsidRDefault="00796B34" w:rsidP="00796B34">
      <w:pPr>
        <w:contextualSpacing/>
        <w:rPr>
          <w:szCs w:val="24"/>
        </w:rPr>
      </w:pPr>
      <w:r w:rsidRPr="00C646DC">
        <w:rPr>
          <w:szCs w:val="24"/>
        </w:rPr>
        <w:t>Als trainer word je geconfronteerd met heterogene groepen. Iedere speler is anders, iedere speler bevindt zich op een ander niveau, ieder</w:t>
      </w:r>
      <w:r w:rsidR="00DA4676">
        <w:rPr>
          <w:szCs w:val="24"/>
        </w:rPr>
        <w:t>e speler heeft zijn eigen noden, enz</w:t>
      </w:r>
      <w:r w:rsidRPr="00C646DC">
        <w:rPr>
          <w:szCs w:val="24"/>
        </w:rPr>
        <w:t xml:space="preserve">. </w:t>
      </w:r>
      <w:r>
        <w:rPr>
          <w:szCs w:val="24"/>
        </w:rPr>
        <w:t>Als trainer dien je dus te differentiëren in de trainingsstof.</w:t>
      </w:r>
    </w:p>
    <w:p w14:paraId="6AD5B198" w14:textId="77777777" w:rsidR="00796B34" w:rsidRDefault="00796B34" w:rsidP="00796B34">
      <w:pPr>
        <w:contextualSpacing/>
        <w:rPr>
          <w:szCs w:val="24"/>
        </w:rPr>
      </w:pPr>
    </w:p>
    <w:p w14:paraId="230AFC5F" w14:textId="77777777" w:rsidR="00796B34" w:rsidRDefault="00796B34" w:rsidP="00796B34">
      <w:pPr>
        <w:contextualSpacing/>
        <w:rPr>
          <w:szCs w:val="24"/>
        </w:rPr>
      </w:pPr>
      <w:r w:rsidRPr="00C646DC">
        <w:rPr>
          <w:szCs w:val="24"/>
        </w:rPr>
        <w:t xml:space="preserve">Heb </w:t>
      </w:r>
      <w:r>
        <w:rPr>
          <w:szCs w:val="24"/>
        </w:rPr>
        <w:t xml:space="preserve">als trainer zeker </w:t>
      </w:r>
      <w:r w:rsidRPr="00C646DC">
        <w:rPr>
          <w:szCs w:val="24"/>
        </w:rPr>
        <w:t xml:space="preserve">niet alleen </w:t>
      </w:r>
      <w:r>
        <w:rPr>
          <w:szCs w:val="24"/>
        </w:rPr>
        <w:t xml:space="preserve">aandacht voor de beste spelers, maar zeker ook voor de zwakkere spelers. Ook zij hebben recht om handbal te leren en te beoefenen. Ook zij hebben recht om tot de handbalclub en </w:t>
      </w:r>
      <w:r w:rsidR="00DA4676">
        <w:rPr>
          <w:szCs w:val="24"/>
        </w:rPr>
        <w:t>-</w:t>
      </w:r>
      <w:r>
        <w:rPr>
          <w:szCs w:val="24"/>
        </w:rPr>
        <w:t>familie te behoren. Bovendien kunnen zwakkere spelers op langere termijn zich ontwikkelen tot goede scheidsrechters, clubbes</w:t>
      </w:r>
      <w:r w:rsidR="00DA4676">
        <w:rPr>
          <w:szCs w:val="24"/>
        </w:rPr>
        <w:t>tuurders, trainers, medewerkers, enz</w:t>
      </w:r>
      <w:r>
        <w:rPr>
          <w:szCs w:val="24"/>
        </w:rPr>
        <w:t>.</w:t>
      </w:r>
    </w:p>
    <w:p w14:paraId="77808E91" w14:textId="77777777" w:rsidR="00796B34" w:rsidRPr="00DF7262" w:rsidRDefault="00796B34" w:rsidP="00796B34">
      <w:pPr>
        <w:contextualSpacing/>
        <w:rPr>
          <w:szCs w:val="24"/>
        </w:rPr>
      </w:pPr>
    </w:p>
    <w:p w14:paraId="19EA4A83" w14:textId="77777777" w:rsidR="00796B34" w:rsidRPr="00C646DC" w:rsidRDefault="00796B34" w:rsidP="00DA4676">
      <w:pPr>
        <w:pStyle w:val="Onderpunt"/>
      </w:pPr>
      <w:bookmarkStart w:id="24" w:name="_Toc529959389"/>
      <w:proofErr w:type="spellStart"/>
      <w:r>
        <w:t>Differentiatie</w:t>
      </w:r>
      <w:bookmarkEnd w:id="24"/>
      <w:proofErr w:type="spellEnd"/>
    </w:p>
    <w:p w14:paraId="4C39448D" w14:textId="77777777" w:rsidR="00796B34" w:rsidRPr="00C646DC" w:rsidRDefault="00796B34" w:rsidP="00796B34">
      <w:pPr>
        <w:contextualSpacing/>
        <w:rPr>
          <w:rFonts w:eastAsia="Calibri"/>
          <w:b/>
          <w:szCs w:val="24"/>
        </w:rPr>
      </w:pPr>
    </w:p>
    <w:p w14:paraId="4C07C192" w14:textId="77777777" w:rsidR="00796B34" w:rsidRDefault="00796B34" w:rsidP="00796B34">
      <w:pPr>
        <w:contextualSpacing/>
        <w:rPr>
          <w:rFonts w:eastAsia="Calibri"/>
          <w:szCs w:val="24"/>
        </w:rPr>
      </w:pPr>
      <w:r w:rsidRPr="00C646DC">
        <w:rPr>
          <w:rFonts w:eastAsia="Calibri"/>
          <w:szCs w:val="24"/>
        </w:rPr>
        <w:t>Voor he</w:t>
      </w:r>
      <w:r>
        <w:rPr>
          <w:rFonts w:eastAsia="Calibri"/>
          <w:szCs w:val="24"/>
        </w:rPr>
        <w:t>t overgrote deel van de kinderen zal</w:t>
      </w:r>
      <w:r w:rsidRPr="00C646DC">
        <w:rPr>
          <w:rFonts w:eastAsia="Calibri"/>
          <w:szCs w:val="24"/>
        </w:rPr>
        <w:t xml:space="preserve"> de aangeboden oefenstof meer dan toereikend</w:t>
      </w:r>
      <w:r>
        <w:rPr>
          <w:rFonts w:eastAsia="Calibri"/>
          <w:szCs w:val="24"/>
        </w:rPr>
        <w:t xml:space="preserve"> zijn</w:t>
      </w:r>
      <w:r w:rsidRPr="00C646DC">
        <w:rPr>
          <w:rFonts w:eastAsia="Calibri"/>
          <w:szCs w:val="24"/>
        </w:rPr>
        <w:t xml:space="preserve">. </w:t>
      </w:r>
      <w:r>
        <w:rPr>
          <w:rFonts w:eastAsia="Calibri"/>
          <w:szCs w:val="24"/>
        </w:rPr>
        <w:t>Er zullen spelers zijn waarvoor het niveau of het tempo te hoog zal liggen. Het</w:t>
      </w:r>
      <w:r w:rsidRPr="00C646DC">
        <w:rPr>
          <w:rFonts w:eastAsia="Calibri"/>
          <w:szCs w:val="24"/>
        </w:rPr>
        <w:t xml:space="preserve"> coördinatievermogen, </w:t>
      </w:r>
      <w:r>
        <w:rPr>
          <w:rFonts w:eastAsia="Calibri"/>
          <w:szCs w:val="24"/>
        </w:rPr>
        <w:t xml:space="preserve">de </w:t>
      </w:r>
      <w:r w:rsidRPr="00C646DC">
        <w:rPr>
          <w:rFonts w:eastAsia="Calibri"/>
          <w:szCs w:val="24"/>
        </w:rPr>
        <w:t xml:space="preserve">lichaamsbouw en </w:t>
      </w:r>
      <w:r>
        <w:rPr>
          <w:rFonts w:eastAsia="Calibri"/>
          <w:szCs w:val="24"/>
        </w:rPr>
        <w:t xml:space="preserve">de </w:t>
      </w:r>
      <w:r w:rsidRPr="00C646DC">
        <w:rPr>
          <w:rFonts w:eastAsia="Calibri"/>
          <w:szCs w:val="24"/>
        </w:rPr>
        <w:t xml:space="preserve">fysieke mogelijkheden laten het </w:t>
      </w:r>
      <w:r>
        <w:rPr>
          <w:rFonts w:eastAsia="Calibri"/>
          <w:szCs w:val="24"/>
        </w:rPr>
        <w:t xml:space="preserve">bijvoorbeeld </w:t>
      </w:r>
      <w:r w:rsidRPr="00C646DC">
        <w:rPr>
          <w:rFonts w:eastAsia="Calibri"/>
          <w:szCs w:val="24"/>
        </w:rPr>
        <w:t>nog niet toe om andere technieken aan te leren</w:t>
      </w:r>
      <w:r>
        <w:rPr>
          <w:rFonts w:eastAsia="Calibri"/>
          <w:szCs w:val="24"/>
        </w:rPr>
        <w:t xml:space="preserve">. Anderzijds zullen er spelers zijn die al meer </w:t>
      </w:r>
      <w:proofErr w:type="spellStart"/>
      <w:r>
        <w:rPr>
          <w:rFonts w:eastAsia="Calibri"/>
          <w:szCs w:val="24"/>
        </w:rPr>
        <w:t>matuur</w:t>
      </w:r>
      <w:proofErr w:type="spellEnd"/>
      <w:r>
        <w:rPr>
          <w:rFonts w:eastAsia="Calibri"/>
          <w:szCs w:val="24"/>
        </w:rPr>
        <w:t xml:space="preserve"> zijn of </w:t>
      </w:r>
      <w:proofErr w:type="spellStart"/>
      <w:r>
        <w:rPr>
          <w:rFonts w:eastAsia="Calibri"/>
          <w:szCs w:val="24"/>
        </w:rPr>
        <w:t>handbaltechnisch</w:t>
      </w:r>
      <w:proofErr w:type="spellEnd"/>
      <w:r>
        <w:rPr>
          <w:rFonts w:eastAsia="Calibri"/>
          <w:szCs w:val="24"/>
        </w:rPr>
        <w:t xml:space="preserve"> en </w:t>
      </w:r>
      <w:r w:rsidR="00DA4676">
        <w:rPr>
          <w:rFonts w:eastAsia="Calibri"/>
          <w:szCs w:val="24"/>
        </w:rPr>
        <w:t>-</w:t>
      </w:r>
      <w:r>
        <w:rPr>
          <w:rFonts w:eastAsia="Calibri"/>
          <w:szCs w:val="24"/>
        </w:rPr>
        <w:t>tactisch al verder staan en meer complexere oefeningen aan kunnen. Tracht binnen de training</w:t>
      </w:r>
      <w:r w:rsidR="00665312">
        <w:rPr>
          <w:rFonts w:eastAsia="Calibri"/>
          <w:szCs w:val="24"/>
        </w:rPr>
        <w:t xml:space="preserve"> </w:t>
      </w:r>
      <w:r>
        <w:rPr>
          <w:rFonts w:eastAsia="Calibri"/>
          <w:szCs w:val="24"/>
        </w:rPr>
        <w:t>differentiatie aan te bieden in de oefenstof. Zoek ook binnen de club naar oplossingen</w:t>
      </w:r>
      <w:r w:rsidRPr="00C646DC">
        <w:rPr>
          <w:rFonts w:eastAsia="Calibri"/>
          <w:szCs w:val="24"/>
        </w:rPr>
        <w:t>.</w:t>
      </w:r>
    </w:p>
    <w:p w14:paraId="6099CA8A" w14:textId="77777777" w:rsidR="00071E3A" w:rsidRDefault="00071E3A" w:rsidP="00796B34">
      <w:pPr>
        <w:contextualSpacing/>
        <w:rPr>
          <w:rFonts w:eastAsia="Calibri"/>
          <w:szCs w:val="24"/>
        </w:rPr>
      </w:pPr>
    </w:p>
    <w:p w14:paraId="06FBFB6F" w14:textId="77777777" w:rsidR="00796B34" w:rsidRPr="000724F5" w:rsidRDefault="00796B34" w:rsidP="00DA4676">
      <w:pPr>
        <w:pStyle w:val="Onderpunt"/>
      </w:pPr>
      <w:bookmarkStart w:id="25" w:name="_Toc529959390"/>
      <w:proofErr w:type="spellStart"/>
      <w:r w:rsidRPr="000724F5">
        <w:t>Grote</w:t>
      </w:r>
      <w:proofErr w:type="spellEnd"/>
      <w:r w:rsidRPr="000724F5">
        <w:t xml:space="preserve"> </w:t>
      </w:r>
      <w:proofErr w:type="spellStart"/>
      <w:r w:rsidRPr="000724F5">
        <w:t>spelers</w:t>
      </w:r>
      <w:proofErr w:type="spellEnd"/>
      <w:r w:rsidRPr="000724F5">
        <w:t xml:space="preserve"> </w:t>
      </w:r>
      <w:proofErr w:type="spellStart"/>
      <w:r w:rsidRPr="000724F5">
        <w:t>hebben</w:t>
      </w:r>
      <w:proofErr w:type="spellEnd"/>
      <w:r w:rsidRPr="000724F5">
        <w:t xml:space="preserve"> </w:t>
      </w:r>
      <w:proofErr w:type="spellStart"/>
      <w:r w:rsidRPr="000724F5">
        <w:t>specifieke</w:t>
      </w:r>
      <w:proofErr w:type="spellEnd"/>
      <w:r w:rsidRPr="000724F5">
        <w:t xml:space="preserve"> </w:t>
      </w:r>
      <w:proofErr w:type="spellStart"/>
      <w:r w:rsidRPr="000724F5">
        <w:t>aandacht</w:t>
      </w:r>
      <w:proofErr w:type="spellEnd"/>
      <w:r w:rsidRPr="000724F5">
        <w:t xml:space="preserve"> </w:t>
      </w:r>
      <w:proofErr w:type="spellStart"/>
      <w:r w:rsidRPr="000724F5">
        <w:t>nodig</w:t>
      </w:r>
      <w:bookmarkEnd w:id="25"/>
      <w:proofErr w:type="spellEnd"/>
    </w:p>
    <w:p w14:paraId="0BE98900" w14:textId="77777777" w:rsidR="00796B34" w:rsidRDefault="00796B34" w:rsidP="00796B34">
      <w:pPr>
        <w:pStyle w:val="CursusVTStitel1111"/>
        <w:rPr>
          <w:rFonts w:ascii="Times New Roman" w:hAnsi="Times New Roman"/>
          <w:i w:val="0"/>
        </w:rPr>
      </w:pPr>
    </w:p>
    <w:p w14:paraId="193976E8" w14:textId="77777777" w:rsidR="00796B34" w:rsidRPr="00DF7262" w:rsidRDefault="00796B34" w:rsidP="00796B34">
      <w:pPr>
        <w:pStyle w:val="CursusVTStitel1111"/>
        <w:rPr>
          <w:rFonts w:ascii="Times New Roman" w:hAnsi="Times New Roman"/>
          <w:i w:val="0"/>
        </w:rPr>
      </w:pPr>
      <w:r>
        <w:rPr>
          <w:rFonts w:ascii="Times New Roman" w:hAnsi="Times New Roman"/>
          <w:i w:val="0"/>
        </w:rPr>
        <w:t>Grote spelers liggen, zeker in de puberteit, vaak in de knoop met hun lichaam. Ze zijn wat trager, hebben moeite met complexere coördinatie en technieken, kunnen de kleinere snellere behendige spelers niet volgen, hebb</w:t>
      </w:r>
      <w:r w:rsidR="00DA4676">
        <w:rPr>
          <w:rFonts w:ascii="Times New Roman" w:hAnsi="Times New Roman"/>
          <w:i w:val="0"/>
        </w:rPr>
        <w:t>en moeite in de 1-1 verdediging, enz.</w:t>
      </w:r>
      <w:r>
        <w:rPr>
          <w:rFonts w:ascii="Times New Roman" w:hAnsi="Times New Roman"/>
          <w:i w:val="0"/>
        </w:rPr>
        <w:t xml:space="preserve"> Dat is voor hen vaak demotiverend. Toch hebben zij door hun lengte veel potentieel en kunnen deze spelers later heel belangrijk en prestatiebepalend zijn voor de eerste seniorenploeg. Vandaar dat zij specifieke aandacht verdienen </w:t>
      </w:r>
      <w:r w:rsidR="00DA4676">
        <w:rPr>
          <w:rFonts w:ascii="Times New Roman" w:hAnsi="Times New Roman"/>
          <w:i w:val="0"/>
        </w:rPr>
        <w:t>en extra getraind moeten worden</w:t>
      </w:r>
      <w:r>
        <w:rPr>
          <w:rFonts w:ascii="Times New Roman" w:hAnsi="Times New Roman"/>
          <w:i w:val="0"/>
        </w:rPr>
        <w:t>: snel voetenwerk, loopscholing, coördinatie, beweeglijkheid, techniektraining, 1-1</w:t>
      </w:r>
      <w:r w:rsidR="00DA4676">
        <w:rPr>
          <w:rFonts w:ascii="Times New Roman" w:hAnsi="Times New Roman"/>
          <w:i w:val="0"/>
        </w:rPr>
        <w:t>, enz.</w:t>
      </w:r>
      <w:r>
        <w:rPr>
          <w:rFonts w:ascii="Times New Roman" w:hAnsi="Times New Roman"/>
          <w:i w:val="0"/>
        </w:rPr>
        <w:t xml:space="preserve"> ‘Dump’ deze spelers bij de jeugd niet zomaar op hoek in verdediging of pivot in aanval. Maar laat hen bewegen, geef hen de kans hun verdedigingswerk te trainen, hun 1-1 te traine</w:t>
      </w:r>
      <w:r w:rsidR="00DA4676">
        <w:rPr>
          <w:rFonts w:ascii="Times New Roman" w:hAnsi="Times New Roman"/>
          <w:i w:val="0"/>
        </w:rPr>
        <w:t>n, hun actieradius te vergroten, enz.</w:t>
      </w:r>
    </w:p>
    <w:p w14:paraId="4C9354B5" w14:textId="77777777" w:rsidR="00796B34" w:rsidRDefault="00796B34" w:rsidP="00796B34">
      <w:pPr>
        <w:pStyle w:val="CursusVTStitel1111"/>
        <w:rPr>
          <w:rFonts w:ascii="Times New Roman" w:hAnsi="Times New Roman"/>
          <w:i w:val="0"/>
        </w:rPr>
      </w:pPr>
    </w:p>
    <w:p w14:paraId="4B2586F5" w14:textId="77777777" w:rsidR="00796B34" w:rsidRDefault="00796B34" w:rsidP="00DA4676">
      <w:pPr>
        <w:pStyle w:val="Onderpunt"/>
      </w:pPr>
      <w:bookmarkStart w:id="26" w:name="_Toc529959391"/>
      <w:proofErr w:type="spellStart"/>
      <w:r>
        <w:t>Vroegmature</w:t>
      </w:r>
      <w:proofErr w:type="spellEnd"/>
      <w:r>
        <w:t xml:space="preserve"> versus </w:t>
      </w:r>
      <w:proofErr w:type="spellStart"/>
      <w:r>
        <w:t>laatmature</w:t>
      </w:r>
      <w:proofErr w:type="spellEnd"/>
      <w:r>
        <w:t xml:space="preserve"> </w:t>
      </w:r>
      <w:proofErr w:type="spellStart"/>
      <w:r>
        <w:t>spelers</w:t>
      </w:r>
      <w:bookmarkEnd w:id="26"/>
      <w:proofErr w:type="spellEnd"/>
    </w:p>
    <w:p w14:paraId="79B751B9" w14:textId="77777777" w:rsidR="00796B34" w:rsidRPr="00E13503" w:rsidRDefault="00796B34" w:rsidP="00796B34">
      <w:pPr>
        <w:pStyle w:val="CursusVTStitel1111"/>
        <w:rPr>
          <w:rFonts w:ascii="Times New Roman" w:hAnsi="Times New Roman"/>
          <w:i w:val="0"/>
        </w:rPr>
      </w:pPr>
    </w:p>
    <w:p w14:paraId="08C7158E" w14:textId="77777777" w:rsidR="00796B34" w:rsidRPr="00E13503" w:rsidRDefault="00796B34" w:rsidP="00796B34">
      <w:pPr>
        <w:pStyle w:val="CursusVTStitel1111"/>
        <w:rPr>
          <w:rFonts w:ascii="Times New Roman" w:hAnsi="Times New Roman"/>
          <w:i w:val="0"/>
        </w:rPr>
      </w:pPr>
      <w:proofErr w:type="spellStart"/>
      <w:r w:rsidRPr="00E13503">
        <w:rPr>
          <w:rFonts w:ascii="Times New Roman" w:hAnsi="Times New Roman"/>
          <w:i w:val="0"/>
        </w:rPr>
        <w:t>Vroegmature</w:t>
      </w:r>
      <w:proofErr w:type="spellEnd"/>
      <w:r w:rsidRPr="00E13503">
        <w:rPr>
          <w:rFonts w:ascii="Times New Roman" w:hAnsi="Times New Roman"/>
          <w:i w:val="0"/>
        </w:rPr>
        <w:t xml:space="preserve"> spelers vallen </w:t>
      </w:r>
      <w:r>
        <w:rPr>
          <w:rFonts w:ascii="Times New Roman" w:hAnsi="Times New Roman"/>
          <w:i w:val="0"/>
        </w:rPr>
        <w:t>bij de jeugd</w:t>
      </w:r>
      <w:r w:rsidRPr="00E13503">
        <w:rPr>
          <w:rFonts w:ascii="Times New Roman" w:hAnsi="Times New Roman"/>
          <w:i w:val="0"/>
        </w:rPr>
        <w:t xml:space="preserve"> meer op en spelen vaker op de spelbepalende posities</w:t>
      </w:r>
      <w:r>
        <w:rPr>
          <w:rFonts w:ascii="Times New Roman" w:hAnsi="Times New Roman"/>
          <w:i w:val="0"/>
        </w:rPr>
        <w:t xml:space="preserve">. </w:t>
      </w:r>
      <w:proofErr w:type="spellStart"/>
      <w:r w:rsidRPr="00E13503">
        <w:rPr>
          <w:rFonts w:ascii="Times New Roman" w:hAnsi="Times New Roman"/>
          <w:i w:val="0"/>
        </w:rPr>
        <w:t>Laatmature</w:t>
      </w:r>
      <w:proofErr w:type="spellEnd"/>
      <w:r w:rsidRPr="00E13503">
        <w:rPr>
          <w:rFonts w:ascii="Times New Roman" w:hAnsi="Times New Roman"/>
          <w:i w:val="0"/>
        </w:rPr>
        <w:t xml:space="preserve"> spelers geven we vaak minder aandacht, terwijl zij op lange termijn </w:t>
      </w:r>
      <w:r>
        <w:rPr>
          <w:rFonts w:ascii="Times New Roman" w:hAnsi="Times New Roman"/>
          <w:i w:val="0"/>
        </w:rPr>
        <w:t xml:space="preserve">net </w:t>
      </w:r>
      <w:r w:rsidRPr="00E13503">
        <w:rPr>
          <w:rFonts w:ascii="Times New Roman" w:hAnsi="Times New Roman"/>
          <w:i w:val="0"/>
        </w:rPr>
        <w:t>beter kunnen worden</w:t>
      </w:r>
      <w:r>
        <w:rPr>
          <w:rFonts w:ascii="Times New Roman" w:hAnsi="Times New Roman"/>
          <w:i w:val="0"/>
        </w:rPr>
        <w:t>. Als trainer moet je dit zeker in je achterhoofd houden en elk kind evenveel kansen geven om zijn of haar potentieel te ontwikkelen. Dit is één van de redenen waarom positievariabiliteit bij de jeugd belangrijk is en er niet wedstrijdresultaatgericht gecoacht wordt. De ontwikkeling van elk individu op lange termijn staat centraal.</w:t>
      </w:r>
    </w:p>
    <w:p w14:paraId="58929910" w14:textId="77777777" w:rsidR="00796B34" w:rsidRDefault="00796B34" w:rsidP="00796B34">
      <w:pPr>
        <w:pStyle w:val="Voettekst"/>
        <w:tabs>
          <w:tab w:val="clear" w:pos="4536"/>
          <w:tab w:val="clear" w:pos="9072"/>
        </w:tabs>
        <w:rPr>
          <w:lang w:val="nl-BE"/>
        </w:rPr>
      </w:pPr>
    </w:p>
    <w:p w14:paraId="0B06E8A9" w14:textId="77777777" w:rsidR="00796B34" w:rsidRDefault="00796B34" w:rsidP="00DA4676">
      <w:pPr>
        <w:pStyle w:val="Onderpunt"/>
      </w:pPr>
      <w:bookmarkStart w:id="27" w:name="_Toc529959392"/>
      <w:proofErr w:type="spellStart"/>
      <w:r>
        <w:t>Spelerswissel</w:t>
      </w:r>
      <w:proofErr w:type="spellEnd"/>
      <w:r>
        <w:t xml:space="preserve"> </w:t>
      </w:r>
      <w:proofErr w:type="spellStart"/>
      <w:r>
        <w:t>aanval-verdediging</w:t>
      </w:r>
      <w:bookmarkEnd w:id="27"/>
      <w:proofErr w:type="spellEnd"/>
    </w:p>
    <w:p w14:paraId="231859D0" w14:textId="77777777" w:rsidR="00796B34" w:rsidRDefault="00796B34" w:rsidP="00796B34">
      <w:pPr>
        <w:pStyle w:val="Voettekst"/>
        <w:tabs>
          <w:tab w:val="clear" w:pos="4536"/>
          <w:tab w:val="clear" w:pos="9072"/>
        </w:tabs>
        <w:rPr>
          <w:lang w:val="nl-BE"/>
        </w:rPr>
      </w:pPr>
    </w:p>
    <w:p w14:paraId="783A3FCD" w14:textId="77777777" w:rsidR="00796B34" w:rsidRDefault="00796B34" w:rsidP="00796B34">
      <w:pPr>
        <w:pStyle w:val="Voettekst"/>
        <w:tabs>
          <w:tab w:val="clear" w:pos="4536"/>
          <w:tab w:val="clear" w:pos="9072"/>
        </w:tabs>
        <w:rPr>
          <w:lang w:val="nl-BE"/>
        </w:rPr>
      </w:pPr>
      <w:r>
        <w:rPr>
          <w:lang w:val="nl-BE"/>
        </w:rPr>
        <w:t>Een spelerswissel aanval-verdediging wordt bij de jeugd ten stelligste afgeraden. Op deze manier worden de betrokken spelers te eenzijdig ontwikkeld in hun spelpotentieel. Elke speler moet leren aanvallen én verdedigen én tegenaanval lopen</w:t>
      </w:r>
      <w:r w:rsidR="00B75E68">
        <w:rPr>
          <w:lang w:val="nl-BE"/>
        </w:rPr>
        <w:t>,</w:t>
      </w:r>
      <w:r w:rsidR="00DA4676">
        <w:rPr>
          <w:lang w:val="nl-BE"/>
        </w:rPr>
        <w:t xml:space="preserve"> enz.</w:t>
      </w:r>
      <w:r>
        <w:rPr>
          <w:lang w:val="nl-BE"/>
        </w:rPr>
        <w:t xml:space="preserve"> Bovendien zal dit nadelige invloed hebben op hun latere handbalcarrière.</w:t>
      </w:r>
      <w:r w:rsidR="00665312">
        <w:rPr>
          <w:lang w:val="nl-BE"/>
        </w:rPr>
        <w:t xml:space="preserve"> </w:t>
      </w:r>
    </w:p>
    <w:p w14:paraId="6DAE80FF" w14:textId="77777777" w:rsidR="00796B34" w:rsidRDefault="00796B34" w:rsidP="00796B34">
      <w:pPr>
        <w:contextualSpacing/>
        <w:rPr>
          <w:szCs w:val="24"/>
        </w:rPr>
      </w:pPr>
    </w:p>
    <w:p w14:paraId="5A97BBA2" w14:textId="77777777" w:rsidR="00796B34" w:rsidRDefault="00796B34" w:rsidP="001E0892">
      <w:pPr>
        <w:pStyle w:val="Punt"/>
        <w:numPr>
          <w:ilvl w:val="3"/>
          <w:numId w:val="126"/>
        </w:numPr>
        <w:tabs>
          <w:tab w:val="left" w:pos="0"/>
        </w:tabs>
      </w:pPr>
      <w:bookmarkStart w:id="28" w:name="_Toc529959393"/>
      <w:r>
        <w:t>Visie op gemengd spelen bij de jeugd</w:t>
      </w:r>
      <w:bookmarkEnd w:id="28"/>
    </w:p>
    <w:p w14:paraId="0A061F94" w14:textId="77777777" w:rsidR="00796B34" w:rsidRPr="003B3E8C" w:rsidRDefault="00796B34" w:rsidP="00796B34">
      <w:pPr>
        <w:contextualSpacing/>
        <w:rPr>
          <w:b/>
          <w:szCs w:val="24"/>
        </w:rPr>
      </w:pPr>
    </w:p>
    <w:p w14:paraId="27F62F8F" w14:textId="77777777" w:rsidR="00796B34" w:rsidRPr="00791153" w:rsidRDefault="00796B34" w:rsidP="00796B34">
      <w:pPr>
        <w:contextualSpacing/>
        <w:rPr>
          <w:szCs w:val="24"/>
        </w:rPr>
      </w:pPr>
      <w:r w:rsidRPr="003B3E8C">
        <w:rPr>
          <w:szCs w:val="24"/>
        </w:rPr>
        <w:t>De VHV staat gemengd spelen toe tot en met de J14 competitie.</w:t>
      </w:r>
      <w:r w:rsidR="00665312">
        <w:rPr>
          <w:szCs w:val="24"/>
        </w:rPr>
        <w:t xml:space="preserve"> </w:t>
      </w:r>
      <w:r w:rsidRPr="003B3E8C">
        <w:rPr>
          <w:szCs w:val="24"/>
        </w:rPr>
        <w:t>Op zich is het voor getalenteerde meisjes zeker interessant en goed voor hun ontwikkeling om met en tegen jongens te spelen. Zij hebben hier veel tegenstand</w:t>
      </w:r>
      <w:r>
        <w:rPr>
          <w:szCs w:val="24"/>
        </w:rPr>
        <w:t>, spelen sneller</w:t>
      </w:r>
      <w:r w:rsidRPr="003B3E8C">
        <w:rPr>
          <w:szCs w:val="24"/>
        </w:rPr>
        <w:t xml:space="preserve"> en leren veel bij. Voor de minder talentrijke speelsters werkt dit evenwel eerder demotiverend. Dit geldt zeker vanaf de J/M16 leeftijd waar het </w:t>
      </w:r>
      <w:r>
        <w:rPr>
          <w:szCs w:val="24"/>
        </w:rPr>
        <w:t>kracht- en het f</w:t>
      </w:r>
      <w:r w:rsidRPr="003B3E8C">
        <w:rPr>
          <w:szCs w:val="24"/>
        </w:rPr>
        <w:t xml:space="preserve">ysieke verschil zich begint op te tekenen en de meisjes minder en minder spelgelegenheid krijgen bij de jongens. Nadien komen die meisjes erg jong terecht in een volwassen damesploeg. Dit blijkt niet bevorderlijk voor hun motivatie en hun </w:t>
      </w:r>
      <w:r w:rsidRPr="00791153">
        <w:rPr>
          <w:szCs w:val="24"/>
        </w:rPr>
        <w:t>opleidin</w:t>
      </w:r>
      <w:r w:rsidR="00B75E68">
        <w:rPr>
          <w:szCs w:val="24"/>
        </w:rPr>
        <w:t>g als speelster wordt vroegtijdig</w:t>
      </w:r>
      <w:r w:rsidRPr="00791153">
        <w:rPr>
          <w:szCs w:val="24"/>
        </w:rPr>
        <w:t xml:space="preserve"> afgebroken. </w:t>
      </w:r>
    </w:p>
    <w:p w14:paraId="2A8B3CAB" w14:textId="77777777" w:rsidR="00796B34" w:rsidRPr="00791153" w:rsidRDefault="00796B34" w:rsidP="00796B34">
      <w:pPr>
        <w:contextualSpacing/>
        <w:rPr>
          <w:szCs w:val="24"/>
        </w:rPr>
      </w:pPr>
    </w:p>
    <w:p w14:paraId="3AA33D0B" w14:textId="77777777" w:rsidR="00796B34" w:rsidRPr="00791153" w:rsidRDefault="00796B34" w:rsidP="00796B34">
      <w:pPr>
        <w:contextualSpacing/>
        <w:rPr>
          <w:szCs w:val="24"/>
        </w:rPr>
      </w:pPr>
      <w:r w:rsidRPr="00791153">
        <w:rPr>
          <w:szCs w:val="24"/>
        </w:rPr>
        <w:t xml:space="preserve">De VHV is daarnaast geen voorstander meer van gemengde ploegen in competitie maar wil de clubs aanmoedigen om van </w:t>
      </w:r>
      <w:proofErr w:type="spellStart"/>
      <w:r w:rsidRPr="00791153">
        <w:rPr>
          <w:szCs w:val="24"/>
        </w:rPr>
        <w:t>jongsaf</w:t>
      </w:r>
      <w:proofErr w:type="spellEnd"/>
      <w:r w:rsidRPr="00791153">
        <w:rPr>
          <w:szCs w:val="24"/>
        </w:rPr>
        <w:t xml:space="preserve"> aan, reeds vanaf J/M12, aparte jongens- én meisjesploegen op te richten en zo de basis binnen de club te vergroten. Gemengde ploegen kunnen </w:t>
      </w:r>
      <w:r>
        <w:rPr>
          <w:szCs w:val="24"/>
        </w:rPr>
        <w:t xml:space="preserve">namelijk een </w:t>
      </w:r>
      <w:r w:rsidRPr="00791153">
        <w:rPr>
          <w:szCs w:val="24"/>
        </w:rPr>
        <w:t xml:space="preserve">negatieve </w:t>
      </w:r>
      <w:r>
        <w:rPr>
          <w:szCs w:val="24"/>
        </w:rPr>
        <w:t>invloed</w:t>
      </w:r>
      <w:r w:rsidRPr="00791153">
        <w:rPr>
          <w:szCs w:val="24"/>
        </w:rPr>
        <w:t xml:space="preserve"> hebben op</w:t>
      </w:r>
      <w:r>
        <w:rPr>
          <w:szCs w:val="24"/>
        </w:rPr>
        <w:t xml:space="preserve"> langere termijn, met name</w:t>
      </w:r>
      <w:r w:rsidRPr="00791153">
        <w:rPr>
          <w:szCs w:val="24"/>
        </w:rPr>
        <w:t xml:space="preserve"> op de doorstroming binnen de club zowel bij de meisjes als bij de jongens. Gemengde ploegen maskeren soms niet alleen een tekort aan meisjes, maar ook een tekort aan jongens binnen de club. Maar doordat er toch een ploeg in competitie kan gebracht worden, voelt de club zich niet verplicht om extra inspanningen te doen om zowel jongens als meisjes bij aan te trekken. Dit levert nadien problemen op vanaf de leeftijd waar er niet meer gemengd gespeeld mag worden omwille van fysieke en sportmedische redenen, en de club vervolgens moeite heeft om nog ploegen in competitie te brengen zowel bij de jongens als bij de meisjes. Dit is niet bevorderlijk voor de jeugdcompetities. Ieder kind zou een competitie op zijn maat en zijn niveau moeten kunnen spelen. </w:t>
      </w:r>
    </w:p>
    <w:p w14:paraId="2369AF6E" w14:textId="77777777" w:rsidR="00796B34" w:rsidRPr="00F711F2" w:rsidRDefault="00796B34" w:rsidP="00796B34">
      <w:pPr>
        <w:contextualSpacing/>
        <w:rPr>
          <w:szCs w:val="24"/>
        </w:rPr>
      </w:pPr>
    </w:p>
    <w:p w14:paraId="287BE009" w14:textId="77777777" w:rsidR="00796B34" w:rsidRDefault="00796B34" w:rsidP="001E0892">
      <w:pPr>
        <w:pStyle w:val="Punt"/>
        <w:numPr>
          <w:ilvl w:val="3"/>
          <w:numId w:val="126"/>
        </w:numPr>
        <w:tabs>
          <w:tab w:val="left" w:pos="0"/>
        </w:tabs>
      </w:pPr>
      <w:bookmarkStart w:id="29" w:name="_Toc529959394"/>
      <w:r>
        <w:t>Visie op de algemene trainingsmethodiek</w:t>
      </w:r>
      <w:bookmarkEnd w:id="29"/>
    </w:p>
    <w:p w14:paraId="334E8147" w14:textId="77777777" w:rsidR="00796B34" w:rsidRPr="000C4ED6" w:rsidRDefault="00796B34" w:rsidP="00796B34">
      <w:pPr>
        <w:contextualSpacing/>
        <w:rPr>
          <w:b/>
          <w:szCs w:val="24"/>
        </w:rPr>
      </w:pPr>
    </w:p>
    <w:p w14:paraId="65C2499F" w14:textId="77777777" w:rsidR="00796B34" w:rsidRPr="004B2921" w:rsidRDefault="00796B34" w:rsidP="00796B34">
      <w:pPr>
        <w:contextualSpacing/>
        <w:rPr>
          <w:szCs w:val="24"/>
        </w:rPr>
      </w:pPr>
      <w:r w:rsidRPr="004B2921">
        <w:rPr>
          <w:szCs w:val="24"/>
        </w:rPr>
        <w:t xml:space="preserve">Tijdens de training worden de bewegingsopdrachten via een logische </w:t>
      </w:r>
      <w:r w:rsidRPr="004B2921">
        <w:rPr>
          <w:b/>
          <w:szCs w:val="24"/>
        </w:rPr>
        <w:t>methodische opbouw</w:t>
      </w:r>
      <w:r w:rsidRPr="004B2921">
        <w:rPr>
          <w:szCs w:val="24"/>
        </w:rPr>
        <w:t xml:space="preserve"> aangeboden. De methodische opvatting die door de VHV in het algemeen wordt geprefereerd, is </w:t>
      </w:r>
      <w:r w:rsidRPr="004B2921">
        <w:rPr>
          <w:b/>
          <w:szCs w:val="24"/>
        </w:rPr>
        <w:t>de combinatiemethode</w:t>
      </w:r>
      <w:r w:rsidRPr="004B2921">
        <w:rPr>
          <w:szCs w:val="24"/>
        </w:rPr>
        <w:t xml:space="preserve">. Deze methode gaat gepaard met een </w:t>
      </w:r>
      <w:r w:rsidR="00DA4676">
        <w:rPr>
          <w:b/>
          <w:szCs w:val="24"/>
        </w:rPr>
        <w:t>‘</w:t>
      </w:r>
      <w:proofErr w:type="spellStart"/>
      <w:r w:rsidRPr="004B2921">
        <w:rPr>
          <w:b/>
          <w:szCs w:val="24"/>
        </w:rPr>
        <w:t>whole</w:t>
      </w:r>
      <w:proofErr w:type="spellEnd"/>
      <w:r w:rsidRPr="004B2921">
        <w:rPr>
          <w:b/>
          <w:szCs w:val="24"/>
        </w:rPr>
        <w:t>-part-</w:t>
      </w:r>
      <w:proofErr w:type="spellStart"/>
      <w:r w:rsidRPr="004B2921">
        <w:rPr>
          <w:b/>
          <w:szCs w:val="24"/>
        </w:rPr>
        <w:t>whole</w:t>
      </w:r>
      <w:proofErr w:type="spellEnd"/>
      <w:r w:rsidR="00DA4676">
        <w:rPr>
          <w:b/>
          <w:szCs w:val="24"/>
        </w:rPr>
        <w:t>’</w:t>
      </w:r>
      <w:r w:rsidRPr="004B2921">
        <w:rPr>
          <w:b/>
          <w:szCs w:val="24"/>
        </w:rPr>
        <w:t>- principe</w:t>
      </w:r>
      <w:r w:rsidRPr="004B2921">
        <w:rPr>
          <w:szCs w:val="24"/>
        </w:rPr>
        <w:t xml:space="preserve">. Want soms is het nodig opgemerkte tekorten in </w:t>
      </w:r>
      <w:r w:rsidRPr="004B2921">
        <w:rPr>
          <w:b/>
          <w:szCs w:val="24"/>
        </w:rPr>
        <w:t>afdalende oefenstof</w:t>
      </w:r>
      <w:r w:rsidRPr="004B2921">
        <w:rPr>
          <w:szCs w:val="24"/>
        </w:rPr>
        <w:t xml:space="preserve"> (</w:t>
      </w:r>
      <w:r w:rsidR="00DA4676">
        <w:rPr>
          <w:szCs w:val="24"/>
        </w:rPr>
        <w:t>‘</w:t>
      </w:r>
      <w:r w:rsidRPr="004B2921">
        <w:rPr>
          <w:szCs w:val="24"/>
        </w:rPr>
        <w:t>part</w:t>
      </w:r>
      <w:r w:rsidR="00DA4676">
        <w:rPr>
          <w:szCs w:val="24"/>
        </w:rPr>
        <w:t>’</w:t>
      </w:r>
      <w:r w:rsidRPr="004B2921">
        <w:rPr>
          <w:szCs w:val="24"/>
        </w:rPr>
        <w:t>) buiten het spel of globale oefening (</w:t>
      </w:r>
      <w:r w:rsidR="00DA4676">
        <w:rPr>
          <w:szCs w:val="24"/>
        </w:rPr>
        <w:t>‘</w:t>
      </w:r>
      <w:proofErr w:type="spellStart"/>
      <w:r w:rsidRPr="004B2921">
        <w:rPr>
          <w:szCs w:val="24"/>
        </w:rPr>
        <w:t>whole</w:t>
      </w:r>
      <w:proofErr w:type="spellEnd"/>
      <w:r w:rsidR="00DA4676">
        <w:rPr>
          <w:szCs w:val="24"/>
        </w:rPr>
        <w:t>’</w:t>
      </w:r>
      <w:r w:rsidRPr="004B2921">
        <w:rPr>
          <w:szCs w:val="24"/>
        </w:rPr>
        <w:t>) te oefenen door een duidelijk gerichte oefenleergang. De spelers zien en ervaren het inoefenen van die tekorten (</w:t>
      </w:r>
      <w:r w:rsidR="00DA4676">
        <w:rPr>
          <w:szCs w:val="24"/>
        </w:rPr>
        <w:t>‘</w:t>
      </w:r>
      <w:r w:rsidRPr="004B2921">
        <w:rPr>
          <w:szCs w:val="24"/>
        </w:rPr>
        <w:t>part</w:t>
      </w:r>
      <w:r w:rsidR="00DA4676">
        <w:rPr>
          <w:szCs w:val="24"/>
        </w:rPr>
        <w:t>’</w:t>
      </w:r>
      <w:r w:rsidRPr="004B2921">
        <w:rPr>
          <w:szCs w:val="24"/>
        </w:rPr>
        <w:t>) dan niet als losstaande en weinig zeggende oefeningen, maar als zinvolle delen van een te leren geheel wat achteraf in het spel of globale oefening (</w:t>
      </w:r>
      <w:r w:rsidR="00DA4676">
        <w:rPr>
          <w:szCs w:val="24"/>
        </w:rPr>
        <w:t>‘</w:t>
      </w:r>
      <w:proofErr w:type="spellStart"/>
      <w:r w:rsidRPr="004B2921">
        <w:rPr>
          <w:szCs w:val="24"/>
        </w:rPr>
        <w:t>whole</w:t>
      </w:r>
      <w:proofErr w:type="spellEnd"/>
      <w:r w:rsidR="00DA4676">
        <w:rPr>
          <w:szCs w:val="24"/>
        </w:rPr>
        <w:t>’</w:t>
      </w:r>
      <w:r w:rsidRPr="004B2921">
        <w:rPr>
          <w:szCs w:val="24"/>
        </w:rPr>
        <w:t xml:space="preserve">) kan getoetst worden. </w:t>
      </w:r>
      <w:r w:rsidR="004B2921">
        <w:rPr>
          <w:szCs w:val="24"/>
        </w:rPr>
        <w:t xml:space="preserve">Jan </w:t>
      </w:r>
      <w:proofErr w:type="spellStart"/>
      <w:r w:rsidR="004B2921">
        <w:rPr>
          <w:szCs w:val="24"/>
        </w:rPr>
        <w:t>Boury</w:t>
      </w:r>
      <w:proofErr w:type="spellEnd"/>
      <w:r w:rsidR="004B2921">
        <w:rPr>
          <w:szCs w:val="24"/>
        </w:rPr>
        <w:t xml:space="preserve"> legt dit in de Initiatorcursus ‘Methodiek e</w:t>
      </w:r>
      <w:r w:rsidR="00DA4676">
        <w:rPr>
          <w:szCs w:val="24"/>
        </w:rPr>
        <w:t>n didactiek handbal’ verder uit</w:t>
      </w:r>
      <w:r w:rsidR="004B2921">
        <w:rPr>
          <w:szCs w:val="24"/>
        </w:rPr>
        <w:t>:</w:t>
      </w:r>
    </w:p>
    <w:p w14:paraId="698F47E1" w14:textId="77777777" w:rsidR="00796B34" w:rsidRPr="004B2921" w:rsidRDefault="00796B34" w:rsidP="00796B34">
      <w:pPr>
        <w:contextualSpacing/>
        <w:rPr>
          <w:szCs w:val="24"/>
        </w:rPr>
      </w:pPr>
    </w:p>
    <w:p w14:paraId="38C56AE4" w14:textId="77777777" w:rsidR="00796B34" w:rsidRPr="004B2921" w:rsidRDefault="00796B34" w:rsidP="00796B34">
      <w:pPr>
        <w:contextualSpacing/>
        <w:rPr>
          <w:szCs w:val="24"/>
        </w:rPr>
      </w:pPr>
      <w:r w:rsidRPr="004B2921">
        <w:rPr>
          <w:szCs w:val="24"/>
        </w:rPr>
        <w:t>De trainer moet ervan overtuigd zijn dat een techniek kunnen uitvoeren geen doel op zich is, maar een middel om op een actieve wijze deel te nemen aan het handbalspel of aan een vereenvoudigde vorm hiervan. Spelgerichte of spelnabije leersituaties maken het realiseren van dit doel mogelijk. Zo wordt een aanvallende vaardigheid, wanneer het maar enigszins mogelijk is, geleerd met en door ondersteuning van een verdedigende vaardigheid. En omgekeerd geldt hetzelfde. Willen we een speler een verdedigende vaardigheid leren, dan zullen andere spelers als hulp, als ondersteuning, aanvalsvaardigheden beheerst en duidelijk moeten uitvoeren.</w:t>
      </w:r>
    </w:p>
    <w:p w14:paraId="08A272BD" w14:textId="77777777" w:rsidR="00796B34" w:rsidRPr="004B2921" w:rsidRDefault="00796B34" w:rsidP="00796B34">
      <w:pPr>
        <w:contextualSpacing/>
        <w:rPr>
          <w:szCs w:val="24"/>
          <w:u w:val="single"/>
        </w:rPr>
      </w:pPr>
    </w:p>
    <w:p w14:paraId="5B188231" w14:textId="77777777" w:rsidR="00796B34" w:rsidRPr="004B2921" w:rsidRDefault="00796B34" w:rsidP="00796B34">
      <w:pPr>
        <w:contextualSpacing/>
        <w:rPr>
          <w:szCs w:val="24"/>
        </w:rPr>
      </w:pPr>
      <w:r w:rsidRPr="004B2921">
        <w:rPr>
          <w:szCs w:val="24"/>
        </w:rPr>
        <w:t xml:space="preserve">Een spel of spelsituatie is meer dan de som van alle technieken. Het is een complexe omgeving waarin het oplossen van spelproblemen centraal staat: "Wat moet ik doen in deze situatie?" Dit impliceert in de eerste plaats dat er technieken geleerd worden met tactische toepassingen in het achterhoofd. De oude benadering waarbij de techniek ("Hoe moet ik de vaardigheid uitvoeren?") geïsoleerd aangeboden wordt, is duidelijk voorbijgestreefd omdat op deze manier de contextuele betekenis van de vaardigheid verloren gaat. </w:t>
      </w:r>
    </w:p>
    <w:p w14:paraId="56478138" w14:textId="77777777" w:rsidR="00796B34" w:rsidRPr="004B2921" w:rsidRDefault="00796B34" w:rsidP="00796B34">
      <w:pPr>
        <w:contextualSpacing/>
        <w:rPr>
          <w:szCs w:val="24"/>
        </w:rPr>
      </w:pPr>
    </w:p>
    <w:p w14:paraId="10351F02" w14:textId="77777777" w:rsidR="00796B34" w:rsidRPr="004B2921" w:rsidRDefault="00796B34" w:rsidP="00796B34">
      <w:pPr>
        <w:contextualSpacing/>
        <w:rPr>
          <w:szCs w:val="24"/>
        </w:rPr>
      </w:pPr>
      <w:r w:rsidRPr="004B2921">
        <w:rPr>
          <w:szCs w:val="24"/>
        </w:rPr>
        <w:t xml:space="preserve">Daarom vinden we het belangrijk dat spelers tijdens elke training relevante spelleersituaties aangeboden krijgen waarbij de klemtoon ligt op het 'verstaan' van deze spelleersituaties. Dit wil ook zeggen dat we alle oefeningen </w:t>
      </w:r>
      <w:r w:rsidR="00DA4676">
        <w:rPr>
          <w:szCs w:val="24"/>
        </w:rPr>
        <w:t>‘</w:t>
      </w:r>
      <w:proofErr w:type="spellStart"/>
      <w:r w:rsidRPr="004B2921">
        <w:rPr>
          <w:b/>
          <w:szCs w:val="24"/>
        </w:rPr>
        <w:t>spelgerelateerd</w:t>
      </w:r>
      <w:proofErr w:type="spellEnd"/>
      <w:r w:rsidR="00DA4676">
        <w:rPr>
          <w:szCs w:val="24"/>
        </w:rPr>
        <w:t>’</w:t>
      </w:r>
      <w:r w:rsidRPr="004B2921">
        <w:rPr>
          <w:szCs w:val="24"/>
        </w:rPr>
        <w:t xml:space="preserve"> aanbieden, en zeker niet geïsoleerd. </w:t>
      </w:r>
    </w:p>
    <w:p w14:paraId="60F34526" w14:textId="77777777" w:rsidR="00796B34" w:rsidRPr="004B2921" w:rsidRDefault="00796B34" w:rsidP="00796B34">
      <w:pPr>
        <w:contextualSpacing/>
        <w:rPr>
          <w:szCs w:val="24"/>
        </w:rPr>
      </w:pPr>
      <w:r w:rsidRPr="004B2921">
        <w:rPr>
          <w:szCs w:val="24"/>
        </w:rPr>
        <w:t xml:space="preserve">De voordelen van deze aanpak situeren zich op een drietal vlakken: </w:t>
      </w:r>
    </w:p>
    <w:p w14:paraId="6FB0B033" w14:textId="77777777" w:rsidR="00796B34" w:rsidRPr="004B2921" w:rsidRDefault="00796B34" w:rsidP="001E0892">
      <w:pPr>
        <w:widowControl w:val="0"/>
        <w:numPr>
          <w:ilvl w:val="0"/>
          <w:numId w:val="59"/>
        </w:numPr>
        <w:autoSpaceDE w:val="0"/>
        <w:autoSpaceDN w:val="0"/>
        <w:adjustRightInd w:val="0"/>
        <w:contextualSpacing/>
        <w:rPr>
          <w:szCs w:val="24"/>
        </w:rPr>
      </w:pPr>
      <w:r w:rsidRPr="004B2921">
        <w:rPr>
          <w:szCs w:val="24"/>
        </w:rPr>
        <w:t xml:space="preserve">Er ontstaat een grotere interesse en uitdaging voor alle spelers. Dit geldt vooral voor hen die minder vaardig zijn en waarbij de traditionele technische benaderingswijze gefaald heeft. </w:t>
      </w:r>
    </w:p>
    <w:p w14:paraId="686475DB" w14:textId="77777777" w:rsidR="00796B34" w:rsidRPr="004B2921" w:rsidRDefault="00796B34" w:rsidP="001E0892">
      <w:pPr>
        <w:widowControl w:val="0"/>
        <w:numPr>
          <w:ilvl w:val="0"/>
          <w:numId w:val="59"/>
        </w:numPr>
        <w:autoSpaceDE w:val="0"/>
        <w:autoSpaceDN w:val="0"/>
        <w:adjustRightInd w:val="0"/>
        <w:contextualSpacing/>
        <w:rPr>
          <w:szCs w:val="24"/>
        </w:rPr>
      </w:pPr>
      <w:r w:rsidRPr="004B2921">
        <w:rPr>
          <w:szCs w:val="24"/>
        </w:rPr>
        <w:t xml:space="preserve">Er is een duidelijke verbetering merkbaar op vlak van tactische kennis. Een betere kennis van 'wat te doen' in een spelsituatie is voor velen een eerste stap naar een actievere en effectievere deelname aan de training. </w:t>
      </w:r>
    </w:p>
    <w:p w14:paraId="710A50F6" w14:textId="77777777" w:rsidR="00796B34" w:rsidRPr="004B2921" w:rsidRDefault="00796B34" w:rsidP="001E0892">
      <w:pPr>
        <w:widowControl w:val="0"/>
        <w:numPr>
          <w:ilvl w:val="0"/>
          <w:numId w:val="59"/>
        </w:numPr>
        <w:autoSpaceDE w:val="0"/>
        <w:autoSpaceDN w:val="0"/>
        <w:adjustRightInd w:val="0"/>
        <w:contextualSpacing/>
        <w:rPr>
          <w:szCs w:val="24"/>
        </w:rPr>
      </w:pPr>
      <w:r w:rsidRPr="004B2921">
        <w:rPr>
          <w:szCs w:val="24"/>
        </w:rPr>
        <w:t>Een dieper inzicht in spel of spelsituaties maakt het mogelijk om die kennis om te zetten (</w:t>
      </w:r>
      <w:r w:rsidRPr="004B2921">
        <w:rPr>
          <w:b/>
          <w:szCs w:val="24"/>
        </w:rPr>
        <w:t>transfer)</w:t>
      </w:r>
      <w:r w:rsidRPr="004B2921">
        <w:rPr>
          <w:szCs w:val="24"/>
        </w:rPr>
        <w:t xml:space="preserve"> naar andere spelvormen of spelsituaties. We vormen door deze </w:t>
      </w:r>
      <w:r w:rsidR="00DA4676">
        <w:rPr>
          <w:szCs w:val="24"/>
        </w:rPr>
        <w:t>‘</w:t>
      </w:r>
      <w:r w:rsidRPr="004B2921">
        <w:rPr>
          <w:szCs w:val="24"/>
        </w:rPr>
        <w:t xml:space="preserve">teaching </w:t>
      </w:r>
      <w:proofErr w:type="spellStart"/>
      <w:r w:rsidRPr="004B2921">
        <w:rPr>
          <w:szCs w:val="24"/>
        </w:rPr>
        <w:t>for</w:t>
      </w:r>
      <w:proofErr w:type="spellEnd"/>
      <w:r w:rsidRPr="004B2921">
        <w:rPr>
          <w:szCs w:val="24"/>
        </w:rPr>
        <w:t xml:space="preserve"> </w:t>
      </w:r>
      <w:proofErr w:type="spellStart"/>
      <w:r w:rsidRPr="004B2921">
        <w:rPr>
          <w:szCs w:val="24"/>
        </w:rPr>
        <w:t>understanding</w:t>
      </w:r>
      <w:proofErr w:type="spellEnd"/>
      <w:r w:rsidR="00DA4676">
        <w:rPr>
          <w:szCs w:val="24"/>
        </w:rPr>
        <w:t>’</w:t>
      </w:r>
      <w:r w:rsidRPr="004B2921">
        <w:rPr>
          <w:szCs w:val="24"/>
        </w:rPr>
        <w:t xml:space="preserve">- aanpak bijgevolg flexibele en effectieve spelers. </w:t>
      </w:r>
    </w:p>
    <w:p w14:paraId="33D0D79E" w14:textId="77777777" w:rsidR="00796B34" w:rsidRPr="004B2921" w:rsidRDefault="00796B34" w:rsidP="00796B34">
      <w:pPr>
        <w:contextualSpacing/>
        <w:rPr>
          <w:szCs w:val="24"/>
        </w:rPr>
      </w:pPr>
    </w:p>
    <w:p w14:paraId="6DEC91C0" w14:textId="77777777" w:rsidR="00796B34" w:rsidRPr="004B2921" w:rsidRDefault="00796B34" w:rsidP="00796B34">
      <w:pPr>
        <w:contextualSpacing/>
        <w:rPr>
          <w:szCs w:val="24"/>
        </w:rPr>
      </w:pPr>
      <w:r w:rsidRPr="004B2921">
        <w:rPr>
          <w:szCs w:val="24"/>
        </w:rPr>
        <w:t xml:space="preserve">Deze spelnabije leersituaties, die nauw aansluiten bij het </w:t>
      </w:r>
      <w:r w:rsidR="00DA4676">
        <w:rPr>
          <w:szCs w:val="24"/>
        </w:rPr>
        <w:t>‘</w:t>
      </w:r>
      <w:r w:rsidRPr="004B2921">
        <w:rPr>
          <w:szCs w:val="24"/>
        </w:rPr>
        <w:t>echte</w:t>
      </w:r>
      <w:r w:rsidR="00DA4676">
        <w:rPr>
          <w:szCs w:val="24"/>
        </w:rPr>
        <w:t>’</w:t>
      </w:r>
      <w:r w:rsidRPr="004B2921">
        <w:rPr>
          <w:szCs w:val="24"/>
        </w:rPr>
        <w:t xml:space="preserve"> spel, zijn complex en bijgevolg minder transparant dan een oefensituatie waarin één techniek aangeboden wordt. </w:t>
      </w:r>
    </w:p>
    <w:p w14:paraId="27A06C49" w14:textId="77777777" w:rsidR="00796B34" w:rsidRPr="004B2921" w:rsidRDefault="00796B34" w:rsidP="00796B34">
      <w:pPr>
        <w:contextualSpacing/>
        <w:rPr>
          <w:szCs w:val="24"/>
        </w:rPr>
      </w:pPr>
      <w:r w:rsidRPr="004B2921">
        <w:rPr>
          <w:szCs w:val="24"/>
        </w:rPr>
        <w:t xml:space="preserve">Het trainen en verwerven van spelvaardigheden met behulp van een spelgerichte aanpak vragen daarom schijnbaar meer tijd in vergelijking met de traditionele technische aanpak. Bij deze laatste krijgt men immers een duidelijk beeld van de vorderingen die de spelers maken. Dikwijls bepaalt deze gegevenheid de voorkeur voor een technische aanpak. Wanneer we echter de spelrealiteit bekijken, stellen we vast dat zij die enkel met het inoefenen van technieken bezig zijn geweest deze vaardigheden meestal niet kunnen transfereren naar spelsituaties. Het geleerde </w:t>
      </w:r>
      <w:r w:rsidR="00DA4676">
        <w:rPr>
          <w:szCs w:val="24"/>
        </w:rPr>
        <w:t>‘</w:t>
      </w:r>
      <w:r w:rsidRPr="004B2921">
        <w:rPr>
          <w:szCs w:val="24"/>
        </w:rPr>
        <w:t>komt er niet uit</w:t>
      </w:r>
      <w:r w:rsidR="00DA4676">
        <w:rPr>
          <w:szCs w:val="24"/>
        </w:rPr>
        <w:t>’</w:t>
      </w:r>
      <w:r w:rsidRPr="004B2921">
        <w:rPr>
          <w:szCs w:val="24"/>
        </w:rPr>
        <w:t xml:space="preserve">, zeggen we dan. Blijkbaar hebben die spelers een aantal fundamentele (spel)vaardigheden niet kunnen leren. Waar er aanvankelijk een hoog leerrendement is in oefensituaties, stellen we vast dat de geïnvesteerde leertijd een lage opbrengst heeft wanneer het geleerde toegepast moet worden in het </w:t>
      </w:r>
      <w:r w:rsidR="00DA4676">
        <w:rPr>
          <w:szCs w:val="24"/>
        </w:rPr>
        <w:t>‘</w:t>
      </w:r>
      <w:r w:rsidRPr="004B2921">
        <w:rPr>
          <w:szCs w:val="24"/>
        </w:rPr>
        <w:t>echte spel</w:t>
      </w:r>
      <w:r w:rsidR="00DA4676">
        <w:rPr>
          <w:szCs w:val="24"/>
        </w:rPr>
        <w:t>’</w:t>
      </w:r>
      <w:r w:rsidRPr="004B2921">
        <w:rPr>
          <w:szCs w:val="24"/>
        </w:rPr>
        <w:t xml:space="preserve">. Concreet betekent dit dat we vaardigheden het best zo snel mogelijk in </w:t>
      </w:r>
      <w:r w:rsidRPr="004B2921">
        <w:rPr>
          <w:b/>
          <w:szCs w:val="24"/>
        </w:rPr>
        <w:t xml:space="preserve">spelnabije situaties </w:t>
      </w:r>
      <w:r w:rsidRPr="004B2921">
        <w:rPr>
          <w:szCs w:val="24"/>
        </w:rPr>
        <w:t xml:space="preserve">onderwijzen en tegelijkertijd oog hebben voor tactische principes die nodig zijn om het spel tot een goed einde te brengen. </w:t>
      </w:r>
    </w:p>
    <w:p w14:paraId="5066F7F9" w14:textId="77777777" w:rsidR="00796B34" w:rsidRPr="004B2921" w:rsidRDefault="00796B34" w:rsidP="00796B34">
      <w:pPr>
        <w:contextualSpacing/>
        <w:rPr>
          <w:szCs w:val="24"/>
        </w:rPr>
      </w:pPr>
    </w:p>
    <w:p w14:paraId="1943E1ED" w14:textId="77777777" w:rsidR="00796B34" w:rsidRPr="004B2921" w:rsidRDefault="00796B34" w:rsidP="00796B34">
      <w:pPr>
        <w:contextualSpacing/>
        <w:rPr>
          <w:szCs w:val="24"/>
        </w:rPr>
      </w:pPr>
      <w:r w:rsidRPr="004B2921">
        <w:rPr>
          <w:szCs w:val="24"/>
        </w:rPr>
        <w:t xml:space="preserve">Tactisch inzicht en technische competentie zorgen ervoor dat de speler tactisch kan handelen of tactisch competent is in spelsituaties. Tactisch handelen is een vaardigheid en wordt al doende </w:t>
      </w:r>
      <w:r w:rsidR="00DA4676">
        <w:rPr>
          <w:szCs w:val="24"/>
        </w:rPr>
        <w:t>–</w:t>
      </w:r>
      <w:r w:rsidRPr="004B2921">
        <w:rPr>
          <w:szCs w:val="24"/>
        </w:rPr>
        <w:t xml:space="preserve"> of</w:t>
      </w:r>
      <w:r w:rsidR="00DA4676">
        <w:rPr>
          <w:szCs w:val="24"/>
        </w:rPr>
        <w:t xml:space="preserve"> </w:t>
      </w:r>
      <w:r w:rsidRPr="004B2921">
        <w:rPr>
          <w:szCs w:val="24"/>
        </w:rPr>
        <w:t xml:space="preserve">nog beter al spelend </w:t>
      </w:r>
      <w:r w:rsidR="00DA4676">
        <w:rPr>
          <w:szCs w:val="24"/>
        </w:rPr>
        <w:t>–</w:t>
      </w:r>
      <w:r w:rsidRPr="004B2921">
        <w:rPr>
          <w:szCs w:val="24"/>
        </w:rPr>
        <w:t xml:space="preserve"> geleerd. De speler moet naast de vereiste technische bedrevenheid ook voldoende tactisch inzicht bezitten om de adequate techniek te kiezen in een probleemsituatie. Het unieke karakter van spel ligt immers in de tactische besluitvorming die vooraf gaat aan het gebruik van de gepaste techniek. Wanneer spelers het spel of de spelsituatie niet begrijpen, heeft dit meestal negatieve gevolgen voor de keuze van de gewenste techniek. </w:t>
      </w:r>
    </w:p>
    <w:p w14:paraId="5C3F0C19" w14:textId="77777777" w:rsidR="00796B34" w:rsidRPr="004B2921" w:rsidRDefault="00796B34" w:rsidP="00796B34">
      <w:pPr>
        <w:contextualSpacing/>
        <w:rPr>
          <w:szCs w:val="24"/>
        </w:rPr>
      </w:pPr>
    </w:p>
    <w:p w14:paraId="79C01476" w14:textId="77777777" w:rsidR="00796B34" w:rsidRPr="004B2921" w:rsidRDefault="00796B34" w:rsidP="00796B34">
      <w:pPr>
        <w:contextualSpacing/>
        <w:rPr>
          <w:szCs w:val="24"/>
        </w:rPr>
      </w:pPr>
      <w:r w:rsidRPr="004B2921">
        <w:rPr>
          <w:szCs w:val="24"/>
        </w:rPr>
        <w:t xml:space="preserve">We illustreren dit even met enkele concrete voorbeelden: </w:t>
      </w:r>
    </w:p>
    <w:p w14:paraId="58DDFCF5" w14:textId="77777777" w:rsidR="00796B34" w:rsidRPr="004B2921" w:rsidRDefault="00796B34" w:rsidP="001E0892">
      <w:pPr>
        <w:widowControl w:val="0"/>
        <w:numPr>
          <w:ilvl w:val="0"/>
          <w:numId w:val="58"/>
        </w:numPr>
        <w:autoSpaceDE w:val="0"/>
        <w:autoSpaceDN w:val="0"/>
        <w:adjustRightInd w:val="0"/>
        <w:contextualSpacing/>
        <w:rPr>
          <w:szCs w:val="24"/>
        </w:rPr>
      </w:pPr>
      <w:r w:rsidRPr="004B2921">
        <w:rPr>
          <w:szCs w:val="24"/>
        </w:rPr>
        <w:t xml:space="preserve">Tijdens het spelen van het spel evalueren we niet of een pass naar een ploegmaat technisch correct wordt uitgevoerd. We controleren wel of de bal zo toegespeeld wordt dat de ploegmaat de bal vlot onder controle kan krijgen waardoor hij zijn actie zonder onderbreking kan voltooien. </w:t>
      </w:r>
    </w:p>
    <w:p w14:paraId="573E3A37" w14:textId="77777777" w:rsidR="00796B34" w:rsidRPr="004B2921" w:rsidRDefault="00796B34" w:rsidP="001E0892">
      <w:pPr>
        <w:widowControl w:val="0"/>
        <w:numPr>
          <w:ilvl w:val="0"/>
          <w:numId w:val="58"/>
        </w:numPr>
        <w:autoSpaceDE w:val="0"/>
        <w:autoSpaceDN w:val="0"/>
        <w:adjustRightInd w:val="0"/>
        <w:contextualSpacing/>
        <w:rPr>
          <w:szCs w:val="24"/>
        </w:rPr>
      </w:pPr>
      <w:r w:rsidRPr="004B2921">
        <w:rPr>
          <w:szCs w:val="24"/>
        </w:rPr>
        <w:t xml:space="preserve">De rechtstreekse bovenhandse of onderhandse pass en de </w:t>
      </w:r>
      <w:proofErr w:type="spellStart"/>
      <w:r w:rsidRPr="004B2921">
        <w:rPr>
          <w:szCs w:val="24"/>
        </w:rPr>
        <w:t>botspass</w:t>
      </w:r>
      <w:proofErr w:type="spellEnd"/>
      <w:r w:rsidRPr="004B2921">
        <w:rPr>
          <w:szCs w:val="24"/>
        </w:rPr>
        <w:t xml:space="preserve"> zijn voor de opbouwspeler enkele mogelijkheden om een cirkelspeler of hoekspeler aan te spelen. Meestal maakt hij gebruik van de rechtstreekse pass omdat dit de snelste pass is die over kortere afstanden gebruikt kan worden. Wanneer er echter een verdediger in de passlijn staat, kan hij deze pass niet hanteren. In deze situatie kiest hij meestal voor een </w:t>
      </w:r>
      <w:proofErr w:type="spellStart"/>
      <w:r w:rsidRPr="004B2921">
        <w:rPr>
          <w:szCs w:val="24"/>
        </w:rPr>
        <w:t>botspass</w:t>
      </w:r>
      <w:proofErr w:type="spellEnd"/>
      <w:r w:rsidRPr="004B2921">
        <w:rPr>
          <w:szCs w:val="24"/>
        </w:rPr>
        <w:t xml:space="preserve"> omdat deze voor de verdediger moeilijker te onderscheppen is. Wanneer hij echter </w:t>
      </w:r>
      <w:proofErr w:type="spellStart"/>
      <w:r w:rsidRPr="004B2921">
        <w:rPr>
          <w:szCs w:val="24"/>
        </w:rPr>
        <w:t>botspassen</w:t>
      </w:r>
      <w:proofErr w:type="spellEnd"/>
      <w:r w:rsidRPr="004B2921">
        <w:rPr>
          <w:szCs w:val="24"/>
        </w:rPr>
        <w:t xml:space="preserve"> gebruikt om ploegmaten aan te spelen die vrijstaan, vertraagt dit het spel aanzienlijk. Zinvolle leersituaties voor het oefenen van deze passtechnieken bevatten bijgevolg beide hoger beschreven probleemsituaties, namelijk geen verdediger in de passlijn en een verdediger in de passlijn. </w:t>
      </w:r>
    </w:p>
    <w:p w14:paraId="094C2973" w14:textId="77777777" w:rsidR="00796B34" w:rsidRPr="0061062C" w:rsidRDefault="00796B34" w:rsidP="00796B34">
      <w:pPr>
        <w:contextualSpacing/>
        <w:rPr>
          <w:rFonts w:eastAsia="Calibri"/>
          <w:b/>
          <w:strike/>
          <w:szCs w:val="24"/>
        </w:rPr>
      </w:pPr>
    </w:p>
    <w:p w14:paraId="49DECF9B" w14:textId="77777777" w:rsidR="00796B34" w:rsidRDefault="00796B34" w:rsidP="00796B34">
      <w:pPr>
        <w:contextualSpacing/>
        <w:rPr>
          <w:szCs w:val="24"/>
        </w:rPr>
      </w:pPr>
    </w:p>
    <w:p w14:paraId="03CF5B4F" w14:textId="77777777" w:rsidR="00DA4676" w:rsidRDefault="00DA4676" w:rsidP="00796B34">
      <w:pPr>
        <w:contextualSpacing/>
        <w:rPr>
          <w:szCs w:val="24"/>
        </w:rPr>
      </w:pPr>
    </w:p>
    <w:p w14:paraId="44EE8BB0" w14:textId="77777777" w:rsidR="00DA4676" w:rsidRDefault="00DA4676" w:rsidP="00796B34">
      <w:pPr>
        <w:contextualSpacing/>
        <w:rPr>
          <w:szCs w:val="24"/>
        </w:rPr>
      </w:pPr>
    </w:p>
    <w:p w14:paraId="0E71BC4D" w14:textId="77777777" w:rsidR="00B75E68" w:rsidRDefault="00B75E68" w:rsidP="00796B34">
      <w:pPr>
        <w:contextualSpacing/>
        <w:rPr>
          <w:szCs w:val="24"/>
        </w:rPr>
      </w:pPr>
    </w:p>
    <w:p w14:paraId="3C5195E3" w14:textId="77777777" w:rsidR="00B75E68" w:rsidRDefault="00B75E68" w:rsidP="00B75E68"/>
    <w:p w14:paraId="20EFFCFC" w14:textId="77777777" w:rsidR="00BD21A5" w:rsidRDefault="00BD21A5">
      <w:pPr>
        <w:spacing w:line="240" w:lineRule="auto"/>
        <w:jc w:val="left"/>
        <w:rPr>
          <w:szCs w:val="24"/>
        </w:rPr>
      </w:pPr>
      <w:r>
        <w:rPr>
          <w:szCs w:val="24"/>
        </w:rPr>
        <w:br w:type="page"/>
      </w:r>
    </w:p>
    <w:p w14:paraId="31C90905" w14:textId="77777777" w:rsidR="00BD21A5" w:rsidRDefault="00BD21A5">
      <w:pPr>
        <w:spacing w:line="240" w:lineRule="auto"/>
        <w:jc w:val="left"/>
        <w:rPr>
          <w:b/>
          <w:szCs w:val="24"/>
        </w:rPr>
      </w:pPr>
    </w:p>
    <w:p w14:paraId="086BC482" w14:textId="77777777" w:rsidR="00CB2B4A" w:rsidRDefault="00CB2B4A" w:rsidP="00796B34">
      <w:pPr>
        <w:contextualSpacing/>
        <w:rPr>
          <w:b/>
          <w:szCs w:val="24"/>
        </w:rPr>
      </w:pPr>
    </w:p>
    <w:p w14:paraId="295E71D7" w14:textId="77777777" w:rsidR="00CB2B4A" w:rsidRDefault="00CB2B4A" w:rsidP="00796B34">
      <w:pPr>
        <w:contextualSpacing/>
        <w:rPr>
          <w:b/>
          <w:szCs w:val="24"/>
        </w:rPr>
      </w:pPr>
    </w:p>
    <w:p w14:paraId="27420AF1" w14:textId="77777777" w:rsidR="00CB2B4A" w:rsidRDefault="00CB2B4A" w:rsidP="00796B34">
      <w:pPr>
        <w:contextualSpacing/>
        <w:rPr>
          <w:b/>
          <w:szCs w:val="24"/>
        </w:rPr>
      </w:pPr>
    </w:p>
    <w:p w14:paraId="2BAA7E1E" w14:textId="77777777" w:rsidR="00CB2B4A" w:rsidRDefault="00CB2B4A" w:rsidP="00796B34">
      <w:pPr>
        <w:contextualSpacing/>
        <w:rPr>
          <w:b/>
          <w:szCs w:val="24"/>
        </w:rPr>
      </w:pPr>
    </w:p>
    <w:p w14:paraId="46B51213" w14:textId="77777777" w:rsidR="00CB2B4A" w:rsidRDefault="00CB2B4A" w:rsidP="00796B34">
      <w:pPr>
        <w:contextualSpacing/>
        <w:rPr>
          <w:b/>
          <w:szCs w:val="24"/>
        </w:rPr>
      </w:pPr>
    </w:p>
    <w:p w14:paraId="2B834031" w14:textId="77777777" w:rsidR="002F58C8" w:rsidRDefault="002F58C8" w:rsidP="00796B34">
      <w:pPr>
        <w:contextualSpacing/>
        <w:rPr>
          <w:b/>
          <w:szCs w:val="24"/>
        </w:rPr>
      </w:pPr>
    </w:p>
    <w:p w14:paraId="654250BF" w14:textId="77777777" w:rsidR="00CB2B4A" w:rsidRDefault="00CB2B4A" w:rsidP="00CB2B4A"/>
    <w:p w14:paraId="3C208B06" w14:textId="77777777" w:rsidR="00CB2B4A" w:rsidRDefault="00CB2B4A" w:rsidP="00CB2B4A"/>
    <w:p w14:paraId="478244A3" w14:textId="77777777" w:rsidR="00CB2B4A" w:rsidRDefault="007E0D5A" w:rsidP="00CB2B4A">
      <w:r>
        <w:rPr>
          <w:noProof/>
          <w:sz w:val="20"/>
          <w:lang w:val="nl-BE" w:eastAsia="nl-BE"/>
        </w:rPr>
        <mc:AlternateContent>
          <mc:Choice Requires="wpg">
            <w:drawing>
              <wp:anchor distT="0" distB="0" distL="114300" distR="114300" simplePos="0" relativeHeight="251663360" behindDoc="1" locked="0" layoutInCell="1" allowOverlap="1" wp14:anchorId="5860F88F" wp14:editId="1B2C5B4C">
                <wp:simplePos x="0" y="0"/>
                <wp:positionH relativeFrom="column">
                  <wp:posOffset>-22860</wp:posOffset>
                </wp:positionH>
                <wp:positionV relativeFrom="paragraph">
                  <wp:posOffset>177165</wp:posOffset>
                </wp:positionV>
                <wp:extent cx="5801995" cy="2286000"/>
                <wp:effectExtent l="19685" t="13970" r="17145" b="1460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2286000"/>
                          <a:chOff x="1381" y="6664"/>
                          <a:chExt cx="9137" cy="3600"/>
                        </a:xfrm>
                      </wpg:grpSpPr>
                      <wps:wsp>
                        <wps:cNvPr id="306" name="Rectangle 306"/>
                        <wps:cNvSpPr>
                          <a:spLocks noChangeArrowheads="1"/>
                        </wps:cNvSpPr>
                        <wps:spPr bwMode="auto">
                          <a:xfrm>
                            <a:off x="6497" y="9064"/>
                            <a:ext cx="4021" cy="120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7D7D"/>
                                </a:solidFill>
                              </a14:hiddenFill>
                            </a:ext>
                          </a:extLst>
                        </wps:spPr>
                        <wps:bodyPr rot="0" vert="horz" wrap="square" lIns="91440" tIns="45720" rIns="91440" bIns="45720" anchor="t" anchorCtr="0" upright="1">
                          <a:noAutofit/>
                        </wps:bodyPr>
                      </wps:wsp>
                      <wps:wsp>
                        <wps:cNvPr id="307" name="Rectangle 307"/>
                        <wps:cNvSpPr>
                          <a:spLocks noChangeArrowheads="1"/>
                        </wps:cNvSpPr>
                        <wps:spPr bwMode="auto">
                          <a:xfrm>
                            <a:off x="1381" y="6664"/>
                            <a:ext cx="4024" cy="1140"/>
                          </a:xfrm>
                          <a:prstGeom prst="rect">
                            <a:avLst/>
                          </a:prstGeom>
                          <a:noFill/>
                          <a:ln w="25400">
                            <a:solidFill>
                              <a:srgbClr val="00FF00"/>
                            </a:solidFill>
                            <a:miter lim="800000"/>
                            <a:headEnd/>
                            <a:tailEnd/>
                          </a:ln>
                          <a:extLst>
                            <a:ext uri="{909E8E84-426E-40DD-AFC4-6F175D3DCCD1}">
                              <a14:hiddenFill xmlns:a14="http://schemas.microsoft.com/office/drawing/2010/main">
                                <a:solidFill>
                                  <a:srgbClr val="7D7DFF"/>
                                </a:solidFill>
                              </a14:hiddenFill>
                            </a:ext>
                          </a:extLst>
                        </wps:spPr>
                        <wps:bodyPr rot="0" vert="horz" wrap="square" lIns="91440" tIns="45720" rIns="91440" bIns="45720" anchor="t" anchorCtr="0" upright="1">
                          <a:noAutofit/>
                        </wps:bodyPr>
                      </wps:wsp>
                      <wps:wsp>
                        <wps:cNvPr id="308" name="Rectangle 308"/>
                        <wps:cNvSpPr>
                          <a:spLocks noChangeArrowheads="1"/>
                        </wps:cNvSpPr>
                        <wps:spPr bwMode="auto">
                          <a:xfrm>
                            <a:off x="1564" y="7639"/>
                            <a:ext cx="8780" cy="1620"/>
                          </a:xfrm>
                          <a:prstGeom prst="rect">
                            <a:avLst/>
                          </a:prstGeom>
                          <a:solidFill>
                            <a:srgbClr val="FFFFFF"/>
                          </a:solidFill>
                          <a:ln w="25400">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7E068" id="Group 305" o:spid="_x0000_s1026" style="position:absolute;margin-left:-1.8pt;margin-top:13.95pt;width:456.85pt;height:180pt;z-index:-251653120" coordorigin="1381,6664" coordsize="913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">
                <v:rect id="Rectangle 306" o:spid="_x0000_s1027" style="position:absolute;left:6497;top:9064;width:402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" filled="f" fillcolor="#ff7d7d" strokecolor="red" strokeweight="2pt"/>
                <v:rect id="Rectangle 307" o:spid="_x0000_s1028" style="position:absolute;left:1381;top:6664;width:402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" filled="f" fillcolor="#7d7dff" strokecolor="lime" strokeweight="2pt"/>
                <v:rect id="Rectangle 308" o:spid="_x0000_s1029" style="position:absolute;left:1564;top:7639;width:8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" strokecolor="#36f" strokeweight="2pt"/>
              </v:group>
            </w:pict>
          </mc:Fallback>
        </mc:AlternateContent>
      </w:r>
    </w:p>
    <w:p w14:paraId="6B900AC9" w14:textId="77777777" w:rsidR="00CB2B4A" w:rsidRDefault="00CB2B4A" w:rsidP="00CB2B4A"/>
    <w:p w14:paraId="0FFABE9A" w14:textId="77777777" w:rsidR="00CB2B4A" w:rsidRDefault="00CB2B4A" w:rsidP="00CB2B4A"/>
    <w:p w14:paraId="216EDDE8" w14:textId="77777777" w:rsidR="00CB2B4A" w:rsidRDefault="00CB2B4A" w:rsidP="00CB2B4A">
      <w:pPr>
        <w:tabs>
          <w:tab w:val="left" w:pos="6380"/>
        </w:tabs>
      </w:pPr>
      <w:r>
        <w:tab/>
      </w:r>
    </w:p>
    <w:p w14:paraId="3543DD75" w14:textId="77777777" w:rsidR="00CB2B4A" w:rsidRDefault="00CB2B4A" w:rsidP="00535BA2">
      <w:pPr>
        <w:pStyle w:val="Deel"/>
      </w:pPr>
      <w:bookmarkStart w:id="30" w:name="_Toc75596611"/>
      <w:r>
        <w:t xml:space="preserve"> </w:t>
      </w:r>
      <w:bookmarkStart w:id="31" w:name="_Toc529959395"/>
      <w:r>
        <w:t>Basisscholing</w:t>
      </w:r>
      <w:bookmarkEnd w:id="30"/>
      <w:bookmarkEnd w:id="31"/>
    </w:p>
    <w:p w14:paraId="0793929F" w14:textId="77777777" w:rsidR="00CB2B4A" w:rsidRDefault="00CB2B4A" w:rsidP="00CB2B4A"/>
    <w:p w14:paraId="436C8B51" w14:textId="77777777" w:rsidR="00CB2B4A" w:rsidRDefault="00CB2B4A" w:rsidP="00CB2B4A"/>
    <w:p w14:paraId="36298D0D" w14:textId="77777777" w:rsidR="00796B34" w:rsidRDefault="00796B34" w:rsidP="00796B34">
      <w:pPr>
        <w:contextualSpacing/>
        <w:rPr>
          <w:b/>
          <w:szCs w:val="24"/>
        </w:rPr>
      </w:pPr>
      <w:r w:rsidRPr="00C646DC">
        <w:rPr>
          <w:b/>
          <w:szCs w:val="24"/>
        </w:rPr>
        <w:br w:type="page"/>
      </w:r>
    </w:p>
    <w:p w14:paraId="7314F167" w14:textId="77777777" w:rsidR="00CB2B4A" w:rsidRDefault="00CB2B4A" w:rsidP="00796B34">
      <w:pPr>
        <w:contextualSpacing/>
        <w:rPr>
          <w:b/>
          <w:szCs w:val="24"/>
        </w:rPr>
      </w:pPr>
    </w:p>
    <w:p w14:paraId="057DF9C7" w14:textId="77777777" w:rsidR="00CB2B4A" w:rsidRPr="00C646DC" w:rsidRDefault="00CB2B4A" w:rsidP="00796B34">
      <w:pPr>
        <w:contextualSpacing/>
        <w:rPr>
          <w:b/>
          <w:szCs w:val="24"/>
        </w:rPr>
      </w:pPr>
    </w:p>
    <w:p w14:paraId="4CE3F66C" w14:textId="77777777" w:rsidR="00CB2B4A" w:rsidRPr="00BD21A5" w:rsidRDefault="00CB2B4A" w:rsidP="00BD21A5">
      <w:pPr>
        <w:pStyle w:val="Hoofdstuk"/>
      </w:pPr>
      <w:bookmarkStart w:id="32" w:name="_Toc529959396"/>
      <w:r w:rsidRPr="00BD21A5">
        <w:t xml:space="preserve">Algemeen overzicht </w:t>
      </w:r>
      <w:r w:rsidR="002F58C8" w:rsidRPr="00BD21A5">
        <w:t>b</w:t>
      </w:r>
      <w:r w:rsidRPr="00BD21A5">
        <w:t>asisscholing</w:t>
      </w:r>
      <w:bookmarkEnd w:id="32"/>
    </w:p>
    <w:p w14:paraId="607170BD" w14:textId="77777777" w:rsidR="00193604" w:rsidRDefault="00193604" w:rsidP="00796B34"/>
    <w:p w14:paraId="7AFEE4E3" w14:textId="77777777" w:rsidR="00BD21A5" w:rsidRDefault="00BD21A5" w:rsidP="00796B34"/>
    <w:p w14:paraId="1F9FDDB1" w14:textId="77777777" w:rsidR="00796B34" w:rsidRDefault="00796B34" w:rsidP="002F58C8">
      <w:pPr>
        <w:pStyle w:val="Paragraaf"/>
      </w:pPr>
      <w:bookmarkStart w:id="33" w:name="_Toc529959397"/>
      <w:r>
        <w:t>Overzicht Basisscholing VHV-ontwikkelingslijn</w:t>
      </w:r>
      <w:bookmarkEnd w:id="33"/>
    </w:p>
    <w:p w14:paraId="53088147" w14:textId="77777777" w:rsidR="00796B34" w:rsidRPr="00171BD2" w:rsidRDefault="00796B34" w:rsidP="00665312">
      <w:pPr>
        <w:pStyle w:val="tabeltitel"/>
      </w:pPr>
    </w:p>
    <w:p w14:paraId="0854608E" w14:textId="6807D8B7" w:rsidR="002F58C8" w:rsidRDefault="002F58C8" w:rsidP="002F58C8">
      <w:pPr>
        <w:pStyle w:val="tabeltitel"/>
      </w:pPr>
      <w:bookmarkStart w:id="34" w:name="_Toc428450446"/>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3</w:t>
      </w:r>
      <w:r w:rsidR="00884AB5">
        <w:rPr>
          <w:noProof/>
        </w:rPr>
        <w:fldChar w:fldCharType="end"/>
      </w:r>
      <w:r>
        <w:t xml:space="preserve">: </w:t>
      </w:r>
      <w:r w:rsidRPr="008544D1">
        <w:t>Blok Basisscholing VHV ontwikkelingslijn</w:t>
      </w:r>
      <w:bookmarkEnd w:id="34"/>
    </w:p>
    <w:tbl>
      <w:tblPr>
        <w:tblpPr w:leftFromText="141" w:rightFromText="141" w:vertAnchor="text" w:horzAnchor="margin" w:tblpXSpec="center" w:tblpY="214"/>
        <w:tblW w:w="7583" w:type="dxa"/>
        <w:tblLayout w:type="fixed"/>
        <w:tblCellMar>
          <w:left w:w="70" w:type="dxa"/>
          <w:right w:w="70" w:type="dxa"/>
        </w:tblCellMar>
        <w:tblLook w:val="0000" w:firstRow="0" w:lastRow="0" w:firstColumn="0" w:lastColumn="0" w:noHBand="0" w:noVBand="0"/>
      </w:tblPr>
      <w:tblGrid>
        <w:gridCol w:w="2154"/>
        <w:gridCol w:w="160"/>
        <w:gridCol w:w="1211"/>
        <w:gridCol w:w="545"/>
        <w:gridCol w:w="1257"/>
        <w:gridCol w:w="499"/>
        <w:gridCol w:w="1757"/>
      </w:tblGrid>
      <w:tr w:rsidR="00796B34" w:rsidRPr="006262AC" w14:paraId="19B05A77" w14:textId="77777777" w:rsidTr="00796B34">
        <w:trPr>
          <w:trHeight w:val="240"/>
        </w:trPr>
        <w:tc>
          <w:tcPr>
            <w:tcW w:w="2154" w:type="dxa"/>
            <w:vMerge w:val="restart"/>
            <w:tcBorders>
              <w:top w:val="single" w:sz="8" w:space="0" w:color="008080"/>
              <w:left w:val="single" w:sz="8" w:space="0" w:color="008080"/>
              <w:bottom w:val="single" w:sz="8" w:space="0" w:color="008080"/>
              <w:right w:val="single" w:sz="8" w:space="0" w:color="008080"/>
            </w:tcBorders>
            <w:shd w:val="clear" w:color="auto" w:fill="auto"/>
            <w:noWrap/>
            <w:vAlign w:val="center"/>
          </w:tcPr>
          <w:p w14:paraId="2808E04F"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ZWAARTEPUNT</w:t>
            </w:r>
          </w:p>
        </w:tc>
        <w:tc>
          <w:tcPr>
            <w:tcW w:w="160" w:type="dxa"/>
            <w:tcBorders>
              <w:top w:val="nil"/>
              <w:left w:val="nil"/>
              <w:bottom w:val="nil"/>
              <w:right w:val="nil"/>
            </w:tcBorders>
            <w:shd w:val="clear" w:color="auto" w:fill="auto"/>
            <w:noWrap/>
            <w:vAlign w:val="bottom"/>
          </w:tcPr>
          <w:p w14:paraId="7791FD6E" w14:textId="77777777" w:rsidR="00796B34" w:rsidRPr="006262AC" w:rsidRDefault="00796B34" w:rsidP="00796B34">
            <w:pPr>
              <w:contextualSpacing/>
              <w:jc w:val="center"/>
              <w:rPr>
                <w:rFonts w:ascii="Tahoma" w:hAnsi="Tahoma" w:cs="Tahoma"/>
                <w:sz w:val="14"/>
                <w:szCs w:val="14"/>
              </w:rPr>
            </w:pPr>
          </w:p>
        </w:tc>
        <w:tc>
          <w:tcPr>
            <w:tcW w:w="5269" w:type="dxa"/>
            <w:gridSpan w:val="5"/>
            <w:vMerge w:val="restart"/>
            <w:tcBorders>
              <w:top w:val="single" w:sz="8" w:space="0" w:color="008080"/>
              <w:left w:val="single" w:sz="8" w:space="0" w:color="008080"/>
              <w:right w:val="single" w:sz="8" w:space="0" w:color="008080"/>
            </w:tcBorders>
            <w:shd w:val="clear" w:color="auto" w:fill="92CDDC"/>
            <w:noWrap/>
            <w:vAlign w:val="center"/>
          </w:tcPr>
          <w:p w14:paraId="36B450C9"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MOTORISCHE VEELZIJDIGHEID</w:t>
            </w:r>
          </w:p>
          <w:p w14:paraId="3E8BF12E"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COÖRDINATIESCHOLING</w:t>
            </w:r>
          </w:p>
        </w:tc>
      </w:tr>
      <w:tr w:rsidR="00796B34" w:rsidRPr="006262AC" w14:paraId="1ECF223F" w14:textId="77777777" w:rsidTr="00796B34">
        <w:trPr>
          <w:trHeight w:val="568"/>
        </w:trPr>
        <w:tc>
          <w:tcPr>
            <w:tcW w:w="2154" w:type="dxa"/>
            <w:vMerge/>
            <w:tcBorders>
              <w:top w:val="single" w:sz="8" w:space="0" w:color="008080"/>
              <w:left w:val="single" w:sz="8" w:space="0" w:color="008080"/>
              <w:bottom w:val="single" w:sz="8" w:space="0" w:color="008080"/>
              <w:right w:val="single" w:sz="8" w:space="0" w:color="008080"/>
            </w:tcBorders>
            <w:vAlign w:val="center"/>
          </w:tcPr>
          <w:p w14:paraId="1D8B3829" w14:textId="77777777" w:rsidR="00796B34" w:rsidRPr="006262AC" w:rsidRDefault="00796B34" w:rsidP="00796B34">
            <w:pPr>
              <w:contextualSpacing/>
              <w:jc w:val="center"/>
              <w:rPr>
                <w:rFonts w:ascii="Tahoma" w:hAnsi="Tahoma" w:cs="Tahoma"/>
                <w:b/>
                <w:bCs/>
                <w:sz w:val="14"/>
                <w:szCs w:val="14"/>
              </w:rPr>
            </w:pPr>
          </w:p>
        </w:tc>
        <w:tc>
          <w:tcPr>
            <w:tcW w:w="160" w:type="dxa"/>
            <w:tcBorders>
              <w:top w:val="nil"/>
              <w:left w:val="nil"/>
              <w:bottom w:val="nil"/>
              <w:right w:val="nil"/>
            </w:tcBorders>
            <w:shd w:val="clear" w:color="auto" w:fill="auto"/>
            <w:noWrap/>
            <w:vAlign w:val="bottom"/>
          </w:tcPr>
          <w:p w14:paraId="00F647D4" w14:textId="77777777" w:rsidR="00796B34" w:rsidRPr="006262AC" w:rsidRDefault="00796B34" w:rsidP="00796B34">
            <w:pPr>
              <w:contextualSpacing/>
              <w:jc w:val="center"/>
              <w:rPr>
                <w:rFonts w:ascii="Tahoma" w:hAnsi="Tahoma" w:cs="Tahoma"/>
                <w:sz w:val="14"/>
                <w:szCs w:val="14"/>
              </w:rPr>
            </w:pPr>
          </w:p>
        </w:tc>
        <w:tc>
          <w:tcPr>
            <w:tcW w:w="5269" w:type="dxa"/>
            <w:gridSpan w:val="5"/>
            <w:vMerge/>
            <w:tcBorders>
              <w:left w:val="single" w:sz="8" w:space="0" w:color="008080"/>
              <w:bottom w:val="single" w:sz="8" w:space="0" w:color="008080"/>
              <w:right w:val="single" w:sz="8" w:space="0" w:color="008080"/>
            </w:tcBorders>
            <w:shd w:val="clear" w:color="auto" w:fill="92CDDC"/>
            <w:noWrap/>
            <w:vAlign w:val="center"/>
          </w:tcPr>
          <w:p w14:paraId="032E35B5" w14:textId="77777777" w:rsidR="00796B34" w:rsidRPr="006262AC" w:rsidRDefault="00796B34" w:rsidP="00796B34">
            <w:pPr>
              <w:contextualSpacing/>
              <w:jc w:val="center"/>
              <w:rPr>
                <w:rFonts w:ascii="Tahoma" w:hAnsi="Tahoma" w:cs="Tahoma"/>
                <w:b/>
                <w:bCs/>
                <w:sz w:val="14"/>
                <w:szCs w:val="14"/>
              </w:rPr>
            </w:pPr>
          </w:p>
        </w:tc>
      </w:tr>
      <w:tr w:rsidR="00796B34" w:rsidRPr="006262AC" w14:paraId="18A56817" w14:textId="77777777" w:rsidTr="00796B34">
        <w:trPr>
          <w:trHeight w:val="255"/>
        </w:trPr>
        <w:tc>
          <w:tcPr>
            <w:tcW w:w="2154" w:type="dxa"/>
            <w:tcBorders>
              <w:top w:val="nil"/>
              <w:left w:val="nil"/>
              <w:bottom w:val="nil"/>
              <w:right w:val="nil"/>
            </w:tcBorders>
            <w:shd w:val="clear" w:color="auto" w:fill="auto"/>
            <w:noWrap/>
            <w:vAlign w:val="center"/>
          </w:tcPr>
          <w:p w14:paraId="0B61806D"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36887CE6"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2D2C5497" w14:textId="77777777" w:rsidR="00796B34" w:rsidRPr="006262AC" w:rsidRDefault="00796B34" w:rsidP="00796B34">
            <w:pPr>
              <w:contextualSpacing/>
              <w:jc w:val="center"/>
              <w:rPr>
                <w:rFonts w:ascii="Tahoma" w:hAnsi="Tahoma" w:cs="Tahoma"/>
                <w:sz w:val="14"/>
                <w:szCs w:val="14"/>
              </w:rPr>
            </w:pPr>
          </w:p>
        </w:tc>
        <w:tc>
          <w:tcPr>
            <w:tcW w:w="4058" w:type="dxa"/>
            <w:gridSpan w:val="4"/>
            <w:tcBorders>
              <w:top w:val="nil"/>
              <w:left w:val="nil"/>
              <w:bottom w:val="nil"/>
              <w:right w:val="nil"/>
            </w:tcBorders>
            <w:shd w:val="clear" w:color="auto" w:fill="auto"/>
            <w:noWrap/>
            <w:vAlign w:val="center"/>
          </w:tcPr>
          <w:p w14:paraId="18B5FC86" w14:textId="77777777" w:rsidR="00796B34" w:rsidRPr="006262AC" w:rsidRDefault="00796B34" w:rsidP="00796B34">
            <w:pPr>
              <w:contextualSpacing/>
              <w:jc w:val="center"/>
              <w:rPr>
                <w:rFonts w:ascii="Tahoma" w:hAnsi="Tahoma" w:cs="Tahoma"/>
                <w:sz w:val="14"/>
                <w:szCs w:val="14"/>
              </w:rPr>
            </w:pPr>
          </w:p>
        </w:tc>
      </w:tr>
      <w:tr w:rsidR="00796B34" w:rsidRPr="006262AC" w14:paraId="0049E383" w14:textId="77777777" w:rsidTr="00796B34">
        <w:trPr>
          <w:trHeight w:val="696"/>
        </w:trPr>
        <w:tc>
          <w:tcPr>
            <w:tcW w:w="2154" w:type="dxa"/>
            <w:tcBorders>
              <w:top w:val="single" w:sz="8" w:space="0" w:color="339966"/>
              <w:left w:val="single" w:sz="8" w:space="0" w:color="339966"/>
              <w:bottom w:val="single" w:sz="8" w:space="0" w:color="339966"/>
              <w:right w:val="single" w:sz="8" w:space="0" w:color="339966"/>
            </w:tcBorders>
            <w:shd w:val="clear" w:color="auto" w:fill="auto"/>
            <w:noWrap/>
            <w:vAlign w:val="center"/>
          </w:tcPr>
          <w:p w14:paraId="1C96F1CE"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TRAININGSSTOF</w:t>
            </w:r>
          </w:p>
        </w:tc>
        <w:tc>
          <w:tcPr>
            <w:tcW w:w="160" w:type="dxa"/>
            <w:tcBorders>
              <w:top w:val="nil"/>
              <w:left w:val="nil"/>
              <w:bottom w:val="nil"/>
              <w:right w:val="nil"/>
            </w:tcBorders>
            <w:shd w:val="clear" w:color="auto" w:fill="auto"/>
            <w:noWrap/>
            <w:vAlign w:val="bottom"/>
          </w:tcPr>
          <w:p w14:paraId="65C72F32" w14:textId="77777777" w:rsidR="00796B34" w:rsidRPr="006262AC" w:rsidRDefault="00796B34" w:rsidP="00796B34">
            <w:pPr>
              <w:contextualSpacing/>
              <w:jc w:val="center"/>
              <w:rPr>
                <w:rFonts w:ascii="Tahoma" w:hAnsi="Tahoma" w:cs="Tahoma"/>
                <w:sz w:val="14"/>
                <w:szCs w:val="14"/>
              </w:rPr>
            </w:pPr>
          </w:p>
        </w:tc>
        <w:tc>
          <w:tcPr>
            <w:tcW w:w="5269" w:type="dxa"/>
            <w:gridSpan w:val="5"/>
            <w:tcBorders>
              <w:top w:val="single" w:sz="8" w:space="0" w:color="339966"/>
              <w:left w:val="single" w:sz="8" w:space="0" w:color="339966"/>
              <w:bottom w:val="single" w:sz="8" w:space="0" w:color="339966"/>
              <w:right w:val="single" w:sz="8" w:space="0" w:color="339966"/>
            </w:tcBorders>
            <w:shd w:val="clear" w:color="auto" w:fill="92D050"/>
            <w:noWrap/>
            <w:vAlign w:val="center"/>
          </w:tcPr>
          <w:p w14:paraId="256A7652"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BASISSCHOLING</w:t>
            </w:r>
          </w:p>
        </w:tc>
      </w:tr>
      <w:tr w:rsidR="00796B34" w:rsidRPr="006262AC" w14:paraId="7BBA0DAC" w14:textId="77777777" w:rsidTr="00796B34">
        <w:trPr>
          <w:trHeight w:val="255"/>
        </w:trPr>
        <w:tc>
          <w:tcPr>
            <w:tcW w:w="2154" w:type="dxa"/>
            <w:tcBorders>
              <w:top w:val="nil"/>
              <w:left w:val="nil"/>
              <w:bottom w:val="nil"/>
              <w:right w:val="nil"/>
            </w:tcBorders>
            <w:shd w:val="clear" w:color="auto" w:fill="auto"/>
            <w:noWrap/>
            <w:vAlign w:val="center"/>
          </w:tcPr>
          <w:p w14:paraId="2DA9C327"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64B0693D"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5EC2289E" w14:textId="77777777" w:rsidR="00796B34" w:rsidRPr="006262AC" w:rsidRDefault="00796B34" w:rsidP="00796B34">
            <w:pPr>
              <w:contextualSpacing/>
              <w:jc w:val="center"/>
              <w:rPr>
                <w:rFonts w:ascii="Tahoma" w:hAnsi="Tahoma" w:cs="Tahoma"/>
                <w:sz w:val="14"/>
                <w:szCs w:val="14"/>
              </w:rPr>
            </w:pPr>
          </w:p>
        </w:tc>
        <w:tc>
          <w:tcPr>
            <w:tcW w:w="4058" w:type="dxa"/>
            <w:gridSpan w:val="4"/>
            <w:tcBorders>
              <w:top w:val="nil"/>
              <w:left w:val="nil"/>
              <w:bottom w:val="nil"/>
              <w:right w:val="nil"/>
            </w:tcBorders>
            <w:shd w:val="clear" w:color="auto" w:fill="auto"/>
            <w:noWrap/>
            <w:vAlign w:val="center"/>
          </w:tcPr>
          <w:p w14:paraId="599D1EF9" w14:textId="77777777" w:rsidR="00796B34" w:rsidRPr="006262AC" w:rsidRDefault="00796B34" w:rsidP="00796B34">
            <w:pPr>
              <w:contextualSpacing/>
              <w:jc w:val="center"/>
              <w:rPr>
                <w:rFonts w:ascii="Tahoma" w:hAnsi="Tahoma" w:cs="Tahoma"/>
                <w:sz w:val="14"/>
                <w:szCs w:val="14"/>
              </w:rPr>
            </w:pPr>
          </w:p>
        </w:tc>
      </w:tr>
      <w:tr w:rsidR="00796B34" w:rsidRPr="006262AC" w14:paraId="2882F1A2" w14:textId="77777777" w:rsidTr="00796B34">
        <w:trPr>
          <w:trHeight w:val="570"/>
        </w:trPr>
        <w:tc>
          <w:tcPr>
            <w:tcW w:w="2154" w:type="dxa"/>
            <w:tcBorders>
              <w:top w:val="single" w:sz="8" w:space="0" w:color="FF9900"/>
              <w:left w:val="single" w:sz="8" w:space="0" w:color="FF9900"/>
              <w:bottom w:val="single" w:sz="8" w:space="0" w:color="FF9900"/>
              <w:right w:val="single" w:sz="8" w:space="0" w:color="FF9900"/>
            </w:tcBorders>
            <w:shd w:val="clear" w:color="auto" w:fill="auto"/>
            <w:noWrap/>
            <w:vAlign w:val="center"/>
          </w:tcPr>
          <w:p w14:paraId="2BAB69CF"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CATEGORI</w:t>
            </w:r>
            <w:r>
              <w:rPr>
                <w:rFonts w:ascii="Tahoma" w:hAnsi="Tahoma" w:cs="Tahoma"/>
                <w:b/>
                <w:bCs/>
                <w:sz w:val="14"/>
                <w:szCs w:val="14"/>
              </w:rPr>
              <w:t>E</w:t>
            </w:r>
            <w:r w:rsidRPr="006262AC">
              <w:rPr>
                <w:rFonts w:ascii="Tahoma" w:hAnsi="Tahoma" w:cs="Tahoma"/>
                <w:b/>
                <w:bCs/>
                <w:sz w:val="14"/>
                <w:szCs w:val="14"/>
              </w:rPr>
              <w:t>ËN</w:t>
            </w:r>
          </w:p>
        </w:tc>
        <w:tc>
          <w:tcPr>
            <w:tcW w:w="160" w:type="dxa"/>
            <w:tcBorders>
              <w:top w:val="nil"/>
              <w:left w:val="nil"/>
              <w:bottom w:val="nil"/>
              <w:right w:val="nil"/>
            </w:tcBorders>
            <w:shd w:val="clear" w:color="auto" w:fill="auto"/>
            <w:noWrap/>
            <w:vAlign w:val="bottom"/>
          </w:tcPr>
          <w:p w14:paraId="6A06FA72"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FFC000"/>
              <w:left w:val="single" w:sz="8" w:space="0" w:color="FF9900"/>
              <w:bottom w:val="single" w:sz="8" w:space="0" w:color="FFC000"/>
              <w:right w:val="single" w:sz="4" w:space="0" w:color="FFC000"/>
            </w:tcBorders>
            <w:shd w:val="clear" w:color="auto" w:fill="FFFF66"/>
            <w:noWrap/>
            <w:vAlign w:val="center"/>
          </w:tcPr>
          <w:p w14:paraId="28C2D5DC"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6</w:t>
            </w:r>
          </w:p>
        </w:tc>
        <w:tc>
          <w:tcPr>
            <w:tcW w:w="1756" w:type="dxa"/>
            <w:gridSpan w:val="2"/>
            <w:tcBorders>
              <w:top w:val="single" w:sz="8" w:space="0" w:color="FF9900"/>
              <w:left w:val="single" w:sz="4" w:space="0" w:color="FFC000"/>
              <w:bottom w:val="single" w:sz="8" w:space="0" w:color="FF9900"/>
              <w:right w:val="single" w:sz="8" w:space="0" w:color="FFC000"/>
            </w:tcBorders>
            <w:shd w:val="clear" w:color="auto" w:fill="FFFF66"/>
            <w:vAlign w:val="center"/>
          </w:tcPr>
          <w:p w14:paraId="559328B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8</w:t>
            </w:r>
          </w:p>
        </w:tc>
        <w:tc>
          <w:tcPr>
            <w:tcW w:w="1757" w:type="dxa"/>
            <w:tcBorders>
              <w:top w:val="single" w:sz="8" w:space="0" w:color="FF9900"/>
              <w:left w:val="single" w:sz="8" w:space="0" w:color="FFC000"/>
              <w:bottom w:val="single" w:sz="8" w:space="0" w:color="FF9900"/>
              <w:right w:val="single" w:sz="8" w:space="0" w:color="FFC000"/>
            </w:tcBorders>
            <w:shd w:val="clear" w:color="auto" w:fill="FFFF66"/>
            <w:noWrap/>
            <w:vAlign w:val="center"/>
          </w:tcPr>
          <w:p w14:paraId="098E05D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10</w:t>
            </w:r>
          </w:p>
        </w:tc>
      </w:tr>
      <w:tr w:rsidR="00796B34" w:rsidRPr="006262AC" w14:paraId="1DF900B5" w14:textId="77777777" w:rsidTr="00796B34">
        <w:trPr>
          <w:gridAfter w:val="2"/>
          <w:wAfter w:w="2256" w:type="dxa"/>
          <w:trHeight w:val="255"/>
        </w:trPr>
        <w:tc>
          <w:tcPr>
            <w:tcW w:w="2154" w:type="dxa"/>
            <w:tcBorders>
              <w:top w:val="nil"/>
              <w:left w:val="nil"/>
              <w:bottom w:val="nil"/>
              <w:right w:val="nil"/>
            </w:tcBorders>
            <w:shd w:val="clear" w:color="auto" w:fill="auto"/>
            <w:noWrap/>
            <w:vAlign w:val="center"/>
          </w:tcPr>
          <w:p w14:paraId="427C963D"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409C7974"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4DEC2212"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76E3D897" w14:textId="77777777" w:rsidR="00796B34" w:rsidRPr="006262AC" w:rsidRDefault="00796B34" w:rsidP="00796B34">
            <w:pPr>
              <w:contextualSpacing/>
              <w:jc w:val="center"/>
              <w:rPr>
                <w:rFonts w:ascii="Tahoma" w:hAnsi="Tahoma" w:cs="Tahoma"/>
                <w:sz w:val="14"/>
                <w:szCs w:val="14"/>
              </w:rPr>
            </w:pPr>
          </w:p>
        </w:tc>
      </w:tr>
      <w:tr w:rsidR="00796B34" w:rsidRPr="006262AC" w14:paraId="4C5ADECE" w14:textId="77777777" w:rsidTr="00796B34">
        <w:trPr>
          <w:trHeight w:val="556"/>
        </w:trPr>
        <w:tc>
          <w:tcPr>
            <w:tcW w:w="2154" w:type="dxa"/>
            <w:tcBorders>
              <w:top w:val="single" w:sz="8" w:space="0" w:color="993300"/>
              <w:left w:val="single" w:sz="8" w:space="0" w:color="993300"/>
              <w:bottom w:val="single" w:sz="8" w:space="0" w:color="993300"/>
              <w:right w:val="single" w:sz="8" w:space="0" w:color="993300"/>
            </w:tcBorders>
            <w:shd w:val="clear" w:color="auto" w:fill="auto"/>
            <w:noWrap/>
            <w:vAlign w:val="center"/>
          </w:tcPr>
          <w:p w14:paraId="749CF04D"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LEEFTIJDEN</w:t>
            </w:r>
          </w:p>
        </w:tc>
        <w:tc>
          <w:tcPr>
            <w:tcW w:w="160" w:type="dxa"/>
            <w:tcBorders>
              <w:top w:val="nil"/>
              <w:left w:val="nil"/>
              <w:bottom w:val="nil"/>
              <w:right w:val="nil"/>
            </w:tcBorders>
            <w:shd w:val="clear" w:color="auto" w:fill="auto"/>
            <w:noWrap/>
            <w:vAlign w:val="bottom"/>
          </w:tcPr>
          <w:p w14:paraId="43BB9DED"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993300"/>
              <w:left w:val="single" w:sz="8" w:space="0" w:color="993300"/>
              <w:bottom w:val="single" w:sz="8" w:space="0" w:color="993300"/>
              <w:right w:val="single" w:sz="8" w:space="0" w:color="993300"/>
            </w:tcBorders>
            <w:shd w:val="clear" w:color="auto" w:fill="FABF8F"/>
            <w:noWrap/>
            <w:vAlign w:val="center"/>
          </w:tcPr>
          <w:p w14:paraId="0FA672EE"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kleuter</w:t>
            </w:r>
          </w:p>
        </w:tc>
        <w:tc>
          <w:tcPr>
            <w:tcW w:w="1756" w:type="dxa"/>
            <w:gridSpan w:val="2"/>
            <w:tcBorders>
              <w:top w:val="single" w:sz="8" w:space="0" w:color="993300"/>
              <w:left w:val="single" w:sz="8" w:space="0" w:color="993300"/>
              <w:bottom w:val="single" w:sz="8" w:space="0" w:color="993300"/>
              <w:right w:val="single" w:sz="8" w:space="0" w:color="993300"/>
            </w:tcBorders>
            <w:shd w:val="clear" w:color="auto" w:fill="FABF8F"/>
            <w:vAlign w:val="center"/>
          </w:tcPr>
          <w:p w14:paraId="7F93C22A"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1-2</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LO</w:t>
            </w:r>
          </w:p>
        </w:tc>
        <w:tc>
          <w:tcPr>
            <w:tcW w:w="1757" w:type="dxa"/>
            <w:tcBorders>
              <w:top w:val="single" w:sz="8" w:space="0" w:color="993300"/>
              <w:left w:val="nil"/>
              <w:bottom w:val="single" w:sz="8" w:space="0" w:color="993300"/>
              <w:right w:val="single" w:sz="8" w:space="0" w:color="993300"/>
            </w:tcBorders>
            <w:shd w:val="clear" w:color="auto" w:fill="FABF8F"/>
            <w:noWrap/>
            <w:vAlign w:val="center"/>
          </w:tcPr>
          <w:p w14:paraId="628CBDD1"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3-4</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LO</w:t>
            </w:r>
          </w:p>
        </w:tc>
      </w:tr>
      <w:tr w:rsidR="00796B34" w:rsidRPr="006262AC" w14:paraId="0871E3ED" w14:textId="77777777" w:rsidTr="00796B34">
        <w:trPr>
          <w:gridAfter w:val="2"/>
          <w:wAfter w:w="2256" w:type="dxa"/>
          <w:trHeight w:val="240"/>
        </w:trPr>
        <w:tc>
          <w:tcPr>
            <w:tcW w:w="2154" w:type="dxa"/>
            <w:tcBorders>
              <w:top w:val="nil"/>
              <w:left w:val="nil"/>
              <w:bottom w:val="nil"/>
              <w:right w:val="nil"/>
            </w:tcBorders>
            <w:shd w:val="clear" w:color="auto" w:fill="auto"/>
            <w:noWrap/>
            <w:vAlign w:val="center"/>
          </w:tcPr>
          <w:p w14:paraId="5522638B"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2351BC1E"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11AA7E9A"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54C79A28" w14:textId="77777777" w:rsidR="00796B34" w:rsidRPr="006262AC" w:rsidRDefault="00796B34" w:rsidP="00796B34">
            <w:pPr>
              <w:contextualSpacing/>
              <w:jc w:val="center"/>
              <w:rPr>
                <w:rFonts w:ascii="Tahoma" w:hAnsi="Tahoma" w:cs="Tahoma"/>
                <w:sz w:val="14"/>
                <w:szCs w:val="14"/>
              </w:rPr>
            </w:pPr>
          </w:p>
        </w:tc>
      </w:tr>
      <w:tr w:rsidR="00796B34" w:rsidRPr="006262AC" w14:paraId="5D0F4F2E" w14:textId="77777777" w:rsidTr="00796B34">
        <w:trPr>
          <w:trHeight w:val="1689"/>
        </w:trPr>
        <w:tc>
          <w:tcPr>
            <w:tcW w:w="2154" w:type="dxa"/>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1441A416"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SPELVORM</w:t>
            </w:r>
          </w:p>
        </w:tc>
        <w:tc>
          <w:tcPr>
            <w:tcW w:w="160" w:type="dxa"/>
            <w:tcBorders>
              <w:top w:val="nil"/>
              <w:left w:val="nil"/>
              <w:bottom w:val="nil"/>
              <w:right w:val="nil"/>
            </w:tcBorders>
            <w:shd w:val="clear" w:color="auto" w:fill="auto"/>
            <w:noWrap/>
            <w:vAlign w:val="center"/>
          </w:tcPr>
          <w:p w14:paraId="3540A12E"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0B743C9A" w14:textId="77777777" w:rsidR="00796B34" w:rsidRPr="00BB7856" w:rsidRDefault="00796B34" w:rsidP="00796B34">
            <w:pPr>
              <w:contextualSpacing/>
              <w:jc w:val="center"/>
              <w:rPr>
                <w:rFonts w:ascii="Tahoma" w:hAnsi="Tahoma" w:cs="Tahoma"/>
                <w:b/>
                <w:bCs/>
                <w:sz w:val="14"/>
                <w:szCs w:val="14"/>
              </w:rPr>
            </w:pPr>
            <w:r w:rsidRPr="00BB7856">
              <w:rPr>
                <w:rFonts w:ascii="Tahoma" w:hAnsi="Tahoma" w:cs="Tahoma"/>
                <w:b/>
                <w:bCs/>
                <w:sz w:val="14"/>
                <w:szCs w:val="14"/>
              </w:rPr>
              <w:t>Vrij spel</w:t>
            </w:r>
          </w:p>
          <w:p w14:paraId="0545A016" w14:textId="77777777" w:rsidR="00796B34" w:rsidRPr="00BB7856" w:rsidRDefault="00796B34" w:rsidP="00796B34">
            <w:pPr>
              <w:contextualSpacing/>
              <w:jc w:val="center"/>
              <w:rPr>
                <w:rFonts w:ascii="Tahoma" w:hAnsi="Tahoma" w:cs="Tahoma"/>
                <w:b/>
                <w:bCs/>
                <w:sz w:val="14"/>
                <w:szCs w:val="14"/>
              </w:rPr>
            </w:pPr>
            <w:r w:rsidRPr="00BB7856">
              <w:rPr>
                <w:rFonts w:ascii="Tahoma" w:hAnsi="Tahoma" w:cs="Tahoma"/>
                <w:b/>
                <w:bCs/>
                <w:sz w:val="14"/>
                <w:szCs w:val="14"/>
              </w:rPr>
              <w:t>Multimove</w:t>
            </w:r>
          </w:p>
          <w:p w14:paraId="5B1B320C"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Bewegings</w:t>
            </w:r>
            <w:r w:rsidRPr="00BB7856">
              <w:rPr>
                <w:rFonts w:ascii="Tahoma" w:hAnsi="Tahoma" w:cs="Tahoma"/>
                <w:b/>
                <w:bCs/>
                <w:sz w:val="14"/>
                <w:szCs w:val="14"/>
              </w:rPr>
              <w:t>school</w:t>
            </w:r>
          </w:p>
        </w:tc>
        <w:tc>
          <w:tcPr>
            <w:tcW w:w="1756" w:type="dxa"/>
            <w:gridSpan w:val="2"/>
            <w:tcBorders>
              <w:top w:val="single" w:sz="8" w:space="0" w:color="3366FF"/>
              <w:left w:val="single" w:sz="8" w:space="0" w:color="3366FF"/>
              <w:bottom w:val="single" w:sz="8" w:space="0" w:color="3366FF"/>
              <w:right w:val="single" w:sz="8" w:space="0" w:color="3366FF"/>
            </w:tcBorders>
            <w:shd w:val="clear" w:color="auto" w:fill="99CCFF"/>
            <w:vAlign w:val="center"/>
          </w:tcPr>
          <w:p w14:paraId="3D5BF031" w14:textId="77777777" w:rsidR="00796B34" w:rsidRDefault="00796B34" w:rsidP="00796B34">
            <w:pPr>
              <w:contextualSpacing/>
              <w:jc w:val="center"/>
              <w:rPr>
                <w:rFonts w:ascii="Tahoma" w:hAnsi="Tahoma" w:cs="Tahoma"/>
                <w:b/>
                <w:bCs/>
                <w:sz w:val="14"/>
                <w:szCs w:val="14"/>
              </w:rPr>
            </w:pPr>
            <w:r>
              <w:rPr>
                <w:rFonts w:ascii="Tahoma" w:hAnsi="Tahoma" w:cs="Tahoma"/>
                <w:b/>
                <w:bCs/>
                <w:sz w:val="14"/>
                <w:szCs w:val="14"/>
              </w:rPr>
              <w:t>Multimove</w:t>
            </w:r>
          </w:p>
          <w:p w14:paraId="0B1A6EFB" w14:textId="77777777" w:rsidR="00796B34" w:rsidRDefault="00796B34" w:rsidP="00796B34">
            <w:pPr>
              <w:contextualSpacing/>
              <w:jc w:val="center"/>
              <w:rPr>
                <w:rFonts w:ascii="Tahoma" w:hAnsi="Tahoma" w:cs="Tahoma"/>
                <w:b/>
                <w:bCs/>
                <w:sz w:val="14"/>
                <w:szCs w:val="14"/>
              </w:rPr>
            </w:pPr>
            <w:r>
              <w:rPr>
                <w:rFonts w:ascii="Tahoma" w:hAnsi="Tahoma" w:cs="Tahoma"/>
                <w:b/>
                <w:bCs/>
                <w:sz w:val="14"/>
                <w:szCs w:val="14"/>
              </w:rPr>
              <w:t>Bewegings-school</w:t>
            </w:r>
          </w:p>
          <w:p w14:paraId="10204B3C" w14:textId="77777777" w:rsidR="00796B34" w:rsidRDefault="00796B34" w:rsidP="00796B34">
            <w:pPr>
              <w:contextualSpacing/>
              <w:jc w:val="center"/>
              <w:rPr>
                <w:rFonts w:ascii="Tahoma" w:hAnsi="Tahoma" w:cs="Tahoma"/>
                <w:b/>
                <w:bCs/>
                <w:sz w:val="14"/>
                <w:szCs w:val="14"/>
              </w:rPr>
            </w:pPr>
            <w:r>
              <w:rPr>
                <w:rFonts w:ascii="Tahoma" w:hAnsi="Tahoma" w:cs="Tahoma"/>
                <w:b/>
                <w:bCs/>
                <w:sz w:val="14"/>
                <w:szCs w:val="14"/>
              </w:rPr>
              <w:t>Mini handbal</w:t>
            </w:r>
          </w:p>
          <w:p w14:paraId="41F2EB2D"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3+1 of 4+1</w:t>
            </w:r>
          </w:p>
        </w:tc>
        <w:tc>
          <w:tcPr>
            <w:tcW w:w="1757" w:type="dxa"/>
            <w:tcBorders>
              <w:top w:val="single" w:sz="8" w:space="0" w:color="3366FF"/>
              <w:left w:val="nil"/>
              <w:bottom w:val="single" w:sz="8" w:space="0" w:color="3366FF"/>
              <w:right w:val="single" w:sz="8" w:space="0" w:color="3366FF"/>
            </w:tcBorders>
            <w:shd w:val="clear" w:color="auto" w:fill="99CCFF"/>
            <w:noWrap/>
            <w:vAlign w:val="center"/>
          </w:tcPr>
          <w:p w14:paraId="1F3507E6" w14:textId="77777777" w:rsidR="00796B34" w:rsidRDefault="00796B34" w:rsidP="00796B34">
            <w:pPr>
              <w:contextualSpacing/>
              <w:jc w:val="center"/>
              <w:rPr>
                <w:rFonts w:ascii="Tahoma" w:hAnsi="Tahoma" w:cs="Tahoma"/>
                <w:b/>
                <w:bCs/>
                <w:sz w:val="14"/>
                <w:szCs w:val="14"/>
              </w:rPr>
            </w:pPr>
            <w:r>
              <w:rPr>
                <w:rFonts w:ascii="Tahoma" w:hAnsi="Tahoma" w:cs="Tahoma"/>
                <w:b/>
                <w:bCs/>
                <w:sz w:val="14"/>
                <w:szCs w:val="14"/>
              </w:rPr>
              <w:t>Mini handbal</w:t>
            </w:r>
          </w:p>
          <w:p w14:paraId="507CC145"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3+1 of 4+1</w:t>
            </w:r>
          </w:p>
        </w:tc>
      </w:tr>
      <w:tr w:rsidR="00796B34" w:rsidRPr="006262AC" w14:paraId="6C37E631" w14:textId="77777777" w:rsidTr="00796B34">
        <w:trPr>
          <w:gridAfter w:val="2"/>
          <w:wAfter w:w="2256" w:type="dxa"/>
          <w:trHeight w:val="240"/>
        </w:trPr>
        <w:tc>
          <w:tcPr>
            <w:tcW w:w="2154" w:type="dxa"/>
            <w:tcBorders>
              <w:top w:val="nil"/>
              <w:left w:val="nil"/>
              <w:bottom w:val="single" w:sz="8" w:space="0" w:color="808080" w:themeColor="background1" w:themeShade="80"/>
              <w:right w:val="nil"/>
            </w:tcBorders>
            <w:shd w:val="clear" w:color="auto" w:fill="auto"/>
            <w:noWrap/>
            <w:vAlign w:val="bottom"/>
          </w:tcPr>
          <w:p w14:paraId="2F5D6CC2"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2E22082C"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single" w:sz="8" w:space="0" w:color="808080" w:themeColor="background1" w:themeShade="80"/>
              <w:right w:val="nil"/>
            </w:tcBorders>
            <w:shd w:val="clear" w:color="auto" w:fill="auto"/>
            <w:noWrap/>
            <w:vAlign w:val="bottom"/>
          </w:tcPr>
          <w:p w14:paraId="6AA05493"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single" w:sz="8" w:space="0" w:color="808080" w:themeColor="background1" w:themeShade="80"/>
              <w:right w:val="nil"/>
            </w:tcBorders>
            <w:shd w:val="clear" w:color="auto" w:fill="auto"/>
            <w:noWrap/>
            <w:vAlign w:val="center"/>
          </w:tcPr>
          <w:p w14:paraId="23D98E61" w14:textId="77777777" w:rsidR="00796B34" w:rsidRPr="006262AC" w:rsidRDefault="00796B34" w:rsidP="00796B34">
            <w:pPr>
              <w:contextualSpacing/>
              <w:jc w:val="center"/>
              <w:rPr>
                <w:rFonts w:ascii="Tahoma" w:hAnsi="Tahoma" w:cs="Tahoma"/>
                <w:sz w:val="14"/>
                <w:szCs w:val="14"/>
              </w:rPr>
            </w:pPr>
          </w:p>
        </w:tc>
      </w:tr>
      <w:tr w:rsidR="00796B34" w:rsidRPr="006262AC" w14:paraId="499F0081" w14:textId="77777777" w:rsidTr="00796B34">
        <w:trPr>
          <w:trHeight w:val="240"/>
        </w:trPr>
        <w:tc>
          <w:tcPr>
            <w:tcW w:w="2154"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noWrap/>
            <w:vAlign w:val="center"/>
          </w:tcPr>
          <w:p w14:paraId="3786E687" w14:textId="77777777" w:rsidR="00796B34" w:rsidRDefault="00796B34" w:rsidP="00796B34">
            <w:pPr>
              <w:contextualSpacing/>
              <w:jc w:val="center"/>
              <w:rPr>
                <w:rFonts w:ascii="Tahoma" w:hAnsi="Tahoma" w:cs="Tahoma"/>
                <w:b/>
                <w:sz w:val="14"/>
                <w:szCs w:val="14"/>
              </w:rPr>
            </w:pPr>
            <w:r>
              <w:rPr>
                <w:rFonts w:ascii="Tahoma" w:hAnsi="Tahoma" w:cs="Tahoma"/>
                <w:b/>
                <w:sz w:val="14"/>
                <w:szCs w:val="14"/>
              </w:rPr>
              <w:t>HANDBAL</w:t>
            </w:r>
          </w:p>
          <w:p w14:paraId="4D46A547" w14:textId="77777777" w:rsidR="00796B34" w:rsidRPr="00B11364" w:rsidRDefault="00796B34" w:rsidP="00796B34">
            <w:pPr>
              <w:contextualSpacing/>
              <w:jc w:val="center"/>
              <w:rPr>
                <w:rFonts w:ascii="Tahoma" w:hAnsi="Tahoma" w:cs="Tahoma"/>
                <w:b/>
                <w:sz w:val="14"/>
                <w:szCs w:val="14"/>
              </w:rPr>
            </w:pPr>
            <w:r w:rsidRPr="00B11364">
              <w:rPr>
                <w:rFonts w:ascii="Tahoma" w:hAnsi="Tahoma" w:cs="Tahoma"/>
                <w:b/>
                <w:sz w:val="14"/>
                <w:szCs w:val="14"/>
              </w:rPr>
              <w:t>ACCENTEN</w:t>
            </w: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2A3F85A3" w14:textId="77777777" w:rsidR="00796B34" w:rsidRPr="00B11364" w:rsidRDefault="00796B34" w:rsidP="00796B34">
            <w:pPr>
              <w:contextualSpacing/>
              <w:jc w:val="center"/>
              <w:rPr>
                <w:rFonts w:ascii="Tahoma" w:hAnsi="Tahoma" w:cs="Tahoma"/>
                <w:b/>
                <w:sz w:val="14"/>
                <w:szCs w:val="14"/>
              </w:rPr>
            </w:pPr>
          </w:p>
        </w:tc>
        <w:tc>
          <w:tcPr>
            <w:tcW w:w="5269" w:type="dxa"/>
            <w:gridSpan w:val="5"/>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noWrap/>
            <w:vAlign w:val="center"/>
          </w:tcPr>
          <w:p w14:paraId="61F686D2"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Vrij spelen</w:t>
            </w:r>
          </w:p>
        </w:tc>
      </w:tr>
      <w:tr w:rsidR="00796B34" w:rsidRPr="006262AC" w14:paraId="01FAA54E" w14:textId="77777777" w:rsidTr="00796B34">
        <w:trPr>
          <w:trHeight w:val="240"/>
        </w:trPr>
        <w:tc>
          <w:tcPr>
            <w:tcW w:w="2154" w:type="dxa"/>
            <w:vMerge/>
            <w:tcBorders>
              <w:left w:val="single" w:sz="8" w:space="0" w:color="808080" w:themeColor="background1" w:themeShade="80"/>
              <w:right w:val="single" w:sz="8" w:space="0" w:color="808080" w:themeColor="background1" w:themeShade="80"/>
            </w:tcBorders>
            <w:shd w:val="clear" w:color="auto" w:fill="auto"/>
            <w:noWrap/>
            <w:vAlign w:val="bottom"/>
          </w:tcPr>
          <w:p w14:paraId="73E32303" w14:textId="77777777" w:rsidR="00796B34" w:rsidRPr="006262AC" w:rsidRDefault="00796B34" w:rsidP="00796B34">
            <w:pPr>
              <w:contextualSpacing/>
              <w:jc w:val="right"/>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6BC3153C" w14:textId="77777777" w:rsidR="00796B34" w:rsidRPr="006262AC" w:rsidRDefault="00796B34" w:rsidP="00796B34">
            <w:pPr>
              <w:contextualSpacing/>
              <w:jc w:val="right"/>
              <w:rPr>
                <w:rFonts w:ascii="Tahoma" w:hAnsi="Tahoma" w:cs="Tahoma"/>
                <w:sz w:val="14"/>
                <w:szCs w:val="14"/>
              </w:rPr>
            </w:pPr>
          </w:p>
        </w:tc>
        <w:tc>
          <w:tcPr>
            <w:tcW w:w="5269" w:type="dxa"/>
            <w:gridSpan w:val="5"/>
            <w:tcBorders>
              <w:top w:val="nil"/>
              <w:left w:val="single" w:sz="8" w:space="0" w:color="808080" w:themeColor="background1" w:themeShade="80"/>
              <w:bottom w:val="nil"/>
              <w:right w:val="single" w:sz="8" w:space="0" w:color="808080" w:themeColor="background1" w:themeShade="80"/>
            </w:tcBorders>
            <w:shd w:val="clear" w:color="auto" w:fill="auto"/>
            <w:noWrap/>
            <w:vAlign w:val="center"/>
          </w:tcPr>
          <w:p w14:paraId="36129569"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Geen tactische richtlijnen</w:t>
            </w:r>
          </w:p>
        </w:tc>
      </w:tr>
      <w:tr w:rsidR="00796B34" w:rsidRPr="006262AC" w14:paraId="024EA7A3" w14:textId="77777777" w:rsidTr="00796B34">
        <w:trPr>
          <w:trHeight w:val="240"/>
        </w:trPr>
        <w:tc>
          <w:tcPr>
            <w:tcW w:w="2154"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07A451BE" w14:textId="77777777" w:rsidR="00796B34" w:rsidRPr="006262AC" w:rsidRDefault="00796B34" w:rsidP="00796B34">
            <w:pPr>
              <w:contextualSpacing/>
              <w:jc w:val="right"/>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45E0A68A" w14:textId="77777777" w:rsidR="00796B34" w:rsidRPr="006262AC" w:rsidRDefault="00796B34" w:rsidP="00796B34">
            <w:pPr>
              <w:contextualSpacing/>
              <w:jc w:val="right"/>
              <w:rPr>
                <w:rFonts w:ascii="Tahoma" w:hAnsi="Tahoma" w:cs="Tahoma"/>
                <w:sz w:val="14"/>
                <w:szCs w:val="14"/>
              </w:rPr>
            </w:pPr>
          </w:p>
        </w:tc>
        <w:tc>
          <w:tcPr>
            <w:tcW w:w="5269" w:type="dxa"/>
            <w:gridSpan w:val="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14:paraId="5661D5A9"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Geen contact</w:t>
            </w:r>
          </w:p>
        </w:tc>
      </w:tr>
      <w:tr w:rsidR="00796B34" w:rsidRPr="00F7349E" w14:paraId="37330803" w14:textId="77777777" w:rsidTr="00796B34">
        <w:trPr>
          <w:gridAfter w:val="2"/>
          <w:wAfter w:w="2256" w:type="dxa"/>
          <w:trHeight w:val="240"/>
        </w:trPr>
        <w:tc>
          <w:tcPr>
            <w:tcW w:w="2154" w:type="dxa"/>
            <w:tcBorders>
              <w:top w:val="single" w:sz="8" w:space="0" w:color="808080" w:themeColor="background1" w:themeShade="80"/>
              <w:left w:val="nil"/>
              <w:bottom w:val="nil"/>
              <w:right w:val="nil"/>
            </w:tcBorders>
            <w:shd w:val="clear" w:color="auto" w:fill="auto"/>
            <w:noWrap/>
            <w:vAlign w:val="bottom"/>
          </w:tcPr>
          <w:p w14:paraId="1E81D9A1" w14:textId="77777777" w:rsidR="00796B34" w:rsidRPr="006262AC" w:rsidRDefault="00796B34" w:rsidP="00796B34">
            <w:pPr>
              <w:contextualSpacing/>
              <w:jc w:val="right"/>
              <w:rPr>
                <w:rFonts w:ascii="Comic Sans MS" w:hAnsi="Comic Sans MS" w:cs="Tahoma"/>
                <w:sz w:val="14"/>
                <w:szCs w:val="14"/>
              </w:rPr>
            </w:pPr>
          </w:p>
        </w:tc>
        <w:tc>
          <w:tcPr>
            <w:tcW w:w="160" w:type="dxa"/>
            <w:tcBorders>
              <w:top w:val="nil"/>
              <w:left w:val="nil"/>
              <w:bottom w:val="nil"/>
              <w:right w:val="nil"/>
            </w:tcBorders>
            <w:shd w:val="clear" w:color="auto" w:fill="auto"/>
            <w:noWrap/>
            <w:vAlign w:val="bottom"/>
          </w:tcPr>
          <w:p w14:paraId="7686BEEB" w14:textId="77777777" w:rsidR="00796B34" w:rsidRPr="006262AC" w:rsidRDefault="00796B34" w:rsidP="00796B34">
            <w:pPr>
              <w:contextualSpacing/>
              <w:jc w:val="right"/>
              <w:rPr>
                <w:rFonts w:ascii="Comic Sans MS" w:hAnsi="Comic Sans MS" w:cs="Tahoma"/>
                <w:sz w:val="14"/>
                <w:szCs w:val="14"/>
              </w:rPr>
            </w:pPr>
          </w:p>
        </w:tc>
        <w:tc>
          <w:tcPr>
            <w:tcW w:w="1211" w:type="dxa"/>
            <w:tcBorders>
              <w:top w:val="single" w:sz="8" w:space="0" w:color="808080" w:themeColor="background1" w:themeShade="80"/>
              <w:left w:val="nil"/>
              <w:bottom w:val="nil"/>
              <w:right w:val="nil"/>
            </w:tcBorders>
            <w:shd w:val="clear" w:color="auto" w:fill="auto"/>
            <w:noWrap/>
            <w:vAlign w:val="bottom"/>
          </w:tcPr>
          <w:p w14:paraId="2A572E84" w14:textId="77777777" w:rsidR="00796B34" w:rsidRPr="006262AC" w:rsidRDefault="00796B34" w:rsidP="00796B34">
            <w:pPr>
              <w:contextualSpacing/>
              <w:rPr>
                <w:rFonts w:ascii="Comic Sans MS" w:hAnsi="Comic Sans MS" w:cs="Tahoma"/>
                <w:sz w:val="14"/>
                <w:szCs w:val="14"/>
              </w:rPr>
            </w:pPr>
          </w:p>
        </w:tc>
        <w:tc>
          <w:tcPr>
            <w:tcW w:w="1802" w:type="dxa"/>
            <w:gridSpan w:val="2"/>
            <w:tcBorders>
              <w:top w:val="single" w:sz="8" w:space="0" w:color="808080" w:themeColor="background1" w:themeShade="80"/>
              <w:left w:val="nil"/>
              <w:bottom w:val="nil"/>
              <w:right w:val="nil"/>
            </w:tcBorders>
            <w:shd w:val="clear" w:color="auto" w:fill="auto"/>
            <w:noWrap/>
            <w:vAlign w:val="bottom"/>
          </w:tcPr>
          <w:p w14:paraId="6DA03C37" w14:textId="77777777" w:rsidR="00796B34" w:rsidRPr="006262AC" w:rsidRDefault="00796B34" w:rsidP="00796B34">
            <w:pPr>
              <w:contextualSpacing/>
              <w:rPr>
                <w:rFonts w:ascii="Comic Sans MS" w:hAnsi="Comic Sans MS" w:cs="Tahoma"/>
                <w:sz w:val="14"/>
                <w:szCs w:val="14"/>
              </w:rPr>
            </w:pPr>
          </w:p>
        </w:tc>
      </w:tr>
    </w:tbl>
    <w:p w14:paraId="3BC722A6" w14:textId="77777777" w:rsidR="00796B34" w:rsidRDefault="00796B34" w:rsidP="00796B34">
      <w:pPr>
        <w:rPr>
          <w:szCs w:val="24"/>
        </w:rPr>
      </w:pPr>
    </w:p>
    <w:p w14:paraId="6188FFB0" w14:textId="77777777" w:rsidR="00796B34" w:rsidRDefault="00796B34" w:rsidP="00796B34">
      <w:pPr>
        <w:rPr>
          <w:szCs w:val="24"/>
        </w:rPr>
      </w:pPr>
    </w:p>
    <w:p w14:paraId="5FC5E46B" w14:textId="77777777" w:rsidR="00796B34" w:rsidRDefault="00796B34" w:rsidP="00796B34">
      <w:pPr>
        <w:tabs>
          <w:tab w:val="right" w:pos="9072"/>
        </w:tabs>
        <w:contextualSpacing/>
        <w:rPr>
          <w:szCs w:val="24"/>
        </w:rPr>
      </w:pPr>
    </w:p>
    <w:p w14:paraId="45D8C2C6" w14:textId="77777777" w:rsidR="00796B34" w:rsidRDefault="00796B34" w:rsidP="00796B34">
      <w:pPr>
        <w:tabs>
          <w:tab w:val="right" w:pos="9072"/>
        </w:tabs>
        <w:contextualSpacing/>
        <w:rPr>
          <w:szCs w:val="24"/>
        </w:rPr>
      </w:pPr>
    </w:p>
    <w:p w14:paraId="27B500F8" w14:textId="77777777" w:rsidR="00796B34" w:rsidRDefault="00796B34" w:rsidP="00796B34">
      <w:pPr>
        <w:tabs>
          <w:tab w:val="right" w:pos="9072"/>
        </w:tabs>
        <w:contextualSpacing/>
        <w:rPr>
          <w:szCs w:val="24"/>
        </w:rPr>
      </w:pPr>
    </w:p>
    <w:p w14:paraId="65F2F82B" w14:textId="77777777" w:rsidR="00796B34" w:rsidRDefault="00796B34" w:rsidP="00796B34">
      <w:pPr>
        <w:tabs>
          <w:tab w:val="right" w:pos="9072"/>
        </w:tabs>
        <w:contextualSpacing/>
        <w:rPr>
          <w:szCs w:val="24"/>
        </w:rPr>
      </w:pPr>
    </w:p>
    <w:p w14:paraId="35276DCD" w14:textId="77777777" w:rsidR="00796B34" w:rsidRDefault="00796B34" w:rsidP="00796B34">
      <w:pPr>
        <w:tabs>
          <w:tab w:val="right" w:pos="9072"/>
        </w:tabs>
        <w:contextualSpacing/>
        <w:rPr>
          <w:szCs w:val="24"/>
        </w:rPr>
      </w:pPr>
    </w:p>
    <w:p w14:paraId="44AC25B1" w14:textId="77777777" w:rsidR="002F1A4B" w:rsidRDefault="002F1A4B" w:rsidP="00796B34">
      <w:pPr>
        <w:tabs>
          <w:tab w:val="right" w:pos="9072"/>
        </w:tabs>
        <w:contextualSpacing/>
        <w:rPr>
          <w:szCs w:val="24"/>
        </w:rPr>
      </w:pPr>
    </w:p>
    <w:p w14:paraId="1B2ED770" w14:textId="77777777" w:rsidR="002F1A4B" w:rsidRDefault="002F1A4B" w:rsidP="00796B34">
      <w:pPr>
        <w:tabs>
          <w:tab w:val="right" w:pos="9072"/>
        </w:tabs>
        <w:contextualSpacing/>
        <w:rPr>
          <w:szCs w:val="24"/>
        </w:rPr>
      </w:pPr>
    </w:p>
    <w:p w14:paraId="6F0B98E2" w14:textId="77777777" w:rsidR="002F1A4B" w:rsidRDefault="002F1A4B" w:rsidP="00796B34">
      <w:pPr>
        <w:tabs>
          <w:tab w:val="right" w:pos="9072"/>
        </w:tabs>
        <w:contextualSpacing/>
        <w:rPr>
          <w:szCs w:val="24"/>
        </w:rPr>
      </w:pPr>
    </w:p>
    <w:p w14:paraId="2AF514F5" w14:textId="77777777" w:rsidR="002F1A4B" w:rsidRDefault="002F1A4B" w:rsidP="00796B34">
      <w:pPr>
        <w:tabs>
          <w:tab w:val="right" w:pos="9072"/>
        </w:tabs>
        <w:contextualSpacing/>
        <w:rPr>
          <w:szCs w:val="24"/>
        </w:rPr>
      </w:pPr>
    </w:p>
    <w:p w14:paraId="1731C26A" w14:textId="77777777" w:rsidR="002F1A4B" w:rsidRDefault="002F1A4B" w:rsidP="00796B34">
      <w:pPr>
        <w:tabs>
          <w:tab w:val="right" w:pos="9072"/>
        </w:tabs>
        <w:contextualSpacing/>
        <w:rPr>
          <w:szCs w:val="24"/>
        </w:rPr>
      </w:pPr>
    </w:p>
    <w:p w14:paraId="6AFC13F4" w14:textId="77777777" w:rsidR="002F1A4B" w:rsidRDefault="002F1A4B" w:rsidP="00796B34">
      <w:pPr>
        <w:tabs>
          <w:tab w:val="right" w:pos="9072"/>
        </w:tabs>
        <w:contextualSpacing/>
        <w:rPr>
          <w:szCs w:val="24"/>
        </w:rPr>
      </w:pPr>
    </w:p>
    <w:p w14:paraId="6396615D" w14:textId="77777777" w:rsidR="002F1A4B" w:rsidRDefault="002F1A4B" w:rsidP="00796B34">
      <w:pPr>
        <w:tabs>
          <w:tab w:val="right" w:pos="9072"/>
        </w:tabs>
        <w:contextualSpacing/>
        <w:rPr>
          <w:szCs w:val="24"/>
        </w:rPr>
      </w:pPr>
    </w:p>
    <w:p w14:paraId="1B221204" w14:textId="77777777" w:rsidR="002F1A4B" w:rsidRDefault="002F1A4B" w:rsidP="00796B34">
      <w:pPr>
        <w:tabs>
          <w:tab w:val="right" w:pos="9072"/>
        </w:tabs>
        <w:contextualSpacing/>
        <w:rPr>
          <w:szCs w:val="24"/>
        </w:rPr>
      </w:pPr>
    </w:p>
    <w:p w14:paraId="0519E625" w14:textId="77777777" w:rsidR="002F1A4B" w:rsidRDefault="002F1A4B" w:rsidP="00796B34">
      <w:pPr>
        <w:tabs>
          <w:tab w:val="right" w:pos="9072"/>
        </w:tabs>
        <w:contextualSpacing/>
        <w:rPr>
          <w:szCs w:val="24"/>
        </w:rPr>
      </w:pPr>
    </w:p>
    <w:p w14:paraId="4D9EBFE1" w14:textId="77777777" w:rsidR="002F1A4B" w:rsidRDefault="002F1A4B" w:rsidP="00796B34">
      <w:pPr>
        <w:tabs>
          <w:tab w:val="right" w:pos="9072"/>
        </w:tabs>
        <w:contextualSpacing/>
        <w:rPr>
          <w:szCs w:val="24"/>
        </w:rPr>
      </w:pPr>
    </w:p>
    <w:p w14:paraId="5E33FB8B" w14:textId="77777777" w:rsidR="00193604" w:rsidRDefault="00193604" w:rsidP="00796B34">
      <w:pPr>
        <w:tabs>
          <w:tab w:val="right" w:pos="9072"/>
        </w:tabs>
        <w:contextualSpacing/>
        <w:rPr>
          <w:szCs w:val="24"/>
        </w:rPr>
      </w:pPr>
    </w:p>
    <w:p w14:paraId="0B45F76A" w14:textId="77777777" w:rsidR="00796B34" w:rsidRPr="002D7F74" w:rsidRDefault="00796B34" w:rsidP="00796B34">
      <w:pPr>
        <w:tabs>
          <w:tab w:val="right" w:pos="9072"/>
        </w:tabs>
        <w:contextualSpacing/>
        <w:rPr>
          <w:szCs w:val="24"/>
        </w:rPr>
      </w:pPr>
      <w:r w:rsidRPr="002D7F74">
        <w:rPr>
          <w:szCs w:val="24"/>
        </w:rPr>
        <w:t xml:space="preserve">De blok ‘Basisscholing’ wordt onderverdeeld in </w:t>
      </w:r>
      <w:r w:rsidR="002F58C8">
        <w:rPr>
          <w:szCs w:val="24"/>
        </w:rPr>
        <w:t>drie</w:t>
      </w:r>
      <w:r w:rsidRPr="002D7F74">
        <w:rPr>
          <w:szCs w:val="24"/>
        </w:rPr>
        <w:t xml:space="preserve"> leef</w:t>
      </w:r>
      <w:r w:rsidR="002F58C8">
        <w:rPr>
          <w:szCs w:val="24"/>
        </w:rPr>
        <w:t>tijdscategorieën</w:t>
      </w:r>
      <w:r w:rsidRPr="002D7F74">
        <w:rPr>
          <w:szCs w:val="24"/>
        </w:rPr>
        <w:t>:</w:t>
      </w:r>
    </w:p>
    <w:p w14:paraId="163150E9" w14:textId="77777777" w:rsidR="00796B34" w:rsidRPr="002D7F74" w:rsidRDefault="00796B34" w:rsidP="001E0892">
      <w:pPr>
        <w:pStyle w:val="Lijstalinea"/>
        <w:numPr>
          <w:ilvl w:val="0"/>
          <w:numId w:val="105"/>
        </w:numPr>
        <w:ind w:left="709" w:hanging="425"/>
        <w:rPr>
          <w:szCs w:val="24"/>
        </w:rPr>
      </w:pPr>
      <w:r w:rsidRPr="002D7F74">
        <w:rPr>
          <w:szCs w:val="24"/>
        </w:rPr>
        <w:t>De kleuterleeftijd</w:t>
      </w:r>
    </w:p>
    <w:p w14:paraId="7CF9C558" w14:textId="77777777" w:rsidR="00796B34" w:rsidRPr="002D7F74" w:rsidRDefault="00796B34" w:rsidP="001E0892">
      <w:pPr>
        <w:pStyle w:val="Lijstalinea"/>
        <w:numPr>
          <w:ilvl w:val="0"/>
          <w:numId w:val="105"/>
        </w:numPr>
        <w:ind w:left="709" w:hanging="425"/>
        <w:rPr>
          <w:szCs w:val="24"/>
        </w:rPr>
      </w:pPr>
      <w:r w:rsidRPr="002D7F74">
        <w:rPr>
          <w:szCs w:val="24"/>
        </w:rPr>
        <w:t>De leeftijd 6 tot 8 jaar</w:t>
      </w:r>
    </w:p>
    <w:p w14:paraId="1514C4D8" w14:textId="77777777" w:rsidR="00796B34" w:rsidRDefault="00796B34" w:rsidP="001E0892">
      <w:pPr>
        <w:pStyle w:val="Lijstalinea"/>
        <w:numPr>
          <w:ilvl w:val="0"/>
          <w:numId w:val="105"/>
        </w:numPr>
        <w:ind w:left="709" w:hanging="425"/>
        <w:rPr>
          <w:szCs w:val="24"/>
        </w:rPr>
      </w:pPr>
      <w:r w:rsidRPr="002D7F74">
        <w:rPr>
          <w:szCs w:val="24"/>
        </w:rPr>
        <w:t>De leeftijd 9 tot 10 jaar</w:t>
      </w:r>
    </w:p>
    <w:p w14:paraId="58D06051" w14:textId="77777777" w:rsidR="00796B34" w:rsidRPr="00BB7856" w:rsidRDefault="00796B34" w:rsidP="00796B34">
      <w:pPr>
        <w:contextualSpacing/>
        <w:rPr>
          <w:szCs w:val="24"/>
        </w:rPr>
      </w:pPr>
      <w:r w:rsidRPr="00BB7856">
        <w:rPr>
          <w:szCs w:val="24"/>
        </w:rPr>
        <w:t>In elk van deze leeftijdscategorieën ligt de nadruk op een veelzijdige motorische vorming met veel aandacht voor coördinatie en de fysieke basisvaardigheden. Een brede motorische vorming moet ervoor zorgen dat de handballer op latere leeftijd zich gemakkelijker nieuwe technieken en vaardigheden eigen kan maken. Geleidelijk aan wordt via spelvormen h</w:t>
      </w:r>
      <w:r>
        <w:rPr>
          <w:szCs w:val="24"/>
        </w:rPr>
        <w:t>et samenspelen geoefend en het m</w:t>
      </w:r>
      <w:r w:rsidRPr="00BB7856">
        <w:rPr>
          <w:szCs w:val="24"/>
        </w:rPr>
        <w:t>ini-handbal aangeleerd. De eerste handbaltechnieken worden hiernaast aangebracht. De ontwikkeling van het individu staat steeds centraal. Er is zeker nog geen sprake van competitie.</w:t>
      </w:r>
    </w:p>
    <w:p w14:paraId="4D0BF910" w14:textId="77777777" w:rsidR="00796B34" w:rsidRPr="00BB7856" w:rsidRDefault="00796B34" w:rsidP="00796B34">
      <w:pPr>
        <w:contextualSpacing/>
        <w:rPr>
          <w:szCs w:val="24"/>
        </w:rPr>
      </w:pPr>
    </w:p>
    <w:p w14:paraId="5F5EBB65" w14:textId="77777777" w:rsidR="00796B34" w:rsidRDefault="00796B34" w:rsidP="002F58C8">
      <w:pPr>
        <w:pStyle w:val="Paragraaf"/>
      </w:pPr>
      <w:bookmarkStart w:id="35" w:name="_Toc529959398"/>
      <w:r>
        <w:t>Bouwstenen VHV-ontwikkelingslijn</w:t>
      </w:r>
      <w:bookmarkEnd w:id="35"/>
      <w:r>
        <w:t xml:space="preserve"> </w:t>
      </w:r>
    </w:p>
    <w:p w14:paraId="5047F0B3" w14:textId="77777777" w:rsidR="00193604" w:rsidRPr="00A65453" w:rsidRDefault="00193604" w:rsidP="00796B34"/>
    <w:p w14:paraId="72E9E927" w14:textId="77777777" w:rsidR="002F58C8" w:rsidRDefault="00796B34" w:rsidP="002F58C8">
      <w:pPr>
        <w:keepNext/>
        <w:contextualSpacing/>
        <w:jc w:val="center"/>
      </w:pPr>
      <w:r w:rsidRPr="003D497C">
        <w:rPr>
          <w:noProof/>
          <w:szCs w:val="24"/>
          <w:lang w:val="nl-BE" w:eastAsia="nl-BE"/>
        </w:rPr>
        <w:drawing>
          <wp:inline distT="0" distB="0" distL="0" distR="0" wp14:anchorId="0FB721D1" wp14:editId="7F991308">
            <wp:extent cx="3343275" cy="1952625"/>
            <wp:effectExtent l="0" t="228600" r="0" b="123825"/>
            <wp:docPr id="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2A26D1D" w14:textId="079D16BF" w:rsidR="00796B34" w:rsidRPr="00982F06" w:rsidRDefault="002F58C8" w:rsidP="002F58C8">
      <w:pPr>
        <w:pStyle w:val="Figuurtitel"/>
        <w:rPr>
          <w:szCs w:val="24"/>
        </w:rPr>
      </w:pPr>
      <w:bookmarkStart w:id="36" w:name="_Toc428450412"/>
      <w:r>
        <w:t xml:space="preserve">Figuur </w:t>
      </w:r>
      <w:r w:rsidR="00B37242">
        <w:fldChar w:fldCharType="begin"/>
      </w:r>
      <w:r w:rsidR="00B37242">
        <w:instrText xml:space="preserve"> SEQ Figuur \* ARABIC </w:instrText>
      </w:r>
      <w:r w:rsidR="00B37242">
        <w:fldChar w:fldCharType="separate"/>
      </w:r>
      <w:r w:rsidR="007C5404">
        <w:rPr>
          <w:noProof/>
        </w:rPr>
        <w:t>2</w:t>
      </w:r>
      <w:r w:rsidR="00B37242">
        <w:rPr>
          <w:noProof/>
        </w:rPr>
        <w:fldChar w:fldCharType="end"/>
      </w:r>
      <w:r>
        <w:t xml:space="preserve">: </w:t>
      </w:r>
      <w:r w:rsidRPr="00AC46CB">
        <w:t>De zes bouwstenen van de handbalopleiding</w:t>
      </w:r>
      <w:bookmarkEnd w:id="36"/>
    </w:p>
    <w:p w14:paraId="7C40B365" w14:textId="77777777" w:rsidR="00193604" w:rsidRDefault="00193604" w:rsidP="00796B34">
      <w:pPr>
        <w:rPr>
          <w:szCs w:val="24"/>
        </w:rPr>
      </w:pPr>
    </w:p>
    <w:p w14:paraId="592F1CEE" w14:textId="77777777" w:rsidR="00796B34" w:rsidRDefault="00796B34" w:rsidP="00796B34">
      <w:pPr>
        <w:rPr>
          <w:szCs w:val="24"/>
        </w:rPr>
      </w:pPr>
      <w:r w:rsidRPr="00982F06">
        <w:rPr>
          <w:szCs w:val="24"/>
        </w:rPr>
        <w:t xml:space="preserve">Binnen </w:t>
      </w:r>
      <w:r>
        <w:rPr>
          <w:szCs w:val="24"/>
        </w:rPr>
        <w:t xml:space="preserve">elke bouwsteen staat de </w:t>
      </w:r>
      <w:r w:rsidRPr="00C15EE8">
        <w:rPr>
          <w:b/>
          <w:szCs w:val="24"/>
        </w:rPr>
        <w:t>ontwikkeling van het individu centraal</w:t>
      </w:r>
      <w:r>
        <w:rPr>
          <w:szCs w:val="24"/>
        </w:rPr>
        <w:t xml:space="preserve"> en worden de volgende accenten g</w:t>
      </w:r>
      <w:r w:rsidR="002F58C8">
        <w:rPr>
          <w:szCs w:val="24"/>
        </w:rPr>
        <w:t>eplaatst per leeftijdscategorie</w:t>
      </w:r>
      <w:r>
        <w:rPr>
          <w:szCs w:val="24"/>
        </w:rPr>
        <w:t>:</w:t>
      </w:r>
    </w:p>
    <w:p w14:paraId="7F75BE62" w14:textId="77777777" w:rsidR="004F6AD8" w:rsidRDefault="004F6AD8" w:rsidP="00665312">
      <w:pPr>
        <w:pStyle w:val="tabeltitel"/>
      </w:pPr>
    </w:p>
    <w:p w14:paraId="6315B354" w14:textId="77777777" w:rsidR="002F58C8" w:rsidRDefault="002F58C8" w:rsidP="00665312">
      <w:pPr>
        <w:pStyle w:val="tabeltitel"/>
      </w:pPr>
    </w:p>
    <w:p w14:paraId="528D95ED" w14:textId="77777777" w:rsidR="00BD21A5" w:rsidRDefault="00BD21A5">
      <w:pPr>
        <w:spacing w:line="240" w:lineRule="auto"/>
        <w:jc w:val="left"/>
        <w:rPr>
          <w:b/>
          <w:bCs/>
          <w:color w:val="000000" w:themeColor="text1"/>
          <w:lang w:val="nl-BE"/>
        </w:rPr>
      </w:pPr>
      <w:r>
        <w:br w:type="page"/>
      </w:r>
    </w:p>
    <w:p w14:paraId="1CBD7AF8" w14:textId="3D5A6487" w:rsidR="002F58C8" w:rsidRDefault="002F58C8" w:rsidP="002F58C8">
      <w:pPr>
        <w:pStyle w:val="tabeltitel"/>
      </w:pPr>
      <w:bookmarkStart w:id="37" w:name="_Toc428450447"/>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4</w:t>
      </w:r>
      <w:r w:rsidR="00884AB5">
        <w:rPr>
          <w:noProof/>
        </w:rPr>
        <w:fldChar w:fldCharType="end"/>
      </w:r>
      <w:r>
        <w:t xml:space="preserve">: </w:t>
      </w:r>
      <w:r w:rsidRPr="00FA6D0F">
        <w:t>Bouwstenen “Basisscholing”</w:t>
      </w:r>
      <w:bookmarkEnd w:id="37"/>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994"/>
        <w:gridCol w:w="2690"/>
        <w:gridCol w:w="2690"/>
        <w:gridCol w:w="2688"/>
      </w:tblGrid>
      <w:tr w:rsidR="00796B34" w:rsidRPr="002F58C8" w14:paraId="0D68DA2C" w14:textId="77777777" w:rsidTr="002F58C8">
        <w:trPr>
          <w:trHeight w:val="285"/>
        </w:trPr>
        <w:tc>
          <w:tcPr>
            <w:tcW w:w="548" w:type="pct"/>
            <w:shd w:val="clear" w:color="auto" w:fill="D9D9D9" w:themeFill="background1" w:themeFillShade="D9"/>
            <w:noWrap/>
            <w:vAlign w:val="bottom"/>
          </w:tcPr>
          <w:p w14:paraId="2C2335B7" w14:textId="77777777" w:rsidR="00796B34" w:rsidRPr="002F58C8" w:rsidRDefault="00796B34" w:rsidP="002F58C8">
            <w:pPr>
              <w:pStyle w:val="tabeltekst"/>
              <w:spacing w:before="60" w:after="60" w:line="240" w:lineRule="auto"/>
              <w:jc w:val="center"/>
              <w:rPr>
                <w:rFonts w:ascii="Trebuchet MS" w:hAnsi="Trebuchet MS"/>
                <w:sz w:val="20"/>
              </w:rPr>
            </w:pPr>
          </w:p>
        </w:tc>
        <w:tc>
          <w:tcPr>
            <w:tcW w:w="1484" w:type="pct"/>
            <w:shd w:val="clear" w:color="auto" w:fill="D9D9D9" w:themeFill="background1" w:themeFillShade="D9"/>
            <w:noWrap/>
            <w:vAlign w:val="center"/>
          </w:tcPr>
          <w:p w14:paraId="5DD07B1B" w14:textId="77777777" w:rsidR="00796B34" w:rsidRPr="002F58C8" w:rsidRDefault="00796B34" w:rsidP="002F58C8">
            <w:pPr>
              <w:spacing w:before="60" w:after="60" w:line="240" w:lineRule="auto"/>
              <w:jc w:val="center"/>
              <w:rPr>
                <w:rFonts w:ascii="Trebuchet MS" w:hAnsi="Trebuchet MS" w:cs="Tahoma"/>
                <w:bCs/>
                <w:sz w:val="20"/>
              </w:rPr>
            </w:pPr>
            <w:r w:rsidRPr="002F58C8">
              <w:rPr>
                <w:rFonts w:ascii="Trebuchet MS" w:hAnsi="Trebuchet MS" w:cs="Tahoma"/>
                <w:bCs/>
                <w:sz w:val="20"/>
              </w:rPr>
              <w:t>Kleuter</w:t>
            </w:r>
          </w:p>
        </w:tc>
        <w:tc>
          <w:tcPr>
            <w:tcW w:w="1484" w:type="pct"/>
            <w:shd w:val="clear" w:color="auto" w:fill="D9D9D9" w:themeFill="background1" w:themeFillShade="D9"/>
            <w:noWrap/>
            <w:vAlign w:val="center"/>
          </w:tcPr>
          <w:p w14:paraId="220F9B8B" w14:textId="77777777" w:rsidR="00796B34" w:rsidRPr="002F58C8" w:rsidRDefault="00796B34" w:rsidP="002F58C8">
            <w:pPr>
              <w:spacing w:before="60" w:after="60" w:line="240" w:lineRule="auto"/>
              <w:jc w:val="center"/>
              <w:rPr>
                <w:rFonts w:ascii="Trebuchet MS" w:hAnsi="Trebuchet MS" w:cs="Tahoma"/>
                <w:bCs/>
                <w:sz w:val="20"/>
              </w:rPr>
            </w:pPr>
            <w:r w:rsidRPr="002F58C8">
              <w:rPr>
                <w:rFonts w:ascii="Trebuchet MS" w:hAnsi="Trebuchet MS" w:cs="Tahoma"/>
                <w:bCs/>
                <w:sz w:val="20"/>
              </w:rPr>
              <w:t>1-2</w:t>
            </w:r>
            <w:r w:rsidRPr="002F58C8">
              <w:rPr>
                <w:rFonts w:ascii="Trebuchet MS" w:hAnsi="Trebuchet MS" w:cs="Tahoma"/>
                <w:bCs/>
                <w:sz w:val="20"/>
                <w:vertAlign w:val="superscript"/>
              </w:rPr>
              <w:t>de</w:t>
            </w:r>
            <w:r w:rsidRPr="002F58C8">
              <w:rPr>
                <w:rFonts w:ascii="Trebuchet MS" w:hAnsi="Trebuchet MS" w:cs="Tahoma"/>
                <w:bCs/>
                <w:sz w:val="20"/>
              </w:rPr>
              <w:t xml:space="preserve"> leerjaar</w:t>
            </w:r>
          </w:p>
          <w:p w14:paraId="4BCEEA14" w14:textId="77777777" w:rsidR="00796B34" w:rsidRPr="002F58C8" w:rsidRDefault="00796B34" w:rsidP="002F58C8">
            <w:pPr>
              <w:spacing w:before="60" w:after="60" w:line="240" w:lineRule="auto"/>
              <w:jc w:val="center"/>
              <w:rPr>
                <w:rFonts w:ascii="Trebuchet MS" w:hAnsi="Trebuchet MS" w:cs="Tahoma"/>
                <w:bCs/>
                <w:sz w:val="20"/>
              </w:rPr>
            </w:pPr>
            <w:r w:rsidRPr="002F58C8">
              <w:rPr>
                <w:rFonts w:ascii="Trebuchet MS" w:hAnsi="Trebuchet MS" w:cs="Tahoma"/>
                <w:bCs/>
                <w:sz w:val="20"/>
              </w:rPr>
              <w:t>Lager Onderwijs</w:t>
            </w:r>
          </w:p>
        </w:tc>
        <w:tc>
          <w:tcPr>
            <w:tcW w:w="1483" w:type="pct"/>
            <w:shd w:val="clear" w:color="auto" w:fill="D9D9D9" w:themeFill="background1" w:themeFillShade="D9"/>
            <w:noWrap/>
            <w:vAlign w:val="center"/>
          </w:tcPr>
          <w:p w14:paraId="5BF6DF26" w14:textId="77777777" w:rsidR="00796B34" w:rsidRPr="002F58C8" w:rsidRDefault="00796B34" w:rsidP="002F58C8">
            <w:pPr>
              <w:spacing w:before="60" w:after="60" w:line="240" w:lineRule="auto"/>
              <w:jc w:val="center"/>
              <w:rPr>
                <w:rFonts w:ascii="Trebuchet MS" w:hAnsi="Trebuchet MS" w:cs="Tahoma"/>
                <w:bCs/>
                <w:sz w:val="20"/>
              </w:rPr>
            </w:pPr>
            <w:r w:rsidRPr="002F58C8">
              <w:rPr>
                <w:rFonts w:ascii="Trebuchet MS" w:hAnsi="Trebuchet MS" w:cs="Tahoma"/>
                <w:bCs/>
                <w:sz w:val="20"/>
              </w:rPr>
              <w:t>3-4</w:t>
            </w:r>
            <w:r w:rsidRPr="002F58C8">
              <w:rPr>
                <w:rFonts w:ascii="Trebuchet MS" w:hAnsi="Trebuchet MS" w:cs="Tahoma"/>
                <w:bCs/>
                <w:sz w:val="20"/>
                <w:vertAlign w:val="superscript"/>
              </w:rPr>
              <w:t>de</w:t>
            </w:r>
            <w:r w:rsidRPr="002F58C8">
              <w:rPr>
                <w:rFonts w:ascii="Trebuchet MS" w:hAnsi="Trebuchet MS" w:cs="Tahoma"/>
                <w:bCs/>
                <w:sz w:val="20"/>
              </w:rPr>
              <w:t xml:space="preserve"> leerjaar</w:t>
            </w:r>
          </w:p>
          <w:p w14:paraId="28DBA580" w14:textId="77777777" w:rsidR="00796B34" w:rsidRPr="002F58C8" w:rsidRDefault="00796B34" w:rsidP="002F58C8">
            <w:pPr>
              <w:spacing w:before="60" w:after="60" w:line="240" w:lineRule="auto"/>
              <w:jc w:val="center"/>
              <w:rPr>
                <w:rFonts w:ascii="Trebuchet MS" w:hAnsi="Trebuchet MS" w:cs="Tahoma"/>
                <w:bCs/>
                <w:sz w:val="20"/>
              </w:rPr>
            </w:pPr>
            <w:r w:rsidRPr="002F58C8">
              <w:rPr>
                <w:rFonts w:ascii="Trebuchet MS" w:hAnsi="Trebuchet MS" w:cs="Tahoma"/>
                <w:bCs/>
                <w:sz w:val="20"/>
              </w:rPr>
              <w:t>Lager Onderwijs</w:t>
            </w:r>
          </w:p>
        </w:tc>
      </w:tr>
      <w:tr w:rsidR="00796B34" w:rsidRPr="002F58C8" w14:paraId="603C7675" w14:textId="77777777" w:rsidTr="002F58C8">
        <w:trPr>
          <w:trHeight w:val="837"/>
        </w:trPr>
        <w:tc>
          <w:tcPr>
            <w:tcW w:w="548" w:type="pct"/>
            <w:shd w:val="clear" w:color="auto" w:fill="D9D9D9" w:themeFill="background1" w:themeFillShade="D9"/>
            <w:noWrap/>
            <w:vAlign w:val="bottom"/>
          </w:tcPr>
          <w:p w14:paraId="0A868615"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FYSIEK</w:t>
            </w:r>
          </w:p>
        </w:tc>
        <w:tc>
          <w:tcPr>
            <w:tcW w:w="1484" w:type="pct"/>
            <w:shd w:val="clear" w:color="auto" w:fill="FFFFFF"/>
            <w:noWrap/>
            <w:vAlign w:val="center"/>
          </w:tcPr>
          <w:p w14:paraId="65D27AAA"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brede motorische vorming</w:t>
            </w:r>
          </w:p>
        </w:tc>
        <w:tc>
          <w:tcPr>
            <w:tcW w:w="1484" w:type="pct"/>
            <w:shd w:val="clear" w:color="auto" w:fill="FFFFFF"/>
            <w:noWrap/>
            <w:vAlign w:val="center"/>
          </w:tcPr>
          <w:p w14:paraId="56B8BDF3"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brede motorische vorming</w:t>
            </w:r>
          </w:p>
          <w:p w14:paraId="085BE63A"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in spelvorm</w:t>
            </w:r>
          </w:p>
          <w:p w14:paraId="489BF578"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snelheid en wendbaarheid</w:t>
            </w:r>
          </w:p>
        </w:tc>
        <w:tc>
          <w:tcPr>
            <w:tcW w:w="1483" w:type="pct"/>
            <w:shd w:val="clear" w:color="auto" w:fill="FFFFFF"/>
            <w:noWrap/>
            <w:vAlign w:val="center"/>
          </w:tcPr>
          <w:p w14:paraId="2224D17D"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brede motorische vorming</w:t>
            </w:r>
          </w:p>
          <w:p w14:paraId="79857A87"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coördinatie</w:t>
            </w:r>
          </w:p>
          <w:p w14:paraId="10BA903F"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snelheid en wendbaarheid</w:t>
            </w:r>
          </w:p>
        </w:tc>
      </w:tr>
      <w:tr w:rsidR="00796B34" w:rsidRPr="002F58C8" w14:paraId="65CA2549" w14:textId="77777777" w:rsidTr="002F58C8">
        <w:trPr>
          <w:trHeight w:val="345"/>
        </w:trPr>
        <w:tc>
          <w:tcPr>
            <w:tcW w:w="548" w:type="pct"/>
            <w:shd w:val="clear" w:color="auto" w:fill="D9D9D9" w:themeFill="background1" w:themeFillShade="D9"/>
            <w:noWrap/>
            <w:vAlign w:val="bottom"/>
          </w:tcPr>
          <w:p w14:paraId="0A9961D7"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TACTIEK</w:t>
            </w:r>
          </w:p>
        </w:tc>
        <w:tc>
          <w:tcPr>
            <w:tcW w:w="1484" w:type="pct"/>
            <w:shd w:val="clear" w:color="auto" w:fill="FFFFFF"/>
            <w:noWrap/>
            <w:vAlign w:val="center"/>
          </w:tcPr>
          <w:p w14:paraId="394B27D5"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ontdekken – vrij spel</w:t>
            </w:r>
          </w:p>
        </w:tc>
        <w:tc>
          <w:tcPr>
            <w:tcW w:w="1484" w:type="pct"/>
            <w:shd w:val="clear" w:color="auto" w:fill="FFFFFF"/>
            <w:noWrap/>
            <w:vAlign w:val="center"/>
          </w:tcPr>
          <w:p w14:paraId="1343EF19"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leren samen spelen</w:t>
            </w:r>
          </w:p>
          <w:p w14:paraId="303847F5"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overtal</w:t>
            </w:r>
          </w:p>
        </w:tc>
        <w:tc>
          <w:tcPr>
            <w:tcW w:w="1483" w:type="pct"/>
            <w:shd w:val="clear" w:color="auto" w:fill="FFFFFF"/>
            <w:noWrap/>
            <w:vAlign w:val="center"/>
          </w:tcPr>
          <w:p w14:paraId="7A2D4C7B"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mini-handbal</w:t>
            </w:r>
          </w:p>
          <w:p w14:paraId="36DBF9A7"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vrijlopen</w:t>
            </w:r>
          </w:p>
          <w:p w14:paraId="300555F5"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mandekking</w:t>
            </w:r>
          </w:p>
          <w:p w14:paraId="57BF6D1F"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creativiteit</w:t>
            </w:r>
          </w:p>
        </w:tc>
      </w:tr>
      <w:tr w:rsidR="00796B34" w:rsidRPr="002F58C8" w14:paraId="4A250C95" w14:textId="77777777" w:rsidTr="002F58C8">
        <w:trPr>
          <w:trHeight w:val="307"/>
        </w:trPr>
        <w:tc>
          <w:tcPr>
            <w:tcW w:w="548" w:type="pct"/>
            <w:shd w:val="clear" w:color="auto" w:fill="D9D9D9" w:themeFill="background1" w:themeFillShade="D9"/>
            <w:noWrap/>
            <w:vAlign w:val="bottom"/>
          </w:tcPr>
          <w:p w14:paraId="1705585C"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TECHNIEK</w:t>
            </w:r>
          </w:p>
        </w:tc>
        <w:tc>
          <w:tcPr>
            <w:tcW w:w="1484" w:type="pct"/>
            <w:shd w:val="clear" w:color="auto" w:fill="FFFFFF"/>
            <w:noWrap/>
            <w:vAlign w:val="center"/>
          </w:tcPr>
          <w:p w14:paraId="431B780B"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brede motorische vorming</w:t>
            </w:r>
          </w:p>
        </w:tc>
        <w:tc>
          <w:tcPr>
            <w:tcW w:w="1484" w:type="pct"/>
            <w:shd w:val="clear" w:color="auto" w:fill="FFFFFF"/>
            <w:noWrap/>
            <w:vAlign w:val="center"/>
          </w:tcPr>
          <w:p w14:paraId="0FD927CC" w14:textId="77777777" w:rsidR="00916DCC" w:rsidRPr="002F58C8" w:rsidRDefault="00916DCC" w:rsidP="002F58C8">
            <w:pPr>
              <w:pStyle w:val="tabeltekst"/>
              <w:spacing w:before="60" w:after="60" w:line="240" w:lineRule="auto"/>
              <w:jc w:val="center"/>
              <w:rPr>
                <w:rFonts w:ascii="Trebuchet MS" w:hAnsi="Trebuchet MS"/>
                <w:sz w:val="20"/>
              </w:rPr>
            </w:pPr>
          </w:p>
          <w:p w14:paraId="18D882DF"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brede motorische vorming</w:t>
            </w:r>
          </w:p>
          <w:p w14:paraId="45215C9C"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in spelvorm</w:t>
            </w:r>
          </w:p>
          <w:p w14:paraId="2BEA9DF8"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eerste technische vaardigheden aanbrengen</w:t>
            </w:r>
          </w:p>
        </w:tc>
        <w:tc>
          <w:tcPr>
            <w:tcW w:w="1483" w:type="pct"/>
            <w:shd w:val="clear" w:color="auto" w:fill="FFFFFF"/>
            <w:noWrap/>
            <w:vAlign w:val="center"/>
          </w:tcPr>
          <w:p w14:paraId="62BB1001"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werpen en vangen</w:t>
            </w:r>
          </w:p>
          <w:p w14:paraId="3D61D932"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dribbelen</w:t>
            </w:r>
          </w:p>
          <w:p w14:paraId="6DD61D0A"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individuele verdediging</w:t>
            </w:r>
          </w:p>
        </w:tc>
      </w:tr>
      <w:tr w:rsidR="00796B34" w:rsidRPr="002F58C8" w14:paraId="72408FD8" w14:textId="77777777" w:rsidTr="002F58C8">
        <w:trPr>
          <w:trHeight w:val="340"/>
        </w:trPr>
        <w:tc>
          <w:tcPr>
            <w:tcW w:w="548" w:type="pct"/>
            <w:shd w:val="clear" w:color="auto" w:fill="D9D9D9" w:themeFill="background1" w:themeFillShade="D9"/>
            <w:noWrap/>
            <w:vAlign w:val="bottom"/>
          </w:tcPr>
          <w:p w14:paraId="0A608507"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MENTAAL</w:t>
            </w:r>
          </w:p>
        </w:tc>
        <w:tc>
          <w:tcPr>
            <w:tcW w:w="1484" w:type="pct"/>
            <w:shd w:val="clear" w:color="auto" w:fill="FFFFFF" w:themeFill="background1"/>
            <w:noWrap/>
            <w:vAlign w:val="center"/>
          </w:tcPr>
          <w:p w14:paraId="33DC094D"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zelfvertrouwen</w:t>
            </w:r>
          </w:p>
        </w:tc>
        <w:tc>
          <w:tcPr>
            <w:tcW w:w="1484" w:type="pct"/>
            <w:shd w:val="clear" w:color="auto" w:fill="FFFFFF" w:themeFill="background1"/>
            <w:noWrap/>
            <w:vAlign w:val="center"/>
          </w:tcPr>
          <w:p w14:paraId="1B5DABD0"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zelfvertrouwen</w:t>
            </w:r>
          </w:p>
        </w:tc>
        <w:tc>
          <w:tcPr>
            <w:tcW w:w="1483" w:type="pct"/>
            <w:shd w:val="clear" w:color="auto" w:fill="FFFFFF" w:themeFill="background1"/>
            <w:noWrap/>
            <w:vAlign w:val="center"/>
          </w:tcPr>
          <w:p w14:paraId="7395000F"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geloof in eigen kunnen</w:t>
            </w:r>
          </w:p>
          <w:p w14:paraId="363033D0"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leren doorzetten</w:t>
            </w:r>
          </w:p>
        </w:tc>
      </w:tr>
      <w:tr w:rsidR="00796B34" w:rsidRPr="002F58C8" w14:paraId="219B9A0F" w14:textId="77777777" w:rsidTr="002F58C8">
        <w:trPr>
          <w:trHeight w:val="350"/>
        </w:trPr>
        <w:tc>
          <w:tcPr>
            <w:tcW w:w="548" w:type="pct"/>
            <w:shd w:val="clear" w:color="auto" w:fill="D9D9D9" w:themeFill="background1" w:themeFillShade="D9"/>
            <w:noWrap/>
            <w:vAlign w:val="bottom"/>
          </w:tcPr>
          <w:p w14:paraId="31DB5724"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SOCIAAL</w:t>
            </w:r>
          </w:p>
        </w:tc>
        <w:tc>
          <w:tcPr>
            <w:tcW w:w="1484" w:type="pct"/>
            <w:shd w:val="clear" w:color="auto" w:fill="FFFFFF" w:themeFill="background1"/>
            <w:noWrap/>
            <w:vAlign w:val="center"/>
          </w:tcPr>
          <w:p w14:paraId="46AADBB7"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speelplezier</w:t>
            </w:r>
          </w:p>
        </w:tc>
        <w:tc>
          <w:tcPr>
            <w:tcW w:w="1484" w:type="pct"/>
            <w:shd w:val="clear" w:color="auto" w:fill="FFFFFF" w:themeFill="background1"/>
            <w:noWrap/>
            <w:vAlign w:val="center"/>
          </w:tcPr>
          <w:p w14:paraId="23BBDAF1"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leren samen werken</w:t>
            </w:r>
          </w:p>
        </w:tc>
        <w:tc>
          <w:tcPr>
            <w:tcW w:w="1483" w:type="pct"/>
            <w:shd w:val="clear" w:color="auto" w:fill="FFFFFF" w:themeFill="background1"/>
            <w:noWrap/>
            <w:vAlign w:val="center"/>
          </w:tcPr>
          <w:p w14:paraId="78CB12C2"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respect</w:t>
            </w:r>
          </w:p>
        </w:tc>
      </w:tr>
      <w:tr w:rsidR="00796B34" w:rsidRPr="002F58C8" w14:paraId="149EEF15" w14:textId="77777777" w:rsidTr="002F58C8">
        <w:trPr>
          <w:trHeight w:val="350"/>
        </w:trPr>
        <w:tc>
          <w:tcPr>
            <w:tcW w:w="548" w:type="pct"/>
            <w:shd w:val="clear" w:color="auto" w:fill="D9D9D9" w:themeFill="background1" w:themeFillShade="D9"/>
            <w:noWrap/>
            <w:vAlign w:val="bottom"/>
          </w:tcPr>
          <w:p w14:paraId="6971F568"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LEVENS-</w:t>
            </w:r>
          </w:p>
          <w:p w14:paraId="53E08D51" w14:textId="77777777" w:rsidR="00796B34" w:rsidRPr="002F58C8" w:rsidRDefault="00796B34" w:rsidP="002F58C8">
            <w:pPr>
              <w:pStyle w:val="tabeltekst"/>
              <w:spacing w:before="60" w:after="60" w:line="240" w:lineRule="auto"/>
              <w:jc w:val="center"/>
              <w:rPr>
                <w:rFonts w:ascii="Trebuchet MS" w:hAnsi="Trebuchet MS"/>
                <w:sz w:val="20"/>
              </w:rPr>
            </w:pPr>
            <w:r w:rsidRPr="002F58C8">
              <w:rPr>
                <w:rFonts w:ascii="Trebuchet MS" w:hAnsi="Trebuchet MS"/>
                <w:sz w:val="20"/>
              </w:rPr>
              <w:t>WIJZE</w:t>
            </w:r>
          </w:p>
        </w:tc>
        <w:tc>
          <w:tcPr>
            <w:tcW w:w="1484" w:type="pct"/>
            <w:shd w:val="clear" w:color="auto" w:fill="auto"/>
            <w:noWrap/>
            <w:vAlign w:val="center"/>
          </w:tcPr>
          <w:p w14:paraId="689A43E6"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 xml:space="preserve">gezond drinken </w:t>
            </w:r>
          </w:p>
          <w:p w14:paraId="012BC8D8"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tijdens en na de sportactiviteit</w:t>
            </w:r>
          </w:p>
        </w:tc>
        <w:tc>
          <w:tcPr>
            <w:tcW w:w="1484" w:type="pct"/>
            <w:shd w:val="clear" w:color="auto" w:fill="auto"/>
            <w:noWrap/>
            <w:vAlign w:val="center"/>
          </w:tcPr>
          <w:p w14:paraId="07C4A45E"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 xml:space="preserve">gezond drinken </w:t>
            </w:r>
          </w:p>
          <w:p w14:paraId="1DE26FD6"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tijdens en na de sportactiviteit</w:t>
            </w:r>
          </w:p>
        </w:tc>
        <w:tc>
          <w:tcPr>
            <w:tcW w:w="1483" w:type="pct"/>
            <w:shd w:val="clear" w:color="auto" w:fill="auto"/>
            <w:noWrap/>
            <w:vAlign w:val="center"/>
          </w:tcPr>
          <w:p w14:paraId="12E920E0" w14:textId="77777777" w:rsidR="00796B34" w:rsidRPr="002F58C8" w:rsidRDefault="002F58C8" w:rsidP="002F58C8">
            <w:pPr>
              <w:pStyle w:val="tabeltekst"/>
              <w:spacing w:before="60" w:after="60" w:line="240" w:lineRule="auto"/>
              <w:jc w:val="center"/>
              <w:rPr>
                <w:rFonts w:ascii="Trebuchet MS" w:hAnsi="Trebuchet MS"/>
                <w:sz w:val="20"/>
              </w:rPr>
            </w:pPr>
            <w:r w:rsidRPr="002F58C8">
              <w:rPr>
                <w:rFonts w:ascii="Trebuchet MS" w:hAnsi="Trebuchet MS"/>
                <w:sz w:val="20"/>
              </w:rPr>
              <w:t>douchen na de sportactiviteit</w:t>
            </w:r>
          </w:p>
        </w:tc>
      </w:tr>
    </w:tbl>
    <w:p w14:paraId="3046AF37" w14:textId="77777777" w:rsidR="00796B34" w:rsidRDefault="00796B34" w:rsidP="00796B34">
      <w:pPr>
        <w:contextualSpacing/>
        <w:rPr>
          <w:szCs w:val="24"/>
        </w:rPr>
      </w:pPr>
    </w:p>
    <w:p w14:paraId="22BCA41E" w14:textId="77777777" w:rsidR="00796B34" w:rsidRDefault="00796B34" w:rsidP="002F58C8">
      <w:pPr>
        <w:pStyle w:val="Paragraaf"/>
      </w:pPr>
      <w:bookmarkStart w:id="38" w:name="_Toc529959399"/>
      <w:r w:rsidRPr="002F58C8">
        <w:t>Speelwijze</w:t>
      </w:r>
      <w:bookmarkEnd w:id="38"/>
    </w:p>
    <w:p w14:paraId="39F0C789" w14:textId="77777777" w:rsidR="00796B34" w:rsidRPr="003A4CD0" w:rsidRDefault="00796B34" w:rsidP="00796B34">
      <w:pPr>
        <w:contextualSpacing/>
      </w:pPr>
    </w:p>
    <w:p w14:paraId="6523B08A" w14:textId="77777777" w:rsidR="00796B34" w:rsidRDefault="00796B34" w:rsidP="00796B34">
      <w:pPr>
        <w:contextualSpacing/>
        <w:rPr>
          <w:rFonts w:eastAsia="Calibri"/>
          <w:szCs w:val="24"/>
        </w:rPr>
      </w:pPr>
      <w:r w:rsidRPr="00FA779C">
        <w:rPr>
          <w:rFonts w:eastAsia="Calibri"/>
          <w:szCs w:val="24"/>
        </w:rPr>
        <w:t>Handbal spelen zoals onze senioren is niet zinvol voor onze jongste jeugdcategorieën. Voor de leeftijd van 6 jaar ligt de nadruk eerder nog op het individuele en vrije spel van het kind. Pas daarna begint het kind geleidelijk aan samen te spelen.</w:t>
      </w:r>
      <w:r w:rsidR="00665312">
        <w:rPr>
          <w:rFonts w:eastAsia="Calibri"/>
          <w:szCs w:val="24"/>
        </w:rPr>
        <w:t xml:space="preserve"> </w:t>
      </w:r>
      <w:r w:rsidRPr="00FA779C">
        <w:rPr>
          <w:rFonts w:eastAsia="Calibri"/>
          <w:szCs w:val="24"/>
        </w:rPr>
        <w:t xml:space="preserve">Bij de JM8 wordt daarom via vele kleine spelvormen het samenspel stilaan aangeleerd en wordt het minihandbal geïntroduceerd. Bij de JM10 worden de eerste wedstrijdjes mini-handbal gespeeld. </w:t>
      </w:r>
      <w:r w:rsidRPr="00D4486C">
        <w:rPr>
          <w:rFonts w:eastAsia="Calibri"/>
          <w:szCs w:val="24"/>
        </w:rPr>
        <w:t>Mini-handbal</w:t>
      </w:r>
      <w:r>
        <w:rPr>
          <w:rFonts w:eastAsia="Calibri"/>
          <w:szCs w:val="24"/>
        </w:rPr>
        <w:t xml:space="preserve"> is een vorm van handbal, speciaal ontwikkeld voor de jongere leeftijdscategorieën. Het is een ideale manier om de tactische basisvaardigheden aan te leren en elk kind betrokkenheid in het spel te geven. Ook bij oudere beginnende spelers is mini-handbal een goede manier om het handbalspel aan te leren.</w:t>
      </w:r>
    </w:p>
    <w:p w14:paraId="25389785" w14:textId="77777777" w:rsidR="00796B34" w:rsidRDefault="00796B34" w:rsidP="00796B34">
      <w:pPr>
        <w:pStyle w:val="Default"/>
        <w:spacing w:line="360" w:lineRule="auto"/>
        <w:contextualSpacing/>
      </w:pPr>
    </w:p>
    <w:p w14:paraId="071986B0" w14:textId="77777777" w:rsidR="00796B34" w:rsidRDefault="00796B34" w:rsidP="00796B34">
      <w:pPr>
        <w:pStyle w:val="Default"/>
        <w:spacing w:line="360" w:lineRule="auto"/>
        <w:contextualSpacing/>
        <w:rPr>
          <w:rFonts w:ascii="Times New Roman" w:hAnsi="Times New Roman" w:cs="Times New Roman"/>
          <w:b/>
          <w:bCs/>
        </w:rPr>
      </w:pPr>
      <w:r>
        <w:rPr>
          <w:rFonts w:ascii="Times New Roman" w:hAnsi="Times New Roman" w:cs="Times New Roman"/>
          <w:b/>
          <w:bCs/>
        </w:rPr>
        <w:t>J/M 8 speelwijze</w:t>
      </w:r>
      <w:r w:rsidRPr="009C475B">
        <w:rPr>
          <w:rFonts w:ascii="Times New Roman" w:hAnsi="Times New Roman" w:cs="Times New Roman"/>
          <w:b/>
          <w:bCs/>
        </w:rPr>
        <w:t>:</w:t>
      </w:r>
    </w:p>
    <w:p w14:paraId="7950B858"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Vorm: </w:t>
      </w:r>
      <w:r w:rsidR="00472BF5">
        <w:rPr>
          <w:rFonts w:ascii="Times New Roman" w:hAnsi="Times New Roman" w:cs="Times New Roman"/>
        </w:rPr>
        <w:t>r</w:t>
      </w:r>
      <w:r>
        <w:rPr>
          <w:rFonts w:ascii="Times New Roman" w:hAnsi="Times New Roman" w:cs="Times New Roman"/>
        </w:rPr>
        <w:t>egionale tornooitjes</w:t>
      </w:r>
    </w:p>
    <w:p w14:paraId="28BD00D4"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proofErr w:type="spellStart"/>
      <w:r>
        <w:rPr>
          <w:rFonts w:ascii="Times New Roman" w:hAnsi="Times New Roman" w:cs="Times New Roman"/>
        </w:rPr>
        <w:t>Balmaat</w:t>
      </w:r>
      <w:proofErr w:type="spellEnd"/>
      <w:r>
        <w:rPr>
          <w:rFonts w:ascii="Times New Roman" w:hAnsi="Times New Roman" w:cs="Times New Roman"/>
        </w:rPr>
        <w:t xml:space="preserve">: </w:t>
      </w:r>
      <w:proofErr w:type="spellStart"/>
      <w:r>
        <w:rPr>
          <w:rFonts w:ascii="Times New Roman" w:hAnsi="Times New Roman" w:cs="Times New Roman"/>
        </w:rPr>
        <w:t>streethandball</w:t>
      </w:r>
      <w:proofErr w:type="spellEnd"/>
      <w:r>
        <w:rPr>
          <w:rFonts w:ascii="Times New Roman" w:hAnsi="Times New Roman" w:cs="Times New Roman"/>
        </w:rPr>
        <w:t xml:space="preserve"> of </w:t>
      </w:r>
      <w:proofErr w:type="spellStart"/>
      <w:r>
        <w:rPr>
          <w:rFonts w:ascii="Times New Roman" w:hAnsi="Times New Roman" w:cs="Times New Roman"/>
        </w:rPr>
        <w:t>softhandbal</w:t>
      </w:r>
      <w:proofErr w:type="spellEnd"/>
    </w:p>
    <w:p w14:paraId="75D59E67"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Speelduur</w:t>
      </w:r>
      <w:r>
        <w:rPr>
          <w:rFonts w:ascii="Times New Roman" w:hAnsi="Times New Roman" w:cs="Times New Roman"/>
        </w:rPr>
        <w:t xml:space="preserve">: </w:t>
      </w:r>
      <w:r w:rsidRPr="009C475B">
        <w:rPr>
          <w:rFonts w:ascii="Times New Roman" w:hAnsi="Times New Roman" w:cs="Times New Roman"/>
        </w:rPr>
        <w:t xml:space="preserve">vrij op de tornooien </w:t>
      </w:r>
    </w:p>
    <w:p w14:paraId="1F2ACA02"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Terrein: </w:t>
      </w:r>
      <w:r>
        <w:rPr>
          <w:rFonts w:ascii="Times New Roman" w:hAnsi="Times New Roman" w:cs="Times New Roman"/>
        </w:rPr>
        <w:t>minihandbalterrein</w:t>
      </w:r>
      <w:r w:rsidR="00665312">
        <w:rPr>
          <w:rFonts w:ascii="Times New Roman" w:hAnsi="Times New Roman" w:cs="Times New Roman"/>
        </w:rPr>
        <w:t xml:space="preserve"> </w:t>
      </w:r>
    </w:p>
    <w:p w14:paraId="47947A7B"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 spelers: </w:t>
      </w:r>
      <w:r>
        <w:rPr>
          <w:rFonts w:ascii="Times New Roman" w:hAnsi="Times New Roman" w:cs="Times New Roman"/>
        </w:rPr>
        <w:t>3 of 4 +1</w:t>
      </w:r>
      <w:r w:rsidRPr="009C475B">
        <w:rPr>
          <w:rFonts w:ascii="Times New Roman" w:hAnsi="Times New Roman" w:cs="Times New Roman"/>
        </w:rPr>
        <w:t xml:space="preserve"> </w:t>
      </w:r>
      <w:r>
        <w:rPr>
          <w:rFonts w:ascii="Times New Roman" w:hAnsi="Times New Roman" w:cs="Times New Roman"/>
        </w:rPr>
        <w:t>(afhankelijk van grootte terrein)</w:t>
      </w:r>
    </w:p>
    <w:p w14:paraId="262B8CAA"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Doel: verlaagd (1,70m à 1,80 m) </w:t>
      </w:r>
      <w:r w:rsidR="00916DCC">
        <w:rPr>
          <w:rFonts w:ascii="Times New Roman" w:hAnsi="Times New Roman" w:cs="Times New Roman"/>
        </w:rPr>
        <w:t>en indien mogelijk versmald (2,10 à 2,40m)</w:t>
      </w:r>
    </w:p>
    <w:p w14:paraId="6FC01046" w14:textId="77777777" w:rsidR="00796B34" w:rsidRPr="00B6592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Specifieke reglemente</w:t>
      </w:r>
      <w:r>
        <w:rPr>
          <w:rFonts w:ascii="Times New Roman" w:hAnsi="Times New Roman" w:cs="Times New Roman"/>
        </w:rPr>
        <w:t xml:space="preserve">n: </w:t>
      </w:r>
      <w:r w:rsidR="00472BF5">
        <w:rPr>
          <w:rFonts w:ascii="Times New Roman" w:hAnsi="Times New Roman" w:cs="Times New Roman"/>
        </w:rPr>
        <w:t>m</w:t>
      </w:r>
      <w:r w:rsidRPr="00B6592B">
        <w:rPr>
          <w:rFonts w:ascii="Times New Roman" w:hAnsi="Times New Roman" w:cs="Times New Roman"/>
        </w:rPr>
        <w:t>inihandbal volgen (beperkt contact e.d.), mandekking spelen, keeper mag niet over de middellijn</w:t>
      </w:r>
    </w:p>
    <w:p w14:paraId="363D4850" w14:textId="77777777" w:rsidR="00796B34" w:rsidRDefault="00796B34" w:rsidP="001E0892">
      <w:pPr>
        <w:pStyle w:val="Default"/>
        <w:numPr>
          <w:ilvl w:val="0"/>
          <w:numId w:val="47"/>
        </w:numPr>
        <w:spacing w:line="360" w:lineRule="auto"/>
        <w:contextualSpacing/>
        <w:rPr>
          <w:rFonts w:ascii="Times New Roman" w:hAnsi="Times New Roman" w:cs="Times New Roman"/>
        </w:rPr>
      </w:pPr>
      <w:r w:rsidRPr="009C475B">
        <w:rPr>
          <w:rFonts w:ascii="Times New Roman" w:hAnsi="Times New Roman" w:cs="Times New Roman"/>
        </w:rPr>
        <w:t xml:space="preserve">Gemengd spelen toegelaten: ja </w:t>
      </w:r>
    </w:p>
    <w:p w14:paraId="680BFAB4" w14:textId="77777777" w:rsidR="00796B34" w:rsidRDefault="00796B34" w:rsidP="00796B34">
      <w:pPr>
        <w:pStyle w:val="Default"/>
        <w:spacing w:line="360" w:lineRule="auto"/>
        <w:contextualSpacing/>
        <w:rPr>
          <w:sz w:val="20"/>
          <w:szCs w:val="20"/>
        </w:rPr>
      </w:pPr>
    </w:p>
    <w:p w14:paraId="2E9DBCD5" w14:textId="77777777" w:rsidR="00796B34" w:rsidRPr="009C475B" w:rsidRDefault="00796B34" w:rsidP="00796B34">
      <w:pPr>
        <w:pStyle w:val="Default"/>
        <w:spacing w:line="360" w:lineRule="auto"/>
        <w:contextualSpacing/>
        <w:rPr>
          <w:rFonts w:ascii="Times New Roman" w:hAnsi="Times New Roman" w:cs="Times New Roman"/>
        </w:rPr>
      </w:pPr>
      <w:r>
        <w:rPr>
          <w:rFonts w:ascii="Times New Roman" w:hAnsi="Times New Roman" w:cs="Times New Roman"/>
          <w:b/>
          <w:bCs/>
        </w:rPr>
        <w:t>J/M 10 speelwijze</w:t>
      </w:r>
      <w:r w:rsidRPr="009C475B">
        <w:rPr>
          <w:rFonts w:ascii="Times New Roman" w:hAnsi="Times New Roman" w:cs="Times New Roman"/>
          <w:b/>
          <w:bCs/>
        </w:rPr>
        <w:t xml:space="preserve">: </w:t>
      </w:r>
    </w:p>
    <w:p w14:paraId="7462115D"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Vorm: </w:t>
      </w:r>
      <w:r w:rsidR="00472BF5">
        <w:rPr>
          <w:rFonts w:ascii="Times New Roman" w:hAnsi="Times New Roman" w:cs="Times New Roman"/>
        </w:rPr>
        <w:t>r</w:t>
      </w:r>
      <w:r>
        <w:rPr>
          <w:rFonts w:ascii="Times New Roman" w:hAnsi="Times New Roman" w:cs="Times New Roman"/>
        </w:rPr>
        <w:t>egionale tornooitjes</w:t>
      </w:r>
    </w:p>
    <w:p w14:paraId="714122C1" w14:textId="77777777" w:rsidR="00796B34" w:rsidRPr="00BB7856" w:rsidRDefault="00796B34" w:rsidP="001E0892">
      <w:pPr>
        <w:pStyle w:val="Default"/>
        <w:numPr>
          <w:ilvl w:val="0"/>
          <w:numId w:val="45"/>
        </w:numPr>
        <w:spacing w:line="360" w:lineRule="auto"/>
        <w:contextualSpacing/>
        <w:rPr>
          <w:rFonts w:ascii="Times New Roman" w:hAnsi="Times New Roman" w:cs="Times New Roman"/>
        </w:rPr>
      </w:pPr>
      <w:proofErr w:type="spellStart"/>
      <w:r w:rsidRPr="00B6592B">
        <w:rPr>
          <w:rFonts w:ascii="Times New Roman" w:hAnsi="Times New Roman" w:cs="Times New Roman"/>
        </w:rPr>
        <w:t>Balmaat</w:t>
      </w:r>
      <w:proofErr w:type="spellEnd"/>
      <w:r w:rsidRPr="00B6592B">
        <w:rPr>
          <w:rFonts w:ascii="Times New Roman" w:hAnsi="Times New Roman" w:cs="Times New Roman"/>
        </w:rPr>
        <w:t xml:space="preserve">: </w:t>
      </w:r>
      <w:proofErr w:type="spellStart"/>
      <w:r w:rsidRPr="00B6592B">
        <w:rPr>
          <w:rFonts w:ascii="Times New Roman" w:hAnsi="Times New Roman" w:cs="Times New Roman"/>
        </w:rPr>
        <w:t>streethandbal</w:t>
      </w:r>
      <w:proofErr w:type="spellEnd"/>
      <w:r w:rsidRPr="00B6592B">
        <w:rPr>
          <w:rFonts w:ascii="Times New Roman" w:hAnsi="Times New Roman" w:cs="Times New Roman"/>
        </w:rPr>
        <w:t xml:space="preserve"> of </w:t>
      </w:r>
      <w:proofErr w:type="spellStart"/>
      <w:r w:rsidRPr="00B6592B">
        <w:rPr>
          <w:rFonts w:ascii="Times New Roman" w:hAnsi="Times New Roman" w:cs="Times New Roman"/>
        </w:rPr>
        <w:t>softhandbal</w:t>
      </w:r>
      <w:proofErr w:type="spellEnd"/>
      <w:r w:rsidRPr="00B6592B">
        <w:rPr>
          <w:rFonts w:ascii="Times New Roman" w:hAnsi="Times New Roman" w:cs="Times New Roman"/>
        </w:rPr>
        <w:t xml:space="preserve"> of minihandbal </w:t>
      </w:r>
      <w:r w:rsidRPr="00BB7856">
        <w:rPr>
          <w:rFonts w:ascii="Times New Roman" w:hAnsi="Times New Roman" w:cs="Times New Roman"/>
        </w:rPr>
        <w:t>(00)</w:t>
      </w:r>
    </w:p>
    <w:p w14:paraId="6ADF3D9F"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Speelduur</w:t>
      </w:r>
      <w:r>
        <w:rPr>
          <w:rFonts w:ascii="Times New Roman" w:hAnsi="Times New Roman" w:cs="Times New Roman"/>
        </w:rPr>
        <w:t xml:space="preserve">: </w:t>
      </w:r>
      <w:r w:rsidRPr="009C475B">
        <w:rPr>
          <w:rFonts w:ascii="Times New Roman" w:hAnsi="Times New Roman" w:cs="Times New Roman"/>
        </w:rPr>
        <w:t xml:space="preserve">vrij op de tornooien </w:t>
      </w:r>
    </w:p>
    <w:p w14:paraId="114BF22D"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Terrein: </w:t>
      </w:r>
      <w:r>
        <w:rPr>
          <w:rFonts w:ascii="Times New Roman" w:hAnsi="Times New Roman" w:cs="Times New Roman"/>
        </w:rPr>
        <w:t>minihandbalterrein</w:t>
      </w:r>
      <w:r w:rsidR="00665312">
        <w:rPr>
          <w:rFonts w:ascii="Times New Roman" w:hAnsi="Times New Roman" w:cs="Times New Roman"/>
        </w:rPr>
        <w:t xml:space="preserve"> </w:t>
      </w:r>
    </w:p>
    <w:p w14:paraId="2996741A"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 spelers: </w:t>
      </w:r>
      <w:r>
        <w:rPr>
          <w:rFonts w:ascii="Times New Roman" w:hAnsi="Times New Roman" w:cs="Times New Roman"/>
        </w:rPr>
        <w:t>3 of 4 +1</w:t>
      </w:r>
      <w:r w:rsidRPr="009C475B">
        <w:rPr>
          <w:rFonts w:ascii="Times New Roman" w:hAnsi="Times New Roman" w:cs="Times New Roman"/>
        </w:rPr>
        <w:t xml:space="preserve"> </w:t>
      </w:r>
      <w:r>
        <w:rPr>
          <w:rFonts w:ascii="Times New Roman" w:hAnsi="Times New Roman" w:cs="Times New Roman"/>
        </w:rPr>
        <w:t>(afhankelijk van grootte terrein)</w:t>
      </w:r>
    </w:p>
    <w:p w14:paraId="0BF0D56D" w14:textId="77777777" w:rsidR="00796B34" w:rsidRPr="00916DCC"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Doel: verlaagd (1,70m à 1,80 m) </w:t>
      </w:r>
      <w:r w:rsidR="00916DCC">
        <w:rPr>
          <w:rFonts w:ascii="Times New Roman" w:hAnsi="Times New Roman" w:cs="Times New Roman"/>
        </w:rPr>
        <w:t>en indien mogelijk versmald (2,10 à 2,40m)</w:t>
      </w:r>
    </w:p>
    <w:p w14:paraId="3138711E" w14:textId="77777777" w:rsidR="00796B34" w:rsidRPr="00B6592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Specifieke reglemente</w:t>
      </w:r>
      <w:r>
        <w:rPr>
          <w:rFonts w:ascii="Times New Roman" w:hAnsi="Times New Roman" w:cs="Times New Roman"/>
        </w:rPr>
        <w:t xml:space="preserve">n: </w:t>
      </w:r>
      <w:r w:rsidR="00472BF5">
        <w:rPr>
          <w:rFonts w:ascii="Times New Roman" w:hAnsi="Times New Roman" w:cs="Times New Roman"/>
        </w:rPr>
        <w:t>m</w:t>
      </w:r>
      <w:r w:rsidRPr="00B6592B">
        <w:rPr>
          <w:rFonts w:ascii="Times New Roman" w:hAnsi="Times New Roman" w:cs="Times New Roman"/>
        </w:rPr>
        <w:t>inihandbal volgen (beperkt contact e.d.), mandekking spelen, keeper mag niet over de middellijn</w:t>
      </w:r>
    </w:p>
    <w:p w14:paraId="5D58606B" w14:textId="77777777" w:rsidR="00796B34" w:rsidRDefault="00796B34" w:rsidP="001E0892">
      <w:pPr>
        <w:pStyle w:val="Default"/>
        <w:numPr>
          <w:ilvl w:val="0"/>
          <w:numId w:val="47"/>
        </w:numPr>
        <w:spacing w:line="360" w:lineRule="auto"/>
        <w:contextualSpacing/>
        <w:rPr>
          <w:rFonts w:ascii="Times New Roman" w:hAnsi="Times New Roman" w:cs="Times New Roman"/>
        </w:rPr>
      </w:pPr>
      <w:r w:rsidRPr="009C475B">
        <w:rPr>
          <w:rFonts w:ascii="Times New Roman" w:hAnsi="Times New Roman" w:cs="Times New Roman"/>
        </w:rPr>
        <w:t xml:space="preserve">Gemengd spelen toegelaten: ja </w:t>
      </w:r>
    </w:p>
    <w:p w14:paraId="2277BE84" w14:textId="77777777" w:rsidR="00796B34" w:rsidRDefault="00796B34" w:rsidP="00796B34">
      <w:pPr>
        <w:contextualSpacing/>
        <w:rPr>
          <w:rFonts w:ascii="Tahoma" w:eastAsia="Calibri" w:hAnsi="Tahoma" w:cs="Tahoma"/>
          <w:b/>
        </w:rPr>
      </w:pPr>
    </w:p>
    <w:p w14:paraId="66D49907" w14:textId="77777777" w:rsidR="00796B34" w:rsidRDefault="00796B34" w:rsidP="002F58C8">
      <w:pPr>
        <w:pStyle w:val="Paragraaf"/>
      </w:pPr>
      <w:bookmarkStart w:id="39" w:name="_Toc529959400"/>
      <w:r>
        <w:t>Trainingskwantiteit en -inhoud</w:t>
      </w:r>
      <w:bookmarkEnd w:id="39"/>
    </w:p>
    <w:p w14:paraId="04FFA1E6" w14:textId="77777777" w:rsidR="00796B34" w:rsidRPr="003A4CD0" w:rsidRDefault="00796B34" w:rsidP="00796B34">
      <w:pPr>
        <w:contextualSpacing/>
        <w:rPr>
          <w:rFonts w:eastAsia="Calibri"/>
          <w:b/>
          <w:szCs w:val="24"/>
        </w:rPr>
      </w:pPr>
    </w:p>
    <w:p w14:paraId="5DF2ADCC" w14:textId="77777777" w:rsidR="00796B34" w:rsidRDefault="00796B34" w:rsidP="00796B34">
      <w:pPr>
        <w:contextualSpacing/>
        <w:rPr>
          <w:rFonts w:eastAsia="Calibri"/>
          <w:szCs w:val="24"/>
        </w:rPr>
      </w:pPr>
      <w:r w:rsidRPr="003A4CD0">
        <w:rPr>
          <w:rFonts w:eastAsia="Calibri"/>
          <w:szCs w:val="24"/>
        </w:rPr>
        <w:t>In deze fase is het stimuleren van een brede motorische en fysieke ontwikkeling het belangrijkste. Ideaal zou een kind dagelijks aan sport en spel moeten doen. Dit mag zeker niet alleen handbal zijn! Integendeel, sport op school, vrij spelen buiten en het uitoefenen van andere sportieve activiteiten (turnen, atletiek, zwemmen, dans</w:t>
      </w:r>
      <w:r w:rsidR="00916DCC">
        <w:rPr>
          <w:rFonts w:eastAsia="Calibri"/>
          <w:szCs w:val="24"/>
        </w:rPr>
        <w:t>,</w:t>
      </w:r>
      <w:r w:rsidR="002F58C8">
        <w:rPr>
          <w:rFonts w:eastAsia="Calibri"/>
          <w:szCs w:val="24"/>
        </w:rPr>
        <w:t xml:space="preserve"> enz.</w:t>
      </w:r>
      <w:r w:rsidRPr="003A4CD0">
        <w:rPr>
          <w:rFonts w:eastAsia="Calibri"/>
          <w:szCs w:val="24"/>
        </w:rPr>
        <w:t>) zijn eveneens belangrijk. Deze mentaliteit moet ondersteund worden door de club en de trainer, ook al loop je misschien het gevaar om bepaalde kinderen aan een andere sport te verliezen.</w:t>
      </w:r>
    </w:p>
    <w:p w14:paraId="4202629F" w14:textId="77777777" w:rsidR="00796B34" w:rsidRPr="003A4CD0" w:rsidRDefault="00796B34" w:rsidP="00796B34">
      <w:pPr>
        <w:contextualSpacing/>
        <w:rPr>
          <w:rFonts w:eastAsia="Calibri"/>
          <w:szCs w:val="24"/>
        </w:rPr>
      </w:pPr>
    </w:p>
    <w:p w14:paraId="708E3CBC" w14:textId="77777777" w:rsidR="00796B34" w:rsidRPr="003A4CD0" w:rsidRDefault="00796B34" w:rsidP="00796B34">
      <w:pPr>
        <w:contextualSpacing/>
        <w:rPr>
          <w:rFonts w:eastAsia="Calibri"/>
          <w:szCs w:val="24"/>
        </w:rPr>
      </w:pPr>
      <w:r w:rsidRPr="003A4CD0">
        <w:rPr>
          <w:rFonts w:eastAsia="Calibri"/>
          <w:szCs w:val="24"/>
        </w:rPr>
        <w:t xml:space="preserve">Inhoudelijk ligt het zwaartepunt tijdens de trainingen ook bij de veelzijdige ontwikkeling en algemene coördinatietraining. Het grootste gedeelte van de training dient daar aan besteed te worden. Er wordt daarbij ook met velerlei spelvormen gewerkt. Geleidelijk aan worden er meer </w:t>
      </w:r>
      <w:proofErr w:type="spellStart"/>
      <w:r w:rsidRPr="003A4CD0">
        <w:rPr>
          <w:rFonts w:eastAsia="Calibri"/>
          <w:szCs w:val="24"/>
        </w:rPr>
        <w:t>handbalspecifieke</w:t>
      </w:r>
      <w:proofErr w:type="spellEnd"/>
      <w:r w:rsidRPr="003A4CD0">
        <w:rPr>
          <w:rFonts w:eastAsia="Calibri"/>
          <w:szCs w:val="24"/>
        </w:rPr>
        <w:t xml:space="preserve"> vaardigheden in gebracht, worden de eerste technieken aangeleerd en mini-handbal geïntroduceerd.</w:t>
      </w:r>
    </w:p>
    <w:p w14:paraId="1BBCE35F" w14:textId="77777777" w:rsidR="00796B34" w:rsidRPr="003A4CD0" w:rsidRDefault="00796B34" w:rsidP="00796B34">
      <w:pPr>
        <w:contextualSpacing/>
        <w:rPr>
          <w:szCs w:val="24"/>
        </w:rPr>
      </w:pPr>
    </w:p>
    <w:p w14:paraId="386B7CB8" w14:textId="77777777" w:rsidR="002F58C8" w:rsidRDefault="00796B34" w:rsidP="002F58C8">
      <w:pPr>
        <w:keepNext/>
        <w:contextualSpacing/>
      </w:pPr>
      <w:r w:rsidRPr="003A4CD0">
        <w:rPr>
          <w:noProof/>
          <w:szCs w:val="24"/>
          <w:lang w:val="nl-BE" w:eastAsia="nl-BE"/>
        </w:rPr>
        <w:drawing>
          <wp:inline distT="0" distB="0" distL="0" distR="0" wp14:anchorId="2E7C1E62" wp14:editId="6AA64E78">
            <wp:extent cx="2819400" cy="2743200"/>
            <wp:effectExtent l="19050" t="0" r="19050" b="0"/>
            <wp:docPr id="2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A4CD0">
        <w:rPr>
          <w:szCs w:val="24"/>
        </w:rPr>
        <w:t xml:space="preserve"> </w:t>
      </w:r>
      <w:r w:rsidRPr="003A4CD0">
        <w:rPr>
          <w:noProof/>
          <w:szCs w:val="24"/>
          <w:lang w:val="nl-BE" w:eastAsia="nl-BE"/>
        </w:rPr>
        <w:drawing>
          <wp:inline distT="0" distB="0" distL="0" distR="0" wp14:anchorId="091D4CA1" wp14:editId="441179B4">
            <wp:extent cx="2819400" cy="2743200"/>
            <wp:effectExtent l="19050" t="0" r="19050" b="0"/>
            <wp:docPr id="2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9C6415" w14:textId="06CD517E" w:rsidR="00796B34" w:rsidRPr="003A4CD0" w:rsidRDefault="002F58C8" w:rsidP="002F58C8">
      <w:pPr>
        <w:pStyle w:val="Figuurtitel"/>
        <w:rPr>
          <w:szCs w:val="24"/>
        </w:rPr>
      </w:pPr>
      <w:bookmarkStart w:id="40" w:name="_Toc428450413"/>
      <w:r>
        <w:t xml:space="preserve">Figuur </w:t>
      </w:r>
      <w:r w:rsidR="00B37242">
        <w:fldChar w:fldCharType="begin"/>
      </w:r>
      <w:r w:rsidR="00B37242">
        <w:instrText xml:space="preserve"> SEQ Figuur \* ARABIC </w:instrText>
      </w:r>
      <w:r w:rsidR="00B37242">
        <w:fldChar w:fldCharType="separate"/>
      </w:r>
      <w:r w:rsidR="007C5404">
        <w:rPr>
          <w:noProof/>
        </w:rPr>
        <w:t>3</w:t>
      </w:r>
      <w:r w:rsidR="00B37242">
        <w:rPr>
          <w:noProof/>
        </w:rPr>
        <w:fldChar w:fldCharType="end"/>
      </w:r>
      <w:r>
        <w:t xml:space="preserve">: </w:t>
      </w:r>
      <w:r w:rsidRPr="00C76903">
        <w:t>Verdeling trainingsinhoud Basisscholing</w:t>
      </w:r>
      <w:bookmarkEnd w:id="40"/>
    </w:p>
    <w:p w14:paraId="20B826D0" w14:textId="77777777" w:rsidR="00916DCC" w:rsidRDefault="00916DCC" w:rsidP="00796B34">
      <w:pPr>
        <w:contextualSpacing/>
        <w:rPr>
          <w:color w:val="FF0000"/>
          <w:szCs w:val="24"/>
        </w:rPr>
      </w:pPr>
    </w:p>
    <w:p w14:paraId="53B5C158" w14:textId="77777777" w:rsidR="00796B34" w:rsidRDefault="00796B34" w:rsidP="002F58C8">
      <w:pPr>
        <w:pStyle w:val="Paragraaf"/>
      </w:pPr>
      <w:bookmarkStart w:id="41" w:name="_Toc529959401"/>
      <w:r>
        <w:t>Houding van de trainer</w:t>
      </w:r>
      <w:bookmarkEnd w:id="41"/>
    </w:p>
    <w:p w14:paraId="7EC72741" w14:textId="77777777" w:rsidR="00796B34" w:rsidRPr="003A4CD0" w:rsidRDefault="00796B34" w:rsidP="00796B34">
      <w:pPr>
        <w:contextualSpacing/>
        <w:rPr>
          <w:color w:val="FF0000"/>
          <w:szCs w:val="24"/>
        </w:rPr>
      </w:pPr>
    </w:p>
    <w:p w14:paraId="3939E419" w14:textId="77777777" w:rsidR="00796B34" w:rsidRDefault="00796B34" w:rsidP="00796B34">
      <w:pPr>
        <w:contextualSpacing/>
        <w:rPr>
          <w:rFonts w:eastAsia="Calibri"/>
          <w:szCs w:val="24"/>
        </w:rPr>
      </w:pPr>
      <w:r w:rsidRPr="002B2F97">
        <w:rPr>
          <w:rFonts w:eastAsia="Calibri"/>
          <w:szCs w:val="24"/>
        </w:rPr>
        <w:t>Als trainer heb je een belangrijke motiverende en ondersteunende rol naar deze jonge kinderen toe. Daarbij zijn volgende aandachtspunten:</w:t>
      </w:r>
    </w:p>
    <w:p w14:paraId="7CF053BE"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Gebruik een kindgerichte spreektaal</w:t>
      </w:r>
      <w:r w:rsidR="002F58C8">
        <w:rPr>
          <w:rFonts w:eastAsia="Calibri"/>
          <w:szCs w:val="24"/>
        </w:rPr>
        <w:t>.</w:t>
      </w:r>
    </w:p>
    <w:p w14:paraId="2AC996DD"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Geef veel en positieve feedback</w:t>
      </w:r>
      <w:r w:rsidR="002F58C8">
        <w:rPr>
          <w:rFonts w:eastAsia="Calibri"/>
          <w:szCs w:val="24"/>
        </w:rPr>
        <w:t>.</w:t>
      </w:r>
    </w:p>
    <w:p w14:paraId="12AD5310"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Laat elk kind succeservaring opdoen</w:t>
      </w:r>
      <w:r w:rsidR="002F58C8">
        <w:rPr>
          <w:rFonts w:eastAsia="Calibri"/>
          <w:szCs w:val="24"/>
        </w:rPr>
        <w:t>.</w:t>
      </w:r>
    </w:p>
    <w:p w14:paraId="1E5837D3"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Zorg voor een positieve en leuke benadering</w:t>
      </w:r>
      <w:r w:rsidR="002F58C8">
        <w:rPr>
          <w:rFonts w:eastAsia="Calibri"/>
          <w:szCs w:val="24"/>
        </w:rPr>
        <w:t>.</w:t>
      </w:r>
    </w:p>
    <w:p w14:paraId="3962572B"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Zorg telkens voor een gezamenlijke begroeting en afsluiting</w:t>
      </w:r>
      <w:r w:rsidR="002F58C8">
        <w:rPr>
          <w:rFonts w:eastAsia="Calibri"/>
          <w:szCs w:val="24"/>
        </w:rPr>
        <w:t>.</w:t>
      </w:r>
    </w:p>
    <w:p w14:paraId="0CB6EB55" w14:textId="77777777" w:rsidR="00796B34" w:rsidRPr="002B2F97" w:rsidRDefault="00796B34" w:rsidP="001E0892">
      <w:pPr>
        <w:pStyle w:val="Lijstalinea"/>
        <w:numPr>
          <w:ilvl w:val="0"/>
          <w:numId w:val="56"/>
        </w:numPr>
        <w:tabs>
          <w:tab w:val="clear" w:pos="1080"/>
          <w:tab w:val="num" w:pos="709"/>
        </w:tabs>
        <w:ind w:left="709" w:hanging="426"/>
        <w:rPr>
          <w:rFonts w:eastAsia="Calibri"/>
          <w:szCs w:val="24"/>
        </w:rPr>
      </w:pPr>
      <w:r w:rsidRPr="002B2F97">
        <w:rPr>
          <w:rFonts w:eastAsia="Calibri"/>
          <w:szCs w:val="24"/>
        </w:rPr>
        <w:t>Accepteer de kinderen als persoonlijkheden.</w:t>
      </w:r>
    </w:p>
    <w:p w14:paraId="606EE622" w14:textId="77777777" w:rsidR="00796B34" w:rsidRPr="002B2F97" w:rsidRDefault="00796B34" w:rsidP="00796B34">
      <w:pPr>
        <w:pStyle w:val="Lijstalinea"/>
        <w:ind w:left="0"/>
        <w:rPr>
          <w:rFonts w:eastAsia="Calibri"/>
          <w:szCs w:val="24"/>
        </w:rPr>
      </w:pPr>
    </w:p>
    <w:p w14:paraId="197F806B" w14:textId="77777777" w:rsidR="00796B34" w:rsidRPr="00C646DC" w:rsidRDefault="00796B34" w:rsidP="00796B34">
      <w:pPr>
        <w:pStyle w:val="Lijstalinea"/>
        <w:ind w:left="0"/>
        <w:rPr>
          <w:rFonts w:eastAsia="Calibri"/>
          <w:szCs w:val="24"/>
        </w:rPr>
      </w:pPr>
      <w:r w:rsidRPr="002B2F97">
        <w:rPr>
          <w:rFonts w:eastAsia="Calibri"/>
          <w:szCs w:val="24"/>
        </w:rPr>
        <w:t>Let er voor op dat de training is afgestemd op deze specifieke jonge doelgroep en dat er geen</w:t>
      </w:r>
      <w:r w:rsidR="00472BF5">
        <w:rPr>
          <w:rFonts w:eastAsia="Calibri"/>
          <w:szCs w:val="24"/>
        </w:rPr>
        <w:t xml:space="preserve"> ‘</w:t>
      </w:r>
      <w:r w:rsidRPr="002B2F97">
        <w:rPr>
          <w:rFonts w:eastAsia="Calibri"/>
          <w:szCs w:val="24"/>
        </w:rPr>
        <w:t>volwassen handbaltraining</w:t>
      </w:r>
      <w:r w:rsidR="00472BF5">
        <w:rPr>
          <w:rFonts w:eastAsia="Calibri"/>
          <w:szCs w:val="24"/>
        </w:rPr>
        <w:t>’</w:t>
      </w:r>
      <w:r w:rsidRPr="002B2F97">
        <w:rPr>
          <w:rFonts w:eastAsia="Calibri"/>
          <w:szCs w:val="24"/>
        </w:rPr>
        <w:t xml:space="preserve"> gegeven wordt. Deze specifieke doelgroep vraagt trainers met voldoende kennis en vaardigheden specifiek voor deze leeftijd.</w:t>
      </w:r>
    </w:p>
    <w:p w14:paraId="4B6E4916" w14:textId="77777777" w:rsidR="00916DCC" w:rsidRDefault="00916DCC" w:rsidP="00916DCC"/>
    <w:p w14:paraId="60F69E04" w14:textId="77777777" w:rsidR="00472BF5" w:rsidRDefault="00472BF5" w:rsidP="00916DCC"/>
    <w:p w14:paraId="7018F52A" w14:textId="77777777" w:rsidR="00472BF5" w:rsidRDefault="00472BF5" w:rsidP="00916DCC"/>
    <w:p w14:paraId="088233D0" w14:textId="77777777" w:rsidR="00796B34" w:rsidRDefault="00796B34" w:rsidP="00796B34">
      <w:pPr>
        <w:contextualSpacing/>
        <w:rPr>
          <w:rFonts w:ascii="Tahoma" w:eastAsia="Calibri" w:hAnsi="Tahoma" w:cs="Tahoma"/>
          <w:b/>
        </w:rPr>
      </w:pPr>
    </w:p>
    <w:p w14:paraId="060A673E" w14:textId="77777777" w:rsidR="00796B34" w:rsidRDefault="00796B34" w:rsidP="00796B34">
      <w:pPr>
        <w:contextualSpacing/>
        <w:rPr>
          <w:rFonts w:ascii="Tahoma" w:eastAsia="Calibri" w:hAnsi="Tahoma" w:cs="Tahoma"/>
          <w:b/>
        </w:rPr>
      </w:pPr>
    </w:p>
    <w:p w14:paraId="58275D3C" w14:textId="77777777" w:rsidR="00CB2B4A" w:rsidRDefault="00CB2B4A" w:rsidP="00BD21A5">
      <w:pPr>
        <w:pStyle w:val="Hoofdstuk"/>
      </w:pPr>
      <w:bookmarkStart w:id="42" w:name="_Toc529959402"/>
      <w:r>
        <w:t xml:space="preserve">De zes bouwstenen in de </w:t>
      </w:r>
      <w:r w:rsidR="00472BF5">
        <w:t>basisscholing</w:t>
      </w:r>
      <w:bookmarkEnd w:id="42"/>
    </w:p>
    <w:p w14:paraId="7930AAF9" w14:textId="77777777" w:rsidR="00796B34" w:rsidRDefault="00796B34" w:rsidP="00796B34">
      <w:pPr>
        <w:pStyle w:val="Paragraaf"/>
        <w:numPr>
          <w:ilvl w:val="0"/>
          <w:numId w:val="0"/>
        </w:numPr>
        <w:spacing w:before="0" w:after="0"/>
        <w:contextualSpacing/>
        <w:rPr>
          <w:rFonts w:asciiTheme="minorHAnsi" w:eastAsiaTheme="minorHAnsi" w:hAnsiTheme="minorHAnsi" w:cstheme="minorBidi"/>
          <w:i w:val="0"/>
          <w:sz w:val="22"/>
          <w:szCs w:val="22"/>
        </w:rPr>
      </w:pPr>
    </w:p>
    <w:p w14:paraId="5B1C0D0A" w14:textId="77777777" w:rsidR="00796B34" w:rsidRPr="00171BD2" w:rsidRDefault="00796B34" w:rsidP="00796B34">
      <w:pPr>
        <w:contextualSpacing/>
      </w:pPr>
    </w:p>
    <w:p w14:paraId="5E2D18C4" w14:textId="77777777" w:rsidR="00796B34" w:rsidRPr="00472BF5" w:rsidRDefault="00472BF5" w:rsidP="00472BF5">
      <w:pPr>
        <w:pStyle w:val="Paragraaf"/>
        <w:rPr>
          <w:rFonts w:eastAsia="Calibri"/>
        </w:rPr>
      </w:pPr>
      <w:bookmarkStart w:id="43" w:name="_Toc529959403"/>
      <w:r w:rsidRPr="00472BF5">
        <w:rPr>
          <w:rFonts w:eastAsia="Calibri"/>
        </w:rPr>
        <w:t>Fysieke bouwsteen</w:t>
      </w:r>
      <w:bookmarkEnd w:id="43"/>
    </w:p>
    <w:p w14:paraId="031BF2C5" w14:textId="77777777" w:rsidR="00796B34"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14:paraId="5E4270FF" w14:textId="77777777" w:rsidTr="00916DCC">
        <w:tc>
          <w:tcPr>
            <w:tcW w:w="9212" w:type="dxa"/>
            <w:tcBorders>
              <w:bottom w:val="single" w:sz="4" w:space="0" w:color="31849B" w:themeColor="accent5" w:themeShade="BF"/>
            </w:tcBorders>
            <w:shd w:val="clear" w:color="auto" w:fill="92CDDC" w:themeFill="accent5" w:themeFillTint="99"/>
            <w:vAlign w:val="center"/>
          </w:tcPr>
          <w:p w14:paraId="623D21B1" w14:textId="77777777" w:rsidR="00796B34" w:rsidRDefault="00796B34" w:rsidP="00796B34">
            <w:pPr>
              <w:contextualSpacing/>
              <w:rPr>
                <w:rFonts w:eastAsia="Calibri"/>
                <w:b/>
                <w:szCs w:val="24"/>
              </w:rPr>
            </w:pPr>
            <w:r>
              <w:rPr>
                <w:rFonts w:eastAsia="Calibri"/>
                <w:b/>
                <w:szCs w:val="24"/>
              </w:rPr>
              <w:t>Kernwoorden fysieke bouwsteen</w:t>
            </w:r>
          </w:p>
        </w:tc>
      </w:tr>
      <w:tr w:rsidR="00796B34" w14:paraId="32E55777" w14:textId="77777777" w:rsidTr="00916DCC">
        <w:tc>
          <w:tcPr>
            <w:tcW w:w="9212" w:type="dxa"/>
            <w:tcBorders>
              <w:top w:val="single" w:sz="4" w:space="0" w:color="31849B" w:themeColor="accent5" w:themeShade="BF"/>
            </w:tcBorders>
            <w:shd w:val="clear" w:color="auto" w:fill="DAEEF3" w:themeFill="accent5" w:themeFillTint="33"/>
            <w:vAlign w:val="center"/>
          </w:tcPr>
          <w:p w14:paraId="35F5D47C" w14:textId="77777777" w:rsidR="00796B34" w:rsidRPr="00D17D3A" w:rsidRDefault="00796B34" w:rsidP="00796B34">
            <w:pPr>
              <w:contextualSpacing/>
              <w:rPr>
                <w:rFonts w:eastAsia="Calibri"/>
                <w:szCs w:val="24"/>
              </w:rPr>
            </w:pPr>
            <w:r w:rsidRPr="00D17D3A">
              <w:rPr>
                <w:rFonts w:eastAsia="Calibri"/>
                <w:szCs w:val="24"/>
              </w:rPr>
              <w:t>Brede motorische vorming</w:t>
            </w:r>
          </w:p>
        </w:tc>
      </w:tr>
      <w:tr w:rsidR="00796B34" w14:paraId="2F7EF41F" w14:textId="77777777" w:rsidTr="00916DCC">
        <w:tc>
          <w:tcPr>
            <w:tcW w:w="9212" w:type="dxa"/>
            <w:shd w:val="clear" w:color="auto" w:fill="DAEEF3" w:themeFill="accent5" w:themeFillTint="33"/>
            <w:vAlign w:val="center"/>
          </w:tcPr>
          <w:p w14:paraId="23592F79" w14:textId="77777777" w:rsidR="00796B34" w:rsidRPr="00D17D3A" w:rsidRDefault="00796B34" w:rsidP="00796B34">
            <w:pPr>
              <w:contextualSpacing/>
              <w:rPr>
                <w:rFonts w:eastAsia="Calibri"/>
                <w:szCs w:val="24"/>
              </w:rPr>
            </w:pPr>
            <w:r w:rsidRPr="00D17D3A">
              <w:rPr>
                <w:rFonts w:eastAsia="Calibri"/>
                <w:szCs w:val="24"/>
              </w:rPr>
              <w:t>Coördinatie</w:t>
            </w:r>
          </w:p>
        </w:tc>
      </w:tr>
      <w:tr w:rsidR="00796B34" w14:paraId="1ACC85F9" w14:textId="77777777" w:rsidTr="00916DCC">
        <w:tc>
          <w:tcPr>
            <w:tcW w:w="9212" w:type="dxa"/>
            <w:shd w:val="clear" w:color="auto" w:fill="DAEEF3" w:themeFill="accent5" w:themeFillTint="33"/>
            <w:vAlign w:val="center"/>
          </w:tcPr>
          <w:p w14:paraId="346827D2" w14:textId="77777777" w:rsidR="00796B34" w:rsidRPr="00D17D3A" w:rsidRDefault="00796B34" w:rsidP="00796B34">
            <w:pPr>
              <w:contextualSpacing/>
              <w:rPr>
                <w:rFonts w:eastAsia="Calibri"/>
                <w:szCs w:val="24"/>
              </w:rPr>
            </w:pPr>
            <w:r w:rsidRPr="00D17D3A">
              <w:rPr>
                <w:rFonts w:eastAsia="Calibri"/>
                <w:szCs w:val="24"/>
              </w:rPr>
              <w:t>Stabilisatie</w:t>
            </w:r>
          </w:p>
        </w:tc>
      </w:tr>
      <w:tr w:rsidR="00796B34" w14:paraId="2DD7F7E2" w14:textId="77777777" w:rsidTr="00916DCC">
        <w:tc>
          <w:tcPr>
            <w:tcW w:w="9212" w:type="dxa"/>
            <w:shd w:val="clear" w:color="auto" w:fill="DAEEF3" w:themeFill="accent5" w:themeFillTint="33"/>
            <w:vAlign w:val="center"/>
          </w:tcPr>
          <w:p w14:paraId="333C5D67" w14:textId="77777777" w:rsidR="00796B34" w:rsidRPr="00D17D3A" w:rsidRDefault="00796B34" w:rsidP="00796B34">
            <w:pPr>
              <w:contextualSpacing/>
              <w:rPr>
                <w:rFonts w:eastAsia="Calibri"/>
                <w:szCs w:val="24"/>
              </w:rPr>
            </w:pPr>
            <w:r w:rsidRPr="00D17D3A">
              <w:rPr>
                <w:rFonts w:eastAsia="Calibri"/>
                <w:szCs w:val="24"/>
              </w:rPr>
              <w:t>Snelheid en wendbaarheid</w:t>
            </w:r>
          </w:p>
        </w:tc>
      </w:tr>
      <w:tr w:rsidR="00796B34" w14:paraId="2262032F" w14:textId="77777777" w:rsidTr="00916DCC">
        <w:tc>
          <w:tcPr>
            <w:tcW w:w="9212" w:type="dxa"/>
            <w:shd w:val="clear" w:color="auto" w:fill="DAEEF3" w:themeFill="accent5" w:themeFillTint="33"/>
            <w:vAlign w:val="center"/>
          </w:tcPr>
          <w:p w14:paraId="514D6D2C" w14:textId="77777777" w:rsidR="00796B34" w:rsidRPr="00D17D3A" w:rsidRDefault="00796B34" w:rsidP="00796B34">
            <w:pPr>
              <w:contextualSpacing/>
              <w:rPr>
                <w:rFonts w:eastAsia="Calibri"/>
                <w:szCs w:val="24"/>
              </w:rPr>
            </w:pPr>
            <w:r w:rsidRPr="00D17D3A">
              <w:rPr>
                <w:rFonts w:eastAsia="Calibri"/>
                <w:szCs w:val="24"/>
              </w:rPr>
              <w:t>Spelenderwijs</w:t>
            </w:r>
          </w:p>
        </w:tc>
      </w:tr>
    </w:tbl>
    <w:p w14:paraId="2520DF84" w14:textId="77777777" w:rsidR="00796B34" w:rsidRDefault="00796B34" w:rsidP="00796B34">
      <w:pPr>
        <w:contextualSpacing/>
        <w:rPr>
          <w:rFonts w:eastAsia="Calibri"/>
          <w:b/>
          <w:szCs w:val="24"/>
        </w:rPr>
      </w:pPr>
    </w:p>
    <w:p w14:paraId="792BA2B1" w14:textId="77777777" w:rsidR="00796B34" w:rsidRPr="00F142C1" w:rsidRDefault="00796B34" w:rsidP="00D17D3A">
      <w:pPr>
        <w:pStyle w:val="Punt"/>
      </w:pPr>
      <w:bookmarkStart w:id="44" w:name="_Toc529959404"/>
      <w:r>
        <w:t>Waarom is een brede motorische vorming be</w:t>
      </w:r>
      <w:r w:rsidR="00D17D3A">
        <w:t>langrijk</w:t>
      </w:r>
      <w:r>
        <w:t>?</w:t>
      </w:r>
      <w:bookmarkEnd w:id="44"/>
    </w:p>
    <w:p w14:paraId="1A0D550B" w14:textId="77777777" w:rsidR="00796B34" w:rsidRDefault="00796B34" w:rsidP="00796B34">
      <w:pPr>
        <w:contextualSpacing/>
        <w:rPr>
          <w:rFonts w:eastAsia="Calibri"/>
          <w:szCs w:val="24"/>
        </w:rPr>
      </w:pPr>
    </w:p>
    <w:p w14:paraId="0C843A7A" w14:textId="77777777" w:rsidR="00796B34" w:rsidRDefault="00796B34" w:rsidP="00796B34">
      <w:pPr>
        <w:contextualSpacing/>
        <w:rPr>
          <w:rFonts w:eastAsia="Calibri"/>
          <w:szCs w:val="24"/>
        </w:rPr>
      </w:pPr>
      <w:r>
        <w:rPr>
          <w:rFonts w:eastAsia="Calibri"/>
          <w:szCs w:val="24"/>
        </w:rPr>
        <w:t>Een veelzijdige bewegingsscholing</w:t>
      </w:r>
      <w:r w:rsidRPr="002962FD">
        <w:rPr>
          <w:rFonts w:eastAsia="Calibri"/>
          <w:szCs w:val="24"/>
        </w:rPr>
        <w:t xml:space="preserve"> sluit aan bij de natuurlijke behoeften van kinderen om veel en gevarieerd te bewegen en is belan</w:t>
      </w:r>
      <w:r>
        <w:rPr>
          <w:rFonts w:eastAsia="Calibri"/>
          <w:szCs w:val="24"/>
        </w:rPr>
        <w:t>grijk op verscheidene gebieden:</w:t>
      </w:r>
    </w:p>
    <w:tbl>
      <w:tblPr>
        <w:tblW w:w="9348" w:type="dxa"/>
        <w:tblLook w:val="01E0" w:firstRow="1" w:lastRow="1" w:firstColumn="1" w:lastColumn="1" w:noHBand="0" w:noVBand="0"/>
      </w:tblPr>
      <w:tblGrid>
        <w:gridCol w:w="4428"/>
        <w:gridCol w:w="360"/>
        <w:gridCol w:w="4560"/>
      </w:tblGrid>
      <w:tr w:rsidR="00796B34" w:rsidRPr="005D01C0" w14:paraId="4618CAE1" w14:textId="77777777" w:rsidTr="00796B34">
        <w:tc>
          <w:tcPr>
            <w:tcW w:w="9348" w:type="dxa"/>
            <w:gridSpan w:val="3"/>
          </w:tcPr>
          <w:p w14:paraId="47C405A1" w14:textId="77777777" w:rsidR="00796B34" w:rsidRPr="005D01C0" w:rsidRDefault="00796B34" w:rsidP="00796B34">
            <w:pPr>
              <w:contextualSpacing/>
              <w:jc w:val="center"/>
              <w:rPr>
                <w:rFonts w:eastAsia="Calibri"/>
                <w:b/>
                <w:color w:val="31849B" w:themeColor="accent5" w:themeShade="BF"/>
                <w:szCs w:val="24"/>
              </w:rPr>
            </w:pPr>
            <w:r w:rsidRPr="005D01C0">
              <w:rPr>
                <w:rFonts w:eastAsia="Calibri"/>
                <w:b/>
                <w:color w:val="31849B" w:themeColor="accent5" w:themeShade="BF"/>
                <w:szCs w:val="24"/>
              </w:rPr>
              <w:t>Veelzijdige bewegingsscholing…</w:t>
            </w:r>
          </w:p>
        </w:tc>
      </w:tr>
      <w:tr w:rsidR="00796B34" w:rsidRPr="005D01C0" w14:paraId="2CC8246F" w14:textId="77777777" w:rsidTr="00796B34">
        <w:tc>
          <w:tcPr>
            <w:tcW w:w="442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402BE7F7" w14:textId="77777777" w:rsidR="00796B34" w:rsidRPr="005D01C0" w:rsidRDefault="00796B34" w:rsidP="00796B34">
            <w:pPr>
              <w:spacing w:line="240" w:lineRule="auto"/>
              <w:contextualSpacing/>
              <w:rPr>
                <w:rFonts w:eastAsia="Calibri"/>
                <w:b/>
                <w:color w:val="31849B" w:themeColor="accent5" w:themeShade="BF"/>
                <w:szCs w:val="24"/>
              </w:rPr>
            </w:pPr>
            <w:r w:rsidRPr="005D01C0">
              <w:rPr>
                <w:rFonts w:eastAsia="Calibri"/>
                <w:b/>
                <w:color w:val="31849B" w:themeColor="accent5" w:themeShade="BF"/>
                <w:szCs w:val="24"/>
              </w:rPr>
              <w:t>verbetert bewegingsvaardigheden door:</w:t>
            </w:r>
          </w:p>
          <w:p w14:paraId="6F6EBA7B" w14:textId="77777777" w:rsidR="00796B34" w:rsidRPr="005D01C0" w:rsidRDefault="00D17D3A" w:rsidP="001E0892">
            <w:pPr>
              <w:pStyle w:val="Lijstalinea"/>
              <w:numPr>
                <w:ilvl w:val="0"/>
                <w:numId w:val="135"/>
              </w:numPr>
              <w:spacing w:line="240" w:lineRule="auto"/>
              <w:ind w:left="457"/>
              <w:rPr>
                <w:rFonts w:eastAsia="Calibri"/>
                <w:b/>
                <w:color w:val="31849B" w:themeColor="accent5" w:themeShade="BF"/>
                <w:szCs w:val="24"/>
              </w:rPr>
            </w:pPr>
            <w:r w:rsidRPr="005D01C0">
              <w:rPr>
                <w:rFonts w:eastAsia="Calibri"/>
                <w:b/>
                <w:color w:val="31849B" w:themeColor="accent5" w:themeShade="BF"/>
                <w:szCs w:val="24"/>
              </w:rPr>
              <w:t xml:space="preserve">het </w:t>
            </w:r>
            <w:r w:rsidR="00796B34" w:rsidRPr="005D01C0">
              <w:rPr>
                <w:rFonts w:eastAsia="Calibri"/>
                <w:b/>
                <w:color w:val="31849B" w:themeColor="accent5" w:themeShade="BF"/>
                <w:szCs w:val="24"/>
              </w:rPr>
              <w:t>leren k</w:t>
            </w:r>
            <w:r>
              <w:rPr>
                <w:rFonts w:eastAsia="Calibri"/>
                <w:b/>
                <w:color w:val="31849B" w:themeColor="accent5" w:themeShade="BF"/>
                <w:szCs w:val="24"/>
              </w:rPr>
              <w:t>ennen van het eigen lichaam;</w:t>
            </w:r>
          </w:p>
          <w:p w14:paraId="05F4F307" w14:textId="77777777" w:rsidR="00796B34" w:rsidRPr="005D01C0" w:rsidRDefault="00D17D3A" w:rsidP="001E0892">
            <w:pPr>
              <w:pStyle w:val="Lijstalinea"/>
              <w:numPr>
                <w:ilvl w:val="0"/>
                <w:numId w:val="135"/>
              </w:numPr>
              <w:spacing w:line="240" w:lineRule="auto"/>
              <w:ind w:left="457"/>
              <w:rPr>
                <w:rFonts w:eastAsia="Calibri"/>
                <w:b/>
                <w:color w:val="31849B" w:themeColor="accent5" w:themeShade="BF"/>
                <w:szCs w:val="24"/>
              </w:rPr>
            </w:pPr>
            <w:r w:rsidRPr="005D01C0">
              <w:rPr>
                <w:rFonts w:eastAsia="Calibri"/>
                <w:b/>
                <w:color w:val="31849B" w:themeColor="accent5" w:themeShade="BF"/>
                <w:szCs w:val="24"/>
              </w:rPr>
              <w:t xml:space="preserve">het </w:t>
            </w:r>
            <w:r w:rsidR="00796B34" w:rsidRPr="005D01C0">
              <w:rPr>
                <w:rFonts w:eastAsia="Calibri"/>
                <w:b/>
                <w:color w:val="31849B" w:themeColor="accent5" w:themeShade="BF"/>
                <w:szCs w:val="24"/>
              </w:rPr>
              <w:t>leren kennen van vee</w:t>
            </w:r>
            <w:r>
              <w:rPr>
                <w:rFonts w:eastAsia="Calibri"/>
                <w:b/>
                <w:color w:val="31849B" w:themeColor="accent5" w:themeShade="BF"/>
                <w:szCs w:val="24"/>
              </w:rPr>
              <w:t>l verschillende bewegingsvormen;</w:t>
            </w:r>
          </w:p>
          <w:p w14:paraId="211C0E37" w14:textId="77777777" w:rsidR="00796B34" w:rsidRPr="00AD7A50" w:rsidRDefault="00D17D3A" w:rsidP="001E0892">
            <w:pPr>
              <w:pStyle w:val="Lijstalinea"/>
              <w:numPr>
                <w:ilvl w:val="0"/>
                <w:numId w:val="135"/>
              </w:numPr>
              <w:spacing w:line="240" w:lineRule="auto"/>
              <w:ind w:left="457"/>
              <w:rPr>
                <w:rFonts w:eastAsia="Calibri"/>
                <w:b/>
                <w:color w:val="31849B" w:themeColor="accent5" w:themeShade="BF"/>
                <w:szCs w:val="24"/>
              </w:rPr>
            </w:pPr>
            <w:r w:rsidRPr="00D17D3A">
              <w:rPr>
                <w:rFonts w:eastAsia="Calibri"/>
                <w:b/>
                <w:color w:val="31849B" w:themeColor="accent5" w:themeShade="BF"/>
                <w:szCs w:val="24"/>
              </w:rPr>
              <w:t xml:space="preserve">later </w:t>
            </w:r>
            <w:r w:rsidR="00796B34" w:rsidRPr="00D17D3A">
              <w:rPr>
                <w:rFonts w:eastAsia="Calibri"/>
                <w:b/>
                <w:color w:val="31849B" w:themeColor="accent5" w:themeShade="BF"/>
                <w:szCs w:val="24"/>
              </w:rPr>
              <w:t xml:space="preserve">leert men veel sneller </w:t>
            </w:r>
            <w:proofErr w:type="spellStart"/>
            <w:r w:rsidR="00796B34" w:rsidRPr="00D17D3A">
              <w:rPr>
                <w:rFonts w:eastAsia="Calibri"/>
                <w:b/>
                <w:color w:val="31849B" w:themeColor="accent5" w:themeShade="BF"/>
                <w:szCs w:val="24"/>
              </w:rPr>
              <w:t>sportspecifieke</w:t>
            </w:r>
            <w:proofErr w:type="spellEnd"/>
            <w:r w:rsidR="00796B34" w:rsidRPr="005D01C0">
              <w:rPr>
                <w:b/>
                <w:color w:val="31849B" w:themeColor="accent5" w:themeShade="BF"/>
                <w:szCs w:val="24"/>
              </w:rPr>
              <w:t xml:space="preserve"> technische en tactische vaardigheden.</w:t>
            </w:r>
          </w:p>
        </w:tc>
        <w:tc>
          <w:tcPr>
            <w:tcW w:w="360" w:type="dxa"/>
            <w:tcBorders>
              <w:left w:val="single" w:sz="18" w:space="0" w:color="31849B" w:themeColor="accent5" w:themeShade="BF"/>
              <w:right w:val="single" w:sz="18" w:space="0" w:color="31849B" w:themeColor="accent5" w:themeShade="BF"/>
            </w:tcBorders>
          </w:tcPr>
          <w:p w14:paraId="4C5A1013" w14:textId="77777777" w:rsidR="00796B34" w:rsidRPr="005D01C0" w:rsidRDefault="00796B34" w:rsidP="00796B34">
            <w:pPr>
              <w:spacing w:line="240" w:lineRule="auto"/>
              <w:contextualSpacing/>
              <w:rPr>
                <w:rFonts w:eastAsia="Calibri"/>
                <w:b/>
                <w:color w:val="31849B" w:themeColor="accent5" w:themeShade="BF"/>
                <w:szCs w:val="24"/>
              </w:rPr>
            </w:pPr>
          </w:p>
        </w:tc>
        <w:tc>
          <w:tcPr>
            <w:tcW w:w="456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627764E" w14:textId="77777777" w:rsidR="00796B34" w:rsidRPr="005D01C0" w:rsidRDefault="00796B34" w:rsidP="00796B34">
            <w:pPr>
              <w:spacing w:line="240" w:lineRule="auto"/>
              <w:ind w:left="32"/>
              <w:contextualSpacing/>
              <w:rPr>
                <w:rFonts w:eastAsia="Calibri"/>
                <w:b/>
                <w:color w:val="31849B" w:themeColor="accent5" w:themeShade="BF"/>
                <w:szCs w:val="24"/>
              </w:rPr>
            </w:pPr>
            <w:r w:rsidRPr="005D01C0">
              <w:rPr>
                <w:rFonts w:eastAsia="Calibri"/>
                <w:b/>
                <w:color w:val="31849B" w:themeColor="accent5" w:themeShade="BF"/>
                <w:szCs w:val="24"/>
              </w:rPr>
              <w:t>verbetert de mentale en sociale vaardigheden door:</w:t>
            </w:r>
          </w:p>
          <w:p w14:paraId="22F25A2A" w14:textId="77777777" w:rsidR="00796B34" w:rsidRPr="00D17D3A" w:rsidRDefault="00796B34" w:rsidP="001E0892">
            <w:pPr>
              <w:pStyle w:val="Lijstalinea"/>
              <w:numPr>
                <w:ilvl w:val="0"/>
                <w:numId w:val="135"/>
              </w:numPr>
              <w:spacing w:line="240" w:lineRule="auto"/>
              <w:ind w:left="457"/>
              <w:rPr>
                <w:rFonts w:eastAsia="Calibri"/>
                <w:b/>
                <w:color w:val="31849B" w:themeColor="accent5" w:themeShade="BF"/>
                <w:szCs w:val="24"/>
              </w:rPr>
            </w:pPr>
            <w:r w:rsidRPr="00D17D3A">
              <w:rPr>
                <w:rFonts w:eastAsia="Calibri"/>
                <w:b/>
                <w:color w:val="31849B" w:themeColor="accent5" w:themeShade="BF"/>
                <w:szCs w:val="24"/>
              </w:rPr>
              <w:t>het opdoen van zelfvertrouwen en geloof in eigen kunnen</w:t>
            </w:r>
            <w:r w:rsidR="00D17D3A">
              <w:rPr>
                <w:rFonts w:eastAsia="Calibri"/>
                <w:b/>
                <w:color w:val="31849B" w:themeColor="accent5" w:themeShade="BF"/>
                <w:szCs w:val="24"/>
              </w:rPr>
              <w:t>;</w:t>
            </w:r>
          </w:p>
          <w:p w14:paraId="4679D034" w14:textId="77777777" w:rsidR="00796B34" w:rsidRPr="00D17D3A" w:rsidRDefault="00796B34" w:rsidP="001E0892">
            <w:pPr>
              <w:pStyle w:val="Lijstalinea"/>
              <w:numPr>
                <w:ilvl w:val="0"/>
                <w:numId w:val="135"/>
              </w:numPr>
              <w:spacing w:line="240" w:lineRule="auto"/>
              <w:ind w:left="457"/>
              <w:rPr>
                <w:rFonts w:eastAsia="Calibri"/>
                <w:b/>
                <w:color w:val="31849B" w:themeColor="accent5" w:themeShade="BF"/>
                <w:szCs w:val="24"/>
              </w:rPr>
            </w:pPr>
            <w:r w:rsidRPr="00D17D3A">
              <w:rPr>
                <w:rFonts w:eastAsia="Calibri"/>
                <w:b/>
                <w:color w:val="31849B" w:themeColor="accent5" w:themeShade="BF"/>
                <w:szCs w:val="24"/>
              </w:rPr>
              <w:t>het leren samenwerken</w:t>
            </w:r>
            <w:r w:rsidR="00D17D3A">
              <w:rPr>
                <w:rFonts w:eastAsia="Calibri"/>
                <w:b/>
                <w:color w:val="31849B" w:themeColor="accent5" w:themeShade="BF"/>
                <w:szCs w:val="24"/>
              </w:rPr>
              <w:t>;</w:t>
            </w:r>
          </w:p>
          <w:p w14:paraId="4A3537A7" w14:textId="77777777" w:rsidR="00796B34" w:rsidRPr="00D17D3A" w:rsidRDefault="00796B34" w:rsidP="001E0892">
            <w:pPr>
              <w:pStyle w:val="Lijstalinea"/>
              <w:numPr>
                <w:ilvl w:val="0"/>
                <w:numId w:val="135"/>
              </w:numPr>
              <w:spacing w:line="240" w:lineRule="auto"/>
              <w:ind w:left="457"/>
              <w:rPr>
                <w:rFonts w:eastAsia="Calibri"/>
                <w:b/>
                <w:color w:val="31849B" w:themeColor="accent5" w:themeShade="BF"/>
                <w:szCs w:val="24"/>
              </w:rPr>
            </w:pPr>
            <w:r w:rsidRPr="00D17D3A">
              <w:rPr>
                <w:rFonts w:eastAsia="Calibri"/>
                <w:b/>
                <w:color w:val="31849B" w:themeColor="accent5" w:themeShade="BF"/>
                <w:szCs w:val="24"/>
              </w:rPr>
              <w:t>het leren doorzetten</w:t>
            </w:r>
            <w:r w:rsidR="00D17D3A">
              <w:rPr>
                <w:rFonts w:eastAsia="Calibri"/>
                <w:b/>
                <w:color w:val="31849B" w:themeColor="accent5" w:themeShade="BF"/>
                <w:szCs w:val="24"/>
              </w:rPr>
              <w:t>;</w:t>
            </w:r>
          </w:p>
          <w:p w14:paraId="76A4D68F" w14:textId="77777777" w:rsidR="00796B34" w:rsidRPr="00D17D3A" w:rsidRDefault="00796B34" w:rsidP="001E0892">
            <w:pPr>
              <w:pStyle w:val="Lijstalinea"/>
              <w:numPr>
                <w:ilvl w:val="0"/>
                <w:numId w:val="135"/>
              </w:numPr>
              <w:spacing w:line="240" w:lineRule="auto"/>
              <w:ind w:left="457"/>
              <w:rPr>
                <w:rFonts w:eastAsia="Calibri"/>
                <w:b/>
                <w:color w:val="31849B" w:themeColor="accent5" w:themeShade="BF"/>
                <w:szCs w:val="24"/>
              </w:rPr>
            </w:pPr>
            <w:r w:rsidRPr="00D17D3A">
              <w:rPr>
                <w:rFonts w:eastAsia="Calibri"/>
                <w:b/>
                <w:color w:val="31849B" w:themeColor="accent5" w:themeShade="BF"/>
                <w:szCs w:val="24"/>
              </w:rPr>
              <w:t>het opbrengen van respect</w:t>
            </w:r>
            <w:r w:rsidR="00D17D3A">
              <w:rPr>
                <w:rFonts w:eastAsia="Calibri"/>
                <w:b/>
                <w:color w:val="31849B" w:themeColor="accent5" w:themeShade="BF"/>
                <w:szCs w:val="24"/>
              </w:rPr>
              <w:t>.</w:t>
            </w:r>
          </w:p>
        </w:tc>
      </w:tr>
    </w:tbl>
    <w:p w14:paraId="152A932A" w14:textId="77777777" w:rsidR="00796B34" w:rsidRDefault="00796B34" w:rsidP="00796B34">
      <w:pPr>
        <w:contextualSpacing/>
        <w:rPr>
          <w:rFonts w:eastAsia="Calibri"/>
          <w:szCs w:val="24"/>
        </w:rPr>
      </w:pPr>
    </w:p>
    <w:p w14:paraId="1D5C67C2" w14:textId="77777777" w:rsidR="00796B34" w:rsidRDefault="00796B34" w:rsidP="00796B34">
      <w:pPr>
        <w:contextualSpacing/>
        <w:rPr>
          <w:szCs w:val="24"/>
        </w:rPr>
      </w:pPr>
      <w:r w:rsidRPr="002962FD">
        <w:rPr>
          <w:szCs w:val="24"/>
        </w:rPr>
        <w:t>Eenzijdige training leidt</w:t>
      </w:r>
      <w:r>
        <w:rPr>
          <w:szCs w:val="24"/>
        </w:rPr>
        <w:t xml:space="preserve"> wel</w:t>
      </w:r>
      <w:r w:rsidRPr="002962FD">
        <w:rPr>
          <w:szCs w:val="24"/>
        </w:rPr>
        <w:t xml:space="preserve"> tot succes op korte termijn</w:t>
      </w:r>
      <w:r>
        <w:rPr>
          <w:szCs w:val="24"/>
        </w:rPr>
        <w:t>,</w:t>
      </w:r>
      <w:r w:rsidRPr="002962FD">
        <w:rPr>
          <w:szCs w:val="24"/>
        </w:rPr>
        <w:t xml:space="preserve"> maar het uiteindelijke eindniveau zal lager liggen dan kinderen die eerst veelzijdig gevormd zijn.</w:t>
      </w:r>
      <w:r>
        <w:rPr>
          <w:szCs w:val="24"/>
        </w:rPr>
        <w:t xml:space="preserve"> Bovendien leidt eenzijdige training op termijn vaker tot blessureleed en tot vroegere drop</w:t>
      </w:r>
      <w:r w:rsidR="004F6AD8">
        <w:rPr>
          <w:szCs w:val="24"/>
        </w:rPr>
        <w:t>-</w:t>
      </w:r>
      <w:r>
        <w:rPr>
          <w:szCs w:val="24"/>
        </w:rPr>
        <w:t>out.</w:t>
      </w:r>
    </w:p>
    <w:p w14:paraId="7D054B79" w14:textId="77777777" w:rsidR="00BD21A5" w:rsidRDefault="00BD21A5">
      <w:pPr>
        <w:spacing w:line="240" w:lineRule="auto"/>
        <w:jc w:val="left"/>
        <w:rPr>
          <w:szCs w:val="24"/>
        </w:rPr>
      </w:pPr>
      <w:r>
        <w:rPr>
          <w:szCs w:val="24"/>
        </w:rPr>
        <w:br w:type="page"/>
      </w:r>
    </w:p>
    <w:p w14:paraId="4F2D6488" w14:textId="5B47CEF6" w:rsidR="00D17D3A" w:rsidRDefault="00D17D3A" w:rsidP="00D17D3A">
      <w:pPr>
        <w:pStyle w:val="tabeltitel"/>
      </w:pPr>
      <w:bookmarkStart w:id="45" w:name="_Toc428450448"/>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5</w:t>
      </w:r>
      <w:r w:rsidR="00884AB5">
        <w:rPr>
          <w:noProof/>
        </w:rPr>
        <w:fldChar w:fldCharType="end"/>
      </w:r>
      <w:r>
        <w:t xml:space="preserve">: </w:t>
      </w:r>
      <w:r w:rsidRPr="00F40812">
        <w:t>Ontwikkeling fysieke bouwsteen</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796B34" w:rsidRPr="00D17D3A" w14:paraId="30E6324F" w14:textId="77777777" w:rsidTr="00D17D3A">
        <w:trPr>
          <w:trHeight w:val="285"/>
        </w:trPr>
        <w:tc>
          <w:tcPr>
            <w:tcW w:w="455" w:type="pct"/>
            <w:shd w:val="clear" w:color="auto" w:fill="D9D9D9" w:themeFill="background1" w:themeFillShade="D9"/>
            <w:noWrap/>
            <w:vAlign w:val="bottom"/>
          </w:tcPr>
          <w:p w14:paraId="1B768DC0" w14:textId="77777777" w:rsidR="00796B34" w:rsidRPr="00D17D3A" w:rsidRDefault="00796B34" w:rsidP="00D17D3A">
            <w:pPr>
              <w:pStyle w:val="tabeltekst"/>
              <w:spacing w:before="60" w:after="60" w:line="240" w:lineRule="auto"/>
              <w:contextualSpacing/>
              <w:jc w:val="center"/>
              <w:rPr>
                <w:rFonts w:ascii="Trebuchet MS" w:hAnsi="Trebuchet MS"/>
                <w:sz w:val="20"/>
              </w:rPr>
            </w:pPr>
          </w:p>
        </w:tc>
        <w:tc>
          <w:tcPr>
            <w:tcW w:w="1515" w:type="pct"/>
            <w:shd w:val="clear" w:color="auto" w:fill="D9D9D9" w:themeFill="background1" w:themeFillShade="D9"/>
            <w:noWrap/>
            <w:vAlign w:val="center"/>
          </w:tcPr>
          <w:p w14:paraId="2E28B826" w14:textId="77777777" w:rsidR="00796B34" w:rsidRPr="00D17D3A" w:rsidRDefault="00796B34" w:rsidP="00D17D3A">
            <w:pPr>
              <w:spacing w:before="60" w:after="60" w:line="240" w:lineRule="auto"/>
              <w:contextualSpacing/>
              <w:jc w:val="center"/>
              <w:rPr>
                <w:rFonts w:ascii="Trebuchet MS" w:hAnsi="Trebuchet MS" w:cs="Tahoma"/>
                <w:bCs/>
                <w:sz w:val="20"/>
              </w:rPr>
            </w:pPr>
            <w:r w:rsidRPr="00D17D3A">
              <w:rPr>
                <w:rFonts w:ascii="Trebuchet MS" w:hAnsi="Trebuchet MS" w:cs="Tahoma"/>
                <w:bCs/>
                <w:sz w:val="20"/>
              </w:rPr>
              <w:t>Kleuter</w:t>
            </w:r>
          </w:p>
        </w:tc>
        <w:tc>
          <w:tcPr>
            <w:tcW w:w="1515" w:type="pct"/>
            <w:shd w:val="clear" w:color="auto" w:fill="D9D9D9" w:themeFill="background1" w:themeFillShade="D9"/>
            <w:noWrap/>
            <w:vAlign w:val="center"/>
          </w:tcPr>
          <w:p w14:paraId="6B2D4286" w14:textId="77777777" w:rsidR="00796B34" w:rsidRPr="00D17D3A" w:rsidRDefault="00796B34" w:rsidP="00D17D3A">
            <w:pPr>
              <w:spacing w:before="60" w:after="60" w:line="240" w:lineRule="auto"/>
              <w:contextualSpacing/>
              <w:jc w:val="center"/>
              <w:rPr>
                <w:rFonts w:ascii="Trebuchet MS" w:hAnsi="Trebuchet MS" w:cs="Tahoma"/>
                <w:bCs/>
                <w:sz w:val="20"/>
              </w:rPr>
            </w:pPr>
            <w:r w:rsidRPr="00D17D3A">
              <w:rPr>
                <w:rFonts w:ascii="Trebuchet MS" w:hAnsi="Trebuchet MS" w:cs="Tahoma"/>
                <w:bCs/>
                <w:sz w:val="20"/>
              </w:rPr>
              <w:t>1-2</w:t>
            </w:r>
            <w:r w:rsidRPr="00D17D3A">
              <w:rPr>
                <w:rFonts w:ascii="Trebuchet MS" w:hAnsi="Trebuchet MS" w:cs="Tahoma"/>
                <w:bCs/>
                <w:sz w:val="20"/>
                <w:vertAlign w:val="superscript"/>
              </w:rPr>
              <w:t>de</w:t>
            </w:r>
            <w:r w:rsidRPr="00D17D3A">
              <w:rPr>
                <w:rFonts w:ascii="Trebuchet MS" w:hAnsi="Trebuchet MS" w:cs="Tahoma"/>
                <w:bCs/>
                <w:sz w:val="20"/>
              </w:rPr>
              <w:t xml:space="preserve"> leerjaar</w:t>
            </w:r>
          </w:p>
          <w:p w14:paraId="425DFBC7" w14:textId="77777777" w:rsidR="00796B34" w:rsidRPr="00D17D3A" w:rsidRDefault="00796B34" w:rsidP="00D17D3A">
            <w:pPr>
              <w:spacing w:before="60" w:after="60" w:line="240" w:lineRule="auto"/>
              <w:contextualSpacing/>
              <w:jc w:val="center"/>
              <w:rPr>
                <w:rFonts w:ascii="Trebuchet MS" w:hAnsi="Trebuchet MS" w:cs="Tahoma"/>
                <w:bCs/>
                <w:sz w:val="20"/>
              </w:rPr>
            </w:pPr>
            <w:r w:rsidRPr="00D17D3A">
              <w:rPr>
                <w:rFonts w:ascii="Trebuchet MS" w:hAnsi="Trebuchet MS" w:cs="Tahoma"/>
                <w:bCs/>
                <w:sz w:val="20"/>
              </w:rPr>
              <w:t>Lager Onderwijs</w:t>
            </w:r>
          </w:p>
        </w:tc>
        <w:tc>
          <w:tcPr>
            <w:tcW w:w="1515" w:type="pct"/>
            <w:shd w:val="clear" w:color="auto" w:fill="D9D9D9" w:themeFill="background1" w:themeFillShade="D9"/>
            <w:noWrap/>
            <w:vAlign w:val="center"/>
          </w:tcPr>
          <w:p w14:paraId="2A90C6C1" w14:textId="77777777" w:rsidR="00796B34" w:rsidRPr="00D17D3A" w:rsidRDefault="00796B34" w:rsidP="00D17D3A">
            <w:pPr>
              <w:spacing w:before="60" w:after="60" w:line="240" w:lineRule="auto"/>
              <w:contextualSpacing/>
              <w:jc w:val="center"/>
              <w:rPr>
                <w:rFonts w:ascii="Trebuchet MS" w:hAnsi="Trebuchet MS" w:cs="Tahoma"/>
                <w:bCs/>
                <w:sz w:val="20"/>
              </w:rPr>
            </w:pPr>
            <w:r w:rsidRPr="00D17D3A">
              <w:rPr>
                <w:rFonts w:ascii="Trebuchet MS" w:hAnsi="Trebuchet MS" w:cs="Tahoma"/>
                <w:bCs/>
                <w:sz w:val="20"/>
              </w:rPr>
              <w:t>3-4</w:t>
            </w:r>
            <w:r w:rsidRPr="00D17D3A">
              <w:rPr>
                <w:rFonts w:ascii="Trebuchet MS" w:hAnsi="Trebuchet MS" w:cs="Tahoma"/>
                <w:bCs/>
                <w:sz w:val="20"/>
                <w:vertAlign w:val="superscript"/>
              </w:rPr>
              <w:t>de</w:t>
            </w:r>
            <w:r w:rsidRPr="00D17D3A">
              <w:rPr>
                <w:rFonts w:ascii="Trebuchet MS" w:hAnsi="Trebuchet MS" w:cs="Tahoma"/>
                <w:bCs/>
                <w:sz w:val="20"/>
              </w:rPr>
              <w:t xml:space="preserve"> leerjaar</w:t>
            </w:r>
          </w:p>
          <w:p w14:paraId="0F259C34" w14:textId="77777777" w:rsidR="00796B34" w:rsidRPr="00D17D3A" w:rsidRDefault="00796B34" w:rsidP="00D17D3A">
            <w:pPr>
              <w:spacing w:before="60" w:after="60" w:line="240" w:lineRule="auto"/>
              <w:contextualSpacing/>
              <w:jc w:val="center"/>
              <w:rPr>
                <w:rFonts w:ascii="Trebuchet MS" w:hAnsi="Trebuchet MS" w:cs="Tahoma"/>
                <w:bCs/>
                <w:sz w:val="20"/>
              </w:rPr>
            </w:pPr>
            <w:r w:rsidRPr="00D17D3A">
              <w:rPr>
                <w:rFonts w:ascii="Trebuchet MS" w:hAnsi="Trebuchet MS" w:cs="Tahoma"/>
                <w:bCs/>
                <w:sz w:val="20"/>
              </w:rPr>
              <w:t>Lager Onderwijs</w:t>
            </w:r>
          </w:p>
        </w:tc>
      </w:tr>
      <w:tr w:rsidR="00796B34" w:rsidRPr="00D17D3A" w14:paraId="737EF31B" w14:textId="77777777" w:rsidTr="00D17D3A">
        <w:trPr>
          <w:trHeight w:val="285"/>
        </w:trPr>
        <w:tc>
          <w:tcPr>
            <w:tcW w:w="455" w:type="pct"/>
            <w:shd w:val="clear" w:color="auto" w:fill="D9D9D9" w:themeFill="background1" w:themeFillShade="D9"/>
            <w:noWrap/>
            <w:vAlign w:val="center"/>
          </w:tcPr>
          <w:p w14:paraId="0A24DC1E" w14:textId="77777777" w:rsidR="00796B34" w:rsidRPr="00D17D3A" w:rsidRDefault="00796B34"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Accent</w:t>
            </w:r>
          </w:p>
        </w:tc>
        <w:tc>
          <w:tcPr>
            <w:tcW w:w="1515" w:type="pct"/>
            <w:shd w:val="clear" w:color="auto" w:fill="FFFFFF"/>
            <w:noWrap/>
            <w:vAlign w:val="center"/>
          </w:tcPr>
          <w:p w14:paraId="431D0F17"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brede motorische vorming</w:t>
            </w:r>
          </w:p>
          <w:p w14:paraId="4CD8B4EE"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algemene coördinatie</w:t>
            </w:r>
          </w:p>
        </w:tc>
        <w:tc>
          <w:tcPr>
            <w:tcW w:w="1515" w:type="pct"/>
            <w:shd w:val="clear" w:color="auto" w:fill="FFFFFF"/>
            <w:noWrap/>
            <w:vAlign w:val="center"/>
          </w:tcPr>
          <w:p w14:paraId="30A1E48E"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brede motorische vorming</w:t>
            </w:r>
          </w:p>
          <w:p w14:paraId="4DC9EA1C"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in spelvorm</w:t>
            </w:r>
          </w:p>
          <w:p w14:paraId="56271BCC"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algemene coördinatie</w:t>
            </w:r>
          </w:p>
          <w:p w14:paraId="356242F7"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snelheid en wendbaarheid</w:t>
            </w:r>
          </w:p>
        </w:tc>
        <w:tc>
          <w:tcPr>
            <w:tcW w:w="1515" w:type="pct"/>
            <w:shd w:val="clear" w:color="auto" w:fill="FFFFFF"/>
            <w:noWrap/>
            <w:vAlign w:val="center"/>
          </w:tcPr>
          <w:p w14:paraId="15AFE01D"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brede motorische vorming</w:t>
            </w:r>
          </w:p>
          <w:p w14:paraId="17357EF8"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coördinatie</w:t>
            </w:r>
          </w:p>
          <w:p w14:paraId="7A54C00A"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snelheid en wendbaarheid</w:t>
            </w:r>
          </w:p>
          <w:p w14:paraId="20583892" w14:textId="77777777" w:rsidR="00796B34" w:rsidRPr="00D17D3A" w:rsidRDefault="00D17D3A" w:rsidP="00D17D3A">
            <w:pPr>
              <w:pStyle w:val="tabeltekst"/>
              <w:spacing w:before="60" w:after="60" w:line="240" w:lineRule="auto"/>
              <w:jc w:val="center"/>
              <w:rPr>
                <w:rFonts w:ascii="Trebuchet MS" w:hAnsi="Trebuchet MS"/>
                <w:sz w:val="20"/>
              </w:rPr>
            </w:pPr>
            <w:r w:rsidRPr="00D17D3A">
              <w:rPr>
                <w:rFonts w:ascii="Trebuchet MS" w:hAnsi="Trebuchet MS"/>
                <w:sz w:val="20"/>
              </w:rPr>
              <w:t>rompstabilisatie</w:t>
            </w:r>
          </w:p>
        </w:tc>
      </w:tr>
      <w:tr w:rsidR="00796B34" w:rsidRPr="00D17D3A" w14:paraId="155A4A9C" w14:textId="77777777" w:rsidTr="00D17D3A">
        <w:trPr>
          <w:trHeight w:val="968"/>
        </w:trPr>
        <w:tc>
          <w:tcPr>
            <w:tcW w:w="455" w:type="pct"/>
            <w:shd w:val="clear" w:color="auto" w:fill="D9D9D9" w:themeFill="background1" w:themeFillShade="D9"/>
            <w:noWrap/>
            <w:vAlign w:val="center"/>
          </w:tcPr>
          <w:p w14:paraId="68414A3E" w14:textId="77777777" w:rsidR="00796B34" w:rsidRPr="00D17D3A" w:rsidRDefault="00796B34"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Inhoud</w:t>
            </w:r>
          </w:p>
        </w:tc>
        <w:tc>
          <w:tcPr>
            <w:tcW w:w="1515" w:type="pct"/>
            <w:shd w:val="clear" w:color="auto" w:fill="FFFFFF"/>
            <w:noWrap/>
            <w:vAlign w:val="center"/>
          </w:tcPr>
          <w:p w14:paraId="2BCA1B0B"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 xml:space="preserve">12 </w:t>
            </w:r>
            <w:proofErr w:type="spellStart"/>
            <w:r w:rsidRPr="00D17D3A">
              <w:rPr>
                <w:rFonts w:ascii="Trebuchet MS" w:hAnsi="Trebuchet MS"/>
                <w:sz w:val="20"/>
              </w:rPr>
              <w:t>bewegingsvaardigdheden</w:t>
            </w:r>
            <w:proofErr w:type="spellEnd"/>
          </w:p>
          <w:p w14:paraId="037C4BC4" w14:textId="77777777" w:rsidR="00796B34" w:rsidRPr="00D17D3A" w:rsidRDefault="00D17D3A" w:rsidP="00D17D3A">
            <w:pPr>
              <w:pStyle w:val="tabeltekst"/>
              <w:spacing w:before="60" w:after="60" w:line="240" w:lineRule="auto"/>
              <w:contextualSpacing/>
              <w:jc w:val="center"/>
              <w:rPr>
                <w:rFonts w:ascii="Trebuchet MS" w:hAnsi="Trebuchet MS"/>
                <w:sz w:val="20"/>
              </w:rPr>
            </w:pPr>
            <w:proofErr w:type="spellStart"/>
            <w:r w:rsidRPr="00D17D3A">
              <w:rPr>
                <w:rFonts w:ascii="Trebuchet MS" w:hAnsi="Trebuchet MS"/>
                <w:sz w:val="20"/>
              </w:rPr>
              <w:t>multimove</w:t>
            </w:r>
            <w:proofErr w:type="spellEnd"/>
          </w:p>
          <w:p w14:paraId="52735EB7"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bewegingsschool</w:t>
            </w:r>
          </w:p>
        </w:tc>
        <w:tc>
          <w:tcPr>
            <w:tcW w:w="1515" w:type="pct"/>
            <w:shd w:val="clear" w:color="auto" w:fill="FFFFFF"/>
            <w:noWrap/>
            <w:vAlign w:val="center"/>
          </w:tcPr>
          <w:p w14:paraId="2F057B62"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 xml:space="preserve">12 </w:t>
            </w:r>
            <w:proofErr w:type="spellStart"/>
            <w:r w:rsidRPr="00D17D3A">
              <w:rPr>
                <w:rFonts w:ascii="Trebuchet MS" w:hAnsi="Trebuchet MS"/>
                <w:sz w:val="20"/>
              </w:rPr>
              <w:t>bewegingsvaardigdheden</w:t>
            </w:r>
            <w:proofErr w:type="spellEnd"/>
          </w:p>
          <w:p w14:paraId="005B1D78" w14:textId="77777777" w:rsidR="00796B34" w:rsidRPr="00D17D3A" w:rsidRDefault="00D17D3A" w:rsidP="00D17D3A">
            <w:pPr>
              <w:pStyle w:val="tabeltekst"/>
              <w:spacing w:before="60" w:after="60" w:line="240" w:lineRule="auto"/>
              <w:contextualSpacing/>
              <w:jc w:val="center"/>
              <w:rPr>
                <w:rFonts w:ascii="Trebuchet MS" w:hAnsi="Trebuchet MS"/>
                <w:sz w:val="20"/>
              </w:rPr>
            </w:pPr>
            <w:proofErr w:type="spellStart"/>
            <w:r w:rsidRPr="00D17D3A">
              <w:rPr>
                <w:rFonts w:ascii="Trebuchet MS" w:hAnsi="Trebuchet MS"/>
                <w:sz w:val="20"/>
              </w:rPr>
              <w:t>multimove</w:t>
            </w:r>
            <w:proofErr w:type="spellEnd"/>
          </w:p>
          <w:p w14:paraId="42864748"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bewegingsschool</w:t>
            </w:r>
          </w:p>
          <w:p w14:paraId="346961F6"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spelvorm</w:t>
            </w:r>
          </w:p>
        </w:tc>
        <w:tc>
          <w:tcPr>
            <w:tcW w:w="1515" w:type="pct"/>
            <w:shd w:val="clear" w:color="auto" w:fill="FFFFFF"/>
            <w:noWrap/>
            <w:vAlign w:val="center"/>
          </w:tcPr>
          <w:p w14:paraId="49DFE332" w14:textId="77777777" w:rsidR="00796B34" w:rsidRPr="00D17D3A" w:rsidRDefault="00796B34" w:rsidP="00D17D3A">
            <w:pPr>
              <w:pStyle w:val="tabeltekst"/>
              <w:spacing w:before="60" w:after="60" w:line="240" w:lineRule="auto"/>
              <w:contextualSpacing/>
              <w:jc w:val="center"/>
              <w:rPr>
                <w:rFonts w:ascii="Trebuchet MS" w:hAnsi="Trebuchet MS"/>
                <w:sz w:val="20"/>
              </w:rPr>
            </w:pPr>
          </w:p>
          <w:p w14:paraId="2D1BE449"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 xml:space="preserve">12 </w:t>
            </w:r>
            <w:proofErr w:type="spellStart"/>
            <w:r w:rsidRPr="00D17D3A">
              <w:rPr>
                <w:rFonts w:ascii="Trebuchet MS" w:hAnsi="Trebuchet MS"/>
                <w:sz w:val="20"/>
              </w:rPr>
              <w:t>bewegingsvaardigdheden</w:t>
            </w:r>
            <w:proofErr w:type="spellEnd"/>
          </w:p>
          <w:p w14:paraId="2211864F"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spelvorm</w:t>
            </w:r>
          </w:p>
        </w:tc>
      </w:tr>
      <w:tr w:rsidR="00796B34" w:rsidRPr="00D17D3A" w14:paraId="513F8E5C" w14:textId="77777777" w:rsidTr="00D17D3A">
        <w:trPr>
          <w:trHeight w:val="345"/>
        </w:trPr>
        <w:tc>
          <w:tcPr>
            <w:tcW w:w="455" w:type="pct"/>
            <w:shd w:val="clear" w:color="auto" w:fill="D9D9D9" w:themeFill="background1" w:themeFillShade="D9"/>
            <w:noWrap/>
            <w:vAlign w:val="center"/>
          </w:tcPr>
          <w:p w14:paraId="43ED0835" w14:textId="77777777" w:rsidR="00796B34" w:rsidRPr="00D17D3A" w:rsidRDefault="00796B34"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w:t>
            </w:r>
          </w:p>
        </w:tc>
        <w:tc>
          <w:tcPr>
            <w:tcW w:w="4545" w:type="pct"/>
            <w:gridSpan w:val="3"/>
            <w:shd w:val="clear" w:color="auto" w:fill="FFFFFF"/>
            <w:noWrap/>
            <w:vAlign w:val="center"/>
          </w:tcPr>
          <w:p w14:paraId="7760A24E" w14:textId="77777777" w:rsidR="00796B34" w:rsidRPr="00D17D3A" w:rsidRDefault="00D17D3A" w:rsidP="00D17D3A">
            <w:pPr>
              <w:pStyle w:val="tabeltekst"/>
              <w:spacing w:before="60" w:after="60" w:line="240" w:lineRule="auto"/>
              <w:contextualSpacing/>
              <w:jc w:val="center"/>
              <w:rPr>
                <w:rFonts w:ascii="Trebuchet MS" w:hAnsi="Trebuchet MS"/>
                <w:sz w:val="20"/>
              </w:rPr>
            </w:pPr>
            <w:r w:rsidRPr="00D17D3A">
              <w:rPr>
                <w:rFonts w:ascii="Trebuchet MS" w:hAnsi="Trebuchet MS"/>
                <w:sz w:val="20"/>
              </w:rPr>
              <w:t>spelenderwijs</w:t>
            </w:r>
          </w:p>
        </w:tc>
      </w:tr>
    </w:tbl>
    <w:p w14:paraId="0E453B5D" w14:textId="77777777" w:rsidR="00796B34" w:rsidRDefault="00796B34" w:rsidP="00796B34">
      <w:pPr>
        <w:contextualSpacing/>
        <w:rPr>
          <w:rFonts w:eastAsia="Calibri"/>
          <w:szCs w:val="24"/>
        </w:rPr>
      </w:pPr>
    </w:p>
    <w:p w14:paraId="11030D65" w14:textId="77777777" w:rsidR="00796B34" w:rsidRPr="00F142C1" w:rsidRDefault="00796B34" w:rsidP="00D17D3A">
      <w:pPr>
        <w:pStyle w:val="Punt"/>
      </w:pPr>
      <w:bookmarkStart w:id="46" w:name="_Toc529959405"/>
      <w:r>
        <w:t>Brede motorische basisvorming</w:t>
      </w:r>
      <w:bookmarkEnd w:id="46"/>
    </w:p>
    <w:p w14:paraId="3D258E6B" w14:textId="77777777" w:rsidR="00796B34" w:rsidRPr="005D01C0" w:rsidRDefault="00796B34" w:rsidP="00796B34">
      <w:pPr>
        <w:contextualSpacing/>
        <w:rPr>
          <w:rFonts w:eastAsia="Calibri"/>
          <w:szCs w:val="24"/>
        </w:rPr>
      </w:pPr>
    </w:p>
    <w:p w14:paraId="64D57796" w14:textId="77777777" w:rsidR="00796B34" w:rsidRDefault="00796B34" w:rsidP="00796B34">
      <w:pPr>
        <w:contextualSpacing/>
        <w:rPr>
          <w:rFonts w:eastAsia="Calibri"/>
          <w:szCs w:val="24"/>
        </w:rPr>
      </w:pPr>
      <w:r w:rsidRPr="00F142C1">
        <w:rPr>
          <w:rFonts w:eastAsia="Calibri"/>
          <w:szCs w:val="24"/>
        </w:rPr>
        <w:t>De kinderen moeten in eerste instantie kennis maken</w:t>
      </w:r>
      <w:r>
        <w:rPr>
          <w:rFonts w:eastAsia="Calibri"/>
          <w:szCs w:val="24"/>
        </w:rPr>
        <w:t xml:space="preserve"> door gevarieerde trainingen</w:t>
      </w:r>
      <w:r w:rsidRPr="00F142C1">
        <w:rPr>
          <w:rFonts w:eastAsia="Calibri"/>
          <w:szCs w:val="24"/>
        </w:rPr>
        <w:t xml:space="preserve"> met een breed gamma aan bewegingsvormen:</w:t>
      </w:r>
    </w:p>
    <w:p w14:paraId="6C5991BA" w14:textId="77777777" w:rsidR="00796B34" w:rsidRDefault="00796B34" w:rsidP="001E0892">
      <w:pPr>
        <w:numPr>
          <w:ilvl w:val="2"/>
          <w:numId w:val="90"/>
        </w:numPr>
        <w:tabs>
          <w:tab w:val="clear" w:pos="1134"/>
          <w:tab w:val="num" w:pos="709"/>
        </w:tabs>
        <w:ind w:left="709" w:hanging="425"/>
        <w:contextualSpacing/>
        <w:rPr>
          <w:rFonts w:eastAsia="Calibri"/>
          <w:b/>
          <w:szCs w:val="24"/>
        </w:rPr>
      </w:pPr>
      <w:r w:rsidRPr="001A1C56">
        <w:rPr>
          <w:rFonts w:eastAsia="Calibri"/>
          <w:szCs w:val="24"/>
        </w:rPr>
        <w:t>Ontwikkeling van de</w:t>
      </w:r>
      <w:r w:rsidRPr="00AD7A50">
        <w:rPr>
          <w:rFonts w:eastAsia="Calibri"/>
          <w:b/>
          <w:szCs w:val="24"/>
        </w:rPr>
        <w:t xml:space="preserve"> 12 bewegingsvaardigheden.</w:t>
      </w:r>
      <w:r w:rsidR="00665312">
        <w:rPr>
          <w:rFonts w:eastAsia="Calibri"/>
          <w:b/>
          <w:szCs w:val="24"/>
        </w:rPr>
        <w:t xml:space="preserve"> </w:t>
      </w: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87"/>
      </w:tblGrid>
      <w:tr w:rsidR="00D17D3A" w14:paraId="14C9BDAD" w14:textId="77777777" w:rsidTr="00D17D3A">
        <w:tc>
          <w:tcPr>
            <w:tcW w:w="4290" w:type="dxa"/>
          </w:tcPr>
          <w:p w14:paraId="43387D6A" w14:textId="77777777" w:rsidR="00D17D3A" w:rsidRPr="006B48B1" w:rsidRDefault="00D17D3A" w:rsidP="001E0892">
            <w:pPr>
              <w:numPr>
                <w:ilvl w:val="0"/>
                <w:numId w:val="91"/>
              </w:numPr>
              <w:tabs>
                <w:tab w:val="clear" w:pos="-31680"/>
              </w:tabs>
              <w:ind w:left="425" w:hanging="425"/>
              <w:contextualSpacing/>
              <w:rPr>
                <w:rFonts w:eastAsia="Calibri"/>
                <w:szCs w:val="24"/>
              </w:rPr>
            </w:pPr>
            <w:r w:rsidRPr="006B48B1">
              <w:rPr>
                <w:rFonts w:eastAsia="Calibri"/>
                <w:szCs w:val="24"/>
              </w:rPr>
              <w:t>Wandelen en lopen</w:t>
            </w:r>
          </w:p>
          <w:p w14:paraId="69301443" w14:textId="77777777" w:rsidR="00D17D3A" w:rsidRPr="006B48B1" w:rsidRDefault="00D17D3A" w:rsidP="001E0892">
            <w:pPr>
              <w:numPr>
                <w:ilvl w:val="0"/>
                <w:numId w:val="91"/>
              </w:numPr>
              <w:tabs>
                <w:tab w:val="clear" w:pos="-31680"/>
              </w:tabs>
              <w:ind w:left="425" w:hanging="425"/>
              <w:contextualSpacing/>
              <w:rPr>
                <w:rFonts w:eastAsia="Calibri"/>
                <w:szCs w:val="24"/>
              </w:rPr>
            </w:pPr>
            <w:r w:rsidRPr="006B48B1">
              <w:rPr>
                <w:rFonts w:eastAsia="Calibri"/>
                <w:szCs w:val="24"/>
              </w:rPr>
              <w:t>Werpen en vangen</w:t>
            </w:r>
          </w:p>
          <w:p w14:paraId="7486367D" w14:textId="77777777" w:rsidR="00D17D3A" w:rsidRPr="006B48B1" w:rsidRDefault="00D17D3A" w:rsidP="001E0892">
            <w:pPr>
              <w:numPr>
                <w:ilvl w:val="0"/>
                <w:numId w:val="91"/>
              </w:numPr>
              <w:tabs>
                <w:tab w:val="clear" w:pos="-31680"/>
              </w:tabs>
              <w:ind w:left="425" w:hanging="425"/>
              <w:contextualSpacing/>
              <w:rPr>
                <w:rFonts w:eastAsia="Calibri"/>
                <w:szCs w:val="24"/>
              </w:rPr>
            </w:pPr>
            <w:r w:rsidRPr="006B48B1">
              <w:rPr>
                <w:rFonts w:eastAsia="Calibri"/>
                <w:szCs w:val="24"/>
              </w:rPr>
              <w:t>Klimmen</w:t>
            </w:r>
          </w:p>
          <w:p w14:paraId="5BE545AE" w14:textId="77777777" w:rsidR="00D17D3A" w:rsidRPr="006B48B1" w:rsidRDefault="00D17D3A" w:rsidP="001E0892">
            <w:pPr>
              <w:numPr>
                <w:ilvl w:val="0"/>
                <w:numId w:val="91"/>
              </w:numPr>
              <w:tabs>
                <w:tab w:val="clear" w:pos="-31680"/>
              </w:tabs>
              <w:ind w:left="425" w:hanging="425"/>
              <w:contextualSpacing/>
              <w:rPr>
                <w:rFonts w:eastAsia="Calibri"/>
                <w:szCs w:val="24"/>
              </w:rPr>
            </w:pPr>
            <w:r w:rsidRPr="006B48B1">
              <w:rPr>
                <w:rFonts w:eastAsia="Calibri"/>
                <w:szCs w:val="24"/>
              </w:rPr>
              <w:t>Slaan</w:t>
            </w:r>
          </w:p>
          <w:p w14:paraId="05AF1030" w14:textId="77777777" w:rsidR="00D17D3A" w:rsidRPr="00D17D3A" w:rsidRDefault="00D17D3A" w:rsidP="001E0892">
            <w:pPr>
              <w:numPr>
                <w:ilvl w:val="0"/>
                <w:numId w:val="91"/>
              </w:numPr>
              <w:tabs>
                <w:tab w:val="clear" w:pos="-31680"/>
              </w:tabs>
              <w:ind w:left="425" w:hanging="425"/>
              <w:contextualSpacing/>
              <w:rPr>
                <w:rFonts w:eastAsia="Calibri"/>
                <w:b/>
                <w:szCs w:val="24"/>
              </w:rPr>
            </w:pPr>
            <w:r w:rsidRPr="006B48B1">
              <w:rPr>
                <w:rFonts w:eastAsia="Calibri"/>
                <w:szCs w:val="24"/>
              </w:rPr>
              <w:t>Zwaaien</w:t>
            </w:r>
          </w:p>
          <w:p w14:paraId="280CAB19" w14:textId="77777777" w:rsidR="00D17D3A" w:rsidRDefault="00D17D3A" w:rsidP="001E0892">
            <w:pPr>
              <w:numPr>
                <w:ilvl w:val="0"/>
                <w:numId w:val="91"/>
              </w:numPr>
              <w:tabs>
                <w:tab w:val="clear" w:pos="-31680"/>
              </w:tabs>
              <w:ind w:left="425" w:hanging="425"/>
              <w:contextualSpacing/>
              <w:rPr>
                <w:rFonts w:eastAsia="Calibri"/>
                <w:b/>
                <w:szCs w:val="24"/>
              </w:rPr>
            </w:pPr>
            <w:r w:rsidRPr="006B48B1">
              <w:rPr>
                <w:rFonts w:eastAsia="Calibri"/>
                <w:szCs w:val="24"/>
              </w:rPr>
              <w:t>Trappen</w:t>
            </w:r>
          </w:p>
        </w:tc>
        <w:tc>
          <w:tcPr>
            <w:tcW w:w="4289" w:type="dxa"/>
          </w:tcPr>
          <w:p w14:paraId="090CB7A0" w14:textId="77777777" w:rsidR="00D17D3A" w:rsidRPr="006B48B1" w:rsidRDefault="00D17D3A" w:rsidP="001E0892">
            <w:pPr>
              <w:numPr>
                <w:ilvl w:val="0"/>
                <w:numId w:val="91"/>
              </w:numPr>
              <w:tabs>
                <w:tab w:val="clear" w:pos="-31680"/>
              </w:tabs>
              <w:ind w:left="104"/>
              <w:contextualSpacing/>
              <w:rPr>
                <w:rFonts w:eastAsia="Calibri"/>
                <w:szCs w:val="24"/>
              </w:rPr>
            </w:pPr>
            <w:r w:rsidRPr="006B48B1">
              <w:rPr>
                <w:rFonts w:eastAsia="Calibri"/>
                <w:szCs w:val="24"/>
              </w:rPr>
              <w:t>Roteren</w:t>
            </w:r>
          </w:p>
          <w:p w14:paraId="47ED2AEC" w14:textId="77777777" w:rsidR="00D17D3A" w:rsidRPr="006B48B1" w:rsidRDefault="00D17D3A" w:rsidP="001E0892">
            <w:pPr>
              <w:numPr>
                <w:ilvl w:val="0"/>
                <w:numId w:val="91"/>
              </w:numPr>
              <w:ind w:left="104"/>
              <w:contextualSpacing/>
              <w:rPr>
                <w:rFonts w:eastAsia="Calibri"/>
                <w:szCs w:val="24"/>
              </w:rPr>
            </w:pPr>
            <w:r w:rsidRPr="006B48B1">
              <w:rPr>
                <w:rFonts w:eastAsia="Calibri"/>
                <w:szCs w:val="24"/>
              </w:rPr>
              <w:t>Dribbelen</w:t>
            </w:r>
          </w:p>
          <w:p w14:paraId="7094899B" w14:textId="77777777" w:rsidR="00D17D3A" w:rsidRPr="006B48B1" w:rsidRDefault="00D17D3A" w:rsidP="001E0892">
            <w:pPr>
              <w:numPr>
                <w:ilvl w:val="0"/>
                <w:numId w:val="91"/>
              </w:numPr>
              <w:ind w:left="104"/>
              <w:contextualSpacing/>
              <w:rPr>
                <w:rFonts w:eastAsia="Calibri"/>
                <w:szCs w:val="24"/>
              </w:rPr>
            </w:pPr>
            <w:r w:rsidRPr="006B48B1">
              <w:rPr>
                <w:rFonts w:eastAsia="Calibri"/>
                <w:szCs w:val="24"/>
              </w:rPr>
              <w:t>Glijden</w:t>
            </w:r>
          </w:p>
          <w:p w14:paraId="0D6FF267" w14:textId="77777777" w:rsidR="00D17D3A" w:rsidRPr="006B48B1" w:rsidRDefault="00D17D3A" w:rsidP="001E0892">
            <w:pPr>
              <w:numPr>
                <w:ilvl w:val="0"/>
                <w:numId w:val="91"/>
              </w:numPr>
              <w:ind w:left="104"/>
              <w:contextualSpacing/>
              <w:rPr>
                <w:rFonts w:eastAsia="Calibri"/>
                <w:szCs w:val="24"/>
              </w:rPr>
            </w:pPr>
            <w:r w:rsidRPr="006B48B1">
              <w:rPr>
                <w:rFonts w:eastAsia="Calibri"/>
                <w:szCs w:val="24"/>
              </w:rPr>
              <w:t>Heffen en dragen</w:t>
            </w:r>
          </w:p>
          <w:p w14:paraId="1AB30CE5" w14:textId="77777777" w:rsidR="00D17D3A" w:rsidRPr="006B48B1" w:rsidRDefault="00D17D3A" w:rsidP="001E0892">
            <w:pPr>
              <w:numPr>
                <w:ilvl w:val="0"/>
                <w:numId w:val="91"/>
              </w:numPr>
              <w:ind w:left="104"/>
              <w:contextualSpacing/>
              <w:rPr>
                <w:rFonts w:eastAsia="Calibri"/>
                <w:szCs w:val="24"/>
              </w:rPr>
            </w:pPr>
            <w:r w:rsidRPr="006B48B1">
              <w:rPr>
                <w:rFonts w:eastAsia="Calibri"/>
                <w:szCs w:val="24"/>
              </w:rPr>
              <w:t>Springen en landen</w:t>
            </w:r>
          </w:p>
          <w:p w14:paraId="62027EDD" w14:textId="77777777" w:rsidR="00D17D3A" w:rsidRPr="00D17D3A" w:rsidRDefault="00D17D3A" w:rsidP="001E0892">
            <w:pPr>
              <w:numPr>
                <w:ilvl w:val="0"/>
                <w:numId w:val="91"/>
              </w:numPr>
              <w:ind w:left="104"/>
              <w:contextualSpacing/>
              <w:rPr>
                <w:rFonts w:eastAsia="Calibri"/>
                <w:szCs w:val="24"/>
              </w:rPr>
            </w:pPr>
            <w:r w:rsidRPr="006B48B1">
              <w:rPr>
                <w:rFonts w:eastAsia="Calibri"/>
                <w:szCs w:val="24"/>
              </w:rPr>
              <w:t>Trekken en duwen</w:t>
            </w:r>
          </w:p>
        </w:tc>
      </w:tr>
    </w:tbl>
    <w:p w14:paraId="1A7E6413" w14:textId="77777777" w:rsidR="00D17D3A" w:rsidRPr="00AD7A50" w:rsidRDefault="00D17D3A" w:rsidP="00D17D3A">
      <w:pPr>
        <w:ind w:left="709"/>
        <w:contextualSpacing/>
        <w:rPr>
          <w:rFonts w:eastAsia="Calibri"/>
          <w:b/>
          <w:szCs w:val="24"/>
        </w:rPr>
      </w:pPr>
    </w:p>
    <w:p w14:paraId="7DD1F8A7" w14:textId="77777777" w:rsidR="00796B34" w:rsidRPr="001A1C56" w:rsidRDefault="00796B34" w:rsidP="001E0892">
      <w:pPr>
        <w:numPr>
          <w:ilvl w:val="2"/>
          <w:numId w:val="90"/>
        </w:numPr>
        <w:tabs>
          <w:tab w:val="clear" w:pos="1134"/>
          <w:tab w:val="num" w:pos="709"/>
        </w:tabs>
        <w:ind w:left="709" w:hanging="425"/>
        <w:contextualSpacing/>
        <w:rPr>
          <w:rFonts w:eastAsia="Calibri"/>
          <w:szCs w:val="24"/>
        </w:rPr>
      </w:pPr>
      <w:r w:rsidRPr="001A1C56">
        <w:rPr>
          <w:rFonts w:eastAsia="Calibri"/>
          <w:szCs w:val="24"/>
        </w:rPr>
        <w:t>Kennismaking met andere sporten.</w:t>
      </w:r>
    </w:p>
    <w:p w14:paraId="7B3D1101" w14:textId="77777777" w:rsidR="00796B34" w:rsidRDefault="00796B34" w:rsidP="00D17D3A">
      <w:pPr>
        <w:ind w:left="709"/>
        <w:contextualSpacing/>
        <w:rPr>
          <w:b/>
          <w:szCs w:val="24"/>
        </w:rPr>
      </w:pPr>
      <w:r w:rsidRPr="001A1C56">
        <w:rPr>
          <w:szCs w:val="24"/>
        </w:rPr>
        <w:t xml:space="preserve">Deze </w:t>
      </w:r>
      <w:proofErr w:type="spellStart"/>
      <w:r w:rsidRPr="001A1C56">
        <w:rPr>
          <w:szCs w:val="24"/>
        </w:rPr>
        <w:t>bewegingvaardigheden</w:t>
      </w:r>
      <w:proofErr w:type="spellEnd"/>
      <w:r w:rsidRPr="001A1C56">
        <w:rPr>
          <w:szCs w:val="24"/>
        </w:rPr>
        <w:t xml:space="preserve"> worden benut voor het trainen van</w:t>
      </w:r>
      <w:r w:rsidRPr="00AD7A50">
        <w:rPr>
          <w:b/>
          <w:szCs w:val="24"/>
        </w:rPr>
        <w:t xml:space="preserve"> de </w:t>
      </w:r>
      <w:r w:rsidR="00D17D3A">
        <w:rPr>
          <w:b/>
          <w:szCs w:val="24"/>
        </w:rPr>
        <w:t>vijf</w:t>
      </w:r>
      <w:r w:rsidRPr="00AD7A50">
        <w:rPr>
          <w:b/>
          <w:szCs w:val="24"/>
        </w:rPr>
        <w:t xml:space="preserve"> </w:t>
      </w:r>
      <w:proofErr w:type="spellStart"/>
      <w:r w:rsidRPr="00AD7A50">
        <w:rPr>
          <w:b/>
          <w:szCs w:val="24"/>
        </w:rPr>
        <w:t>basismotorische</w:t>
      </w:r>
      <w:proofErr w:type="spellEnd"/>
      <w:r w:rsidRPr="00AD7A50">
        <w:rPr>
          <w:b/>
          <w:szCs w:val="24"/>
        </w:rPr>
        <w:t xml:space="preserve"> eigenschappen:</w:t>
      </w:r>
    </w:p>
    <w:p w14:paraId="70C25AC2" w14:textId="77777777" w:rsidR="00796B34" w:rsidRPr="00D17D3A" w:rsidRDefault="00796B34" w:rsidP="001E0892">
      <w:pPr>
        <w:numPr>
          <w:ilvl w:val="0"/>
          <w:numId w:val="136"/>
        </w:numPr>
        <w:tabs>
          <w:tab w:val="clear" w:pos="-31680"/>
        </w:tabs>
        <w:ind w:left="1276" w:hanging="425"/>
        <w:contextualSpacing/>
        <w:rPr>
          <w:rFonts w:eastAsia="Calibri"/>
          <w:szCs w:val="24"/>
        </w:rPr>
      </w:pPr>
      <w:r w:rsidRPr="00D17D3A">
        <w:rPr>
          <w:rFonts w:eastAsia="Calibri"/>
          <w:szCs w:val="24"/>
        </w:rPr>
        <w:t>Coördinatie</w:t>
      </w:r>
    </w:p>
    <w:p w14:paraId="6B20A701" w14:textId="77777777" w:rsidR="00796B34" w:rsidRPr="00D17D3A" w:rsidRDefault="00796B34" w:rsidP="001E0892">
      <w:pPr>
        <w:numPr>
          <w:ilvl w:val="0"/>
          <w:numId w:val="136"/>
        </w:numPr>
        <w:tabs>
          <w:tab w:val="clear" w:pos="-31680"/>
        </w:tabs>
        <w:ind w:left="1276" w:hanging="425"/>
        <w:contextualSpacing/>
        <w:rPr>
          <w:rFonts w:eastAsia="Calibri"/>
          <w:szCs w:val="24"/>
        </w:rPr>
      </w:pPr>
      <w:r w:rsidRPr="00D17D3A">
        <w:rPr>
          <w:rFonts w:eastAsia="Calibri"/>
          <w:szCs w:val="24"/>
        </w:rPr>
        <w:t>Kracht</w:t>
      </w:r>
    </w:p>
    <w:p w14:paraId="5EB3CC2B" w14:textId="77777777" w:rsidR="00796B34" w:rsidRPr="00D17D3A" w:rsidRDefault="00796B34" w:rsidP="001E0892">
      <w:pPr>
        <w:numPr>
          <w:ilvl w:val="0"/>
          <w:numId w:val="136"/>
        </w:numPr>
        <w:tabs>
          <w:tab w:val="clear" w:pos="-31680"/>
        </w:tabs>
        <w:ind w:left="1276" w:hanging="425"/>
        <w:contextualSpacing/>
        <w:rPr>
          <w:rFonts w:eastAsia="Calibri"/>
          <w:szCs w:val="24"/>
        </w:rPr>
      </w:pPr>
      <w:r w:rsidRPr="00D17D3A">
        <w:rPr>
          <w:rFonts w:eastAsia="Calibri"/>
          <w:szCs w:val="24"/>
        </w:rPr>
        <w:t>Lenigheid</w:t>
      </w:r>
    </w:p>
    <w:p w14:paraId="32AC82BC" w14:textId="77777777" w:rsidR="00796B34" w:rsidRPr="00D17D3A" w:rsidRDefault="00796B34" w:rsidP="001E0892">
      <w:pPr>
        <w:numPr>
          <w:ilvl w:val="0"/>
          <w:numId w:val="136"/>
        </w:numPr>
        <w:tabs>
          <w:tab w:val="clear" w:pos="-31680"/>
        </w:tabs>
        <w:ind w:left="1276" w:hanging="425"/>
        <w:contextualSpacing/>
        <w:rPr>
          <w:rFonts w:eastAsia="Calibri"/>
          <w:szCs w:val="24"/>
        </w:rPr>
      </w:pPr>
      <w:r w:rsidRPr="00D17D3A">
        <w:rPr>
          <w:rFonts w:eastAsia="Calibri"/>
          <w:szCs w:val="24"/>
        </w:rPr>
        <w:t>Uithouding</w:t>
      </w:r>
    </w:p>
    <w:p w14:paraId="1F203C77" w14:textId="77777777" w:rsidR="00796B34" w:rsidRPr="00D17D3A" w:rsidRDefault="00796B34" w:rsidP="001E0892">
      <w:pPr>
        <w:numPr>
          <w:ilvl w:val="0"/>
          <w:numId w:val="136"/>
        </w:numPr>
        <w:tabs>
          <w:tab w:val="clear" w:pos="-31680"/>
        </w:tabs>
        <w:ind w:left="1276" w:hanging="425"/>
        <w:contextualSpacing/>
        <w:rPr>
          <w:rFonts w:eastAsia="Calibri"/>
          <w:szCs w:val="24"/>
        </w:rPr>
      </w:pPr>
      <w:r w:rsidRPr="00D17D3A">
        <w:rPr>
          <w:rFonts w:eastAsia="Calibri"/>
          <w:szCs w:val="24"/>
        </w:rPr>
        <w:t>Snelheid</w:t>
      </w:r>
    </w:p>
    <w:p w14:paraId="32BC76BA" w14:textId="77777777" w:rsidR="00796B34" w:rsidRDefault="00796B34" w:rsidP="00796B34">
      <w:pPr>
        <w:ind w:left="851"/>
        <w:contextualSpacing/>
        <w:rPr>
          <w:rFonts w:ascii="Tahoma" w:eastAsia="Calibri" w:hAnsi="Tahoma" w:cs="Tahoma"/>
          <w:sz w:val="20"/>
        </w:rPr>
      </w:pPr>
    </w:p>
    <w:p w14:paraId="03237AB7" w14:textId="77777777" w:rsidR="00D17D3A" w:rsidRDefault="00D17D3A" w:rsidP="00796B34">
      <w:pPr>
        <w:ind w:left="851"/>
        <w:contextualSpacing/>
        <w:rPr>
          <w:rFonts w:ascii="Tahoma" w:eastAsia="Calibri" w:hAnsi="Tahoma" w:cs="Tahoma"/>
          <w:sz w:val="20"/>
        </w:rPr>
      </w:pPr>
    </w:p>
    <w:p w14:paraId="03277A5A" w14:textId="77777777" w:rsidR="00D17D3A" w:rsidRDefault="00D17D3A" w:rsidP="00796B34">
      <w:pPr>
        <w:ind w:left="851"/>
        <w:contextualSpacing/>
        <w:rPr>
          <w:rFonts w:ascii="Tahoma" w:eastAsia="Calibri" w:hAnsi="Tahoma" w:cs="Tahoma"/>
          <w:sz w:val="20"/>
        </w:rPr>
      </w:pPr>
    </w:p>
    <w:p w14:paraId="1C8D8732" w14:textId="77777777" w:rsidR="00D17D3A" w:rsidRDefault="00D17D3A" w:rsidP="00796B34">
      <w:pPr>
        <w:ind w:left="851"/>
        <w:contextualSpacing/>
        <w:rPr>
          <w:rFonts w:ascii="Tahoma" w:eastAsia="Calibri" w:hAnsi="Tahoma" w:cs="Tahoma"/>
          <w:sz w:val="20"/>
        </w:rPr>
      </w:pPr>
    </w:p>
    <w:p w14:paraId="7C8851FC" w14:textId="77777777" w:rsidR="00D17D3A" w:rsidRDefault="00D17D3A" w:rsidP="00796B34">
      <w:pPr>
        <w:ind w:left="851"/>
        <w:contextualSpacing/>
        <w:rPr>
          <w:rFonts w:ascii="Tahoma" w:eastAsia="Calibri" w:hAnsi="Tahoma" w:cs="Tahoma"/>
          <w:sz w:val="20"/>
        </w:rPr>
      </w:pPr>
    </w:p>
    <w:p w14:paraId="14BE3E64" w14:textId="77777777" w:rsidR="00796B34" w:rsidRPr="00C764C2" w:rsidRDefault="00796B34" w:rsidP="00D17D3A">
      <w:pPr>
        <w:pStyle w:val="Onderpunt"/>
      </w:pPr>
      <w:bookmarkStart w:id="47" w:name="_Toc529959406"/>
      <w:proofErr w:type="spellStart"/>
      <w:r w:rsidRPr="00C764C2">
        <w:t>Coördinatie</w:t>
      </w:r>
      <w:bookmarkEnd w:id="47"/>
      <w:proofErr w:type="spellEnd"/>
    </w:p>
    <w:p w14:paraId="616C2FF5" w14:textId="77777777" w:rsidR="00796B34" w:rsidRDefault="00796B34" w:rsidP="00D17D3A">
      <w:pPr>
        <w:rPr>
          <w:rFonts w:eastAsia="Calibri"/>
        </w:rPr>
      </w:pPr>
    </w:p>
    <w:p w14:paraId="0E78BB99" w14:textId="77777777" w:rsidR="00796B34" w:rsidRPr="00E53EDE" w:rsidRDefault="00796B34" w:rsidP="00796B34">
      <w:pPr>
        <w:contextualSpacing/>
        <w:rPr>
          <w:rFonts w:eastAsia="Calibri"/>
          <w:szCs w:val="24"/>
        </w:rPr>
      </w:pPr>
      <w:r w:rsidRPr="00E53EDE">
        <w:rPr>
          <w:rFonts w:eastAsia="Calibri"/>
          <w:szCs w:val="24"/>
        </w:rPr>
        <w:t>Het hoofdaccent binnen deze fase ligt op coördinatie. Van jongs af aan dient er gewerkt te worden aan de algemene en specifieke coördinatievaardigheid van de kinderen.</w:t>
      </w:r>
      <w:r w:rsidR="00665312">
        <w:rPr>
          <w:rFonts w:eastAsia="Calibri"/>
          <w:szCs w:val="24"/>
        </w:rPr>
        <w:t xml:space="preserve"> </w:t>
      </w:r>
    </w:p>
    <w:p w14:paraId="48C19E25" w14:textId="77777777" w:rsidR="00796B34" w:rsidRDefault="00796B34" w:rsidP="00796B34">
      <w:pPr>
        <w:contextualSpacing/>
        <w:rPr>
          <w:rFonts w:eastAsia="Calibri"/>
          <w:szCs w:val="24"/>
        </w:rPr>
      </w:pPr>
      <w:r w:rsidRPr="00E53EDE">
        <w:rPr>
          <w:rFonts w:eastAsia="Calibri"/>
          <w:szCs w:val="24"/>
        </w:rPr>
        <w:t xml:space="preserve">De </w:t>
      </w:r>
      <w:proofErr w:type="spellStart"/>
      <w:r w:rsidRPr="00E53EDE">
        <w:rPr>
          <w:rFonts w:eastAsia="Calibri"/>
          <w:szCs w:val="24"/>
        </w:rPr>
        <w:t>basismotorische</w:t>
      </w:r>
      <w:proofErr w:type="spellEnd"/>
      <w:r w:rsidRPr="00E53EDE">
        <w:rPr>
          <w:rFonts w:eastAsia="Calibri"/>
          <w:szCs w:val="24"/>
        </w:rPr>
        <w:t xml:space="preserve"> eigenschap coördinatie wordt vervolgens ingedeeld in </w:t>
      </w:r>
      <w:r w:rsidR="001438F7">
        <w:rPr>
          <w:rFonts w:eastAsia="Calibri"/>
          <w:szCs w:val="24"/>
        </w:rPr>
        <w:t>zeven</w:t>
      </w:r>
      <w:r w:rsidRPr="00E53EDE">
        <w:rPr>
          <w:rFonts w:eastAsia="Calibri"/>
          <w:szCs w:val="24"/>
        </w:rPr>
        <w:t xml:space="preserve"> </w:t>
      </w:r>
      <w:proofErr w:type="spellStart"/>
      <w:r w:rsidRPr="00E53EDE">
        <w:rPr>
          <w:rFonts w:eastAsia="Calibri"/>
          <w:szCs w:val="24"/>
        </w:rPr>
        <w:t>coördinatieve</w:t>
      </w:r>
      <w:proofErr w:type="spellEnd"/>
      <w:r w:rsidRPr="00E53EDE">
        <w:rPr>
          <w:rFonts w:eastAsia="Calibri"/>
          <w:szCs w:val="24"/>
        </w:rPr>
        <w:t xml:space="preserve"> vaardigheden die aan bod dienen te komen</w:t>
      </w:r>
      <w:r>
        <w:rPr>
          <w:rFonts w:eastAsia="Calibri"/>
          <w:szCs w:val="24"/>
        </w:rPr>
        <w:t xml:space="preserve"> bij het trainen van de 12 bewegingsvaardigheden</w:t>
      </w:r>
      <w:r w:rsidRPr="00E53EDE">
        <w:rPr>
          <w:rFonts w:eastAsia="Calibri"/>
          <w:szCs w:val="24"/>
        </w:rPr>
        <w:t xml:space="preserve">: </w:t>
      </w:r>
    </w:p>
    <w:p w14:paraId="46DCC8CF" w14:textId="77777777" w:rsidR="00796B34" w:rsidRPr="00E53EDE" w:rsidRDefault="00796B34" w:rsidP="001E0892">
      <w:pPr>
        <w:pStyle w:val="Lijstalinea"/>
        <w:numPr>
          <w:ilvl w:val="0"/>
          <w:numId w:val="43"/>
        </w:numPr>
        <w:ind w:left="709" w:hanging="425"/>
        <w:rPr>
          <w:szCs w:val="24"/>
        </w:rPr>
      </w:pPr>
      <w:r w:rsidRPr="00E53EDE">
        <w:rPr>
          <w:szCs w:val="24"/>
        </w:rPr>
        <w:t>Het reactievermogen</w:t>
      </w:r>
    </w:p>
    <w:p w14:paraId="1F107F19" w14:textId="77777777" w:rsidR="00796B34" w:rsidRPr="00E53EDE" w:rsidRDefault="00796B34" w:rsidP="001E0892">
      <w:pPr>
        <w:pStyle w:val="Lijstalinea"/>
        <w:numPr>
          <w:ilvl w:val="0"/>
          <w:numId w:val="43"/>
        </w:numPr>
        <w:ind w:left="709" w:hanging="425"/>
        <w:rPr>
          <w:szCs w:val="24"/>
        </w:rPr>
      </w:pPr>
      <w:r w:rsidRPr="00E53EDE">
        <w:rPr>
          <w:szCs w:val="24"/>
        </w:rPr>
        <w:t xml:space="preserve">Het </w:t>
      </w:r>
      <w:proofErr w:type="spellStart"/>
      <w:r w:rsidRPr="00E53EDE">
        <w:rPr>
          <w:szCs w:val="24"/>
        </w:rPr>
        <w:t>oriëntatievermogen</w:t>
      </w:r>
      <w:proofErr w:type="spellEnd"/>
    </w:p>
    <w:p w14:paraId="56E8AA03" w14:textId="77777777" w:rsidR="00796B34" w:rsidRPr="00E53EDE" w:rsidRDefault="00796B34" w:rsidP="001E0892">
      <w:pPr>
        <w:pStyle w:val="Lijstalinea"/>
        <w:numPr>
          <w:ilvl w:val="0"/>
          <w:numId w:val="43"/>
        </w:numPr>
        <w:ind w:left="709" w:hanging="425"/>
        <w:rPr>
          <w:szCs w:val="24"/>
        </w:rPr>
      </w:pPr>
      <w:r w:rsidRPr="00E53EDE">
        <w:rPr>
          <w:szCs w:val="24"/>
        </w:rPr>
        <w:t>Het differentiatievermogen</w:t>
      </w:r>
    </w:p>
    <w:p w14:paraId="36CF1D51" w14:textId="77777777" w:rsidR="00796B34" w:rsidRPr="00E53EDE" w:rsidRDefault="00796B34" w:rsidP="001E0892">
      <w:pPr>
        <w:pStyle w:val="Lijstalinea"/>
        <w:numPr>
          <w:ilvl w:val="0"/>
          <w:numId w:val="43"/>
        </w:numPr>
        <w:ind w:left="709" w:hanging="425"/>
        <w:rPr>
          <w:szCs w:val="24"/>
        </w:rPr>
      </w:pPr>
      <w:r w:rsidRPr="00E53EDE">
        <w:rPr>
          <w:szCs w:val="24"/>
        </w:rPr>
        <w:t>Het evenwichtsvermogen</w:t>
      </w:r>
    </w:p>
    <w:p w14:paraId="42A4794D" w14:textId="77777777" w:rsidR="00796B34" w:rsidRPr="00E53EDE" w:rsidRDefault="00796B34" w:rsidP="001E0892">
      <w:pPr>
        <w:pStyle w:val="Lijstalinea"/>
        <w:numPr>
          <w:ilvl w:val="0"/>
          <w:numId w:val="43"/>
        </w:numPr>
        <w:ind w:left="709" w:hanging="425"/>
        <w:rPr>
          <w:szCs w:val="24"/>
        </w:rPr>
      </w:pPr>
      <w:r w:rsidRPr="00E53EDE">
        <w:rPr>
          <w:szCs w:val="24"/>
        </w:rPr>
        <w:t>Het ritmisch vermogen</w:t>
      </w:r>
    </w:p>
    <w:p w14:paraId="3ACE66C0" w14:textId="77777777" w:rsidR="00796B34" w:rsidRPr="00E53EDE" w:rsidRDefault="00796B34" w:rsidP="001E0892">
      <w:pPr>
        <w:pStyle w:val="Lijstalinea"/>
        <w:numPr>
          <w:ilvl w:val="0"/>
          <w:numId w:val="43"/>
        </w:numPr>
        <w:ind w:left="709" w:hanging="425"/>
        <w:rPr>
          <w:szCs w:val="24"/>
        </w:rPr>
      </w:pPr>
      <w:r w:rsidRPr="00E53EDE">
        <w:rPr>
          <w:szCs w:val="24"/>
        </w:rPr>
        <w:t>Het koppelingsvermogen</w:t>
      </w:r>
    </w:p>
    <w:p w14:paraId="1B489D2F" w14:textId="77777777" w:rsidR="00796B34" w:rsidRPr="00E53EDE" w:rsidRDefault="00796B34" w:rsidP="001E0892">
      <w:pPr>
        <w:pStyle w:val="Lijstalinea"/>
        <w:numPr>
          <w:ilvl w:val="0"/>
          <w:numId w:val="43"/>
        </w:numPr>
        <w:ind w:left="709" w:hanging="425"/>
        <w:rPr>
          <w:szCs w:val="24"/>
        </w:rPr>
      </w:pPr>
      <w:r w:rsidRPr="00E53EDE">
        <w:rPr>
          <w:szCs w:val="24"/>
        </w:rPr>
        <w:t>Het aanpassingsvermogen</w:t>
      </w:r>
    </w:p>
    <w:p w14:paraId="4BC2C7D9" w14:textId="77777777" w:rsidR="00796B34" w:rsidRDefault="00796B34" w:rsidP="00796B34">
      <w:pPr>
        <w:contextualSpacing/>
        <w:rPr>
          <w:rFonts w:eastAsia="Calibri"/>
          <w:szCs w:val="24"/>
        </w:rPr>
      </w:pPr>
    </w:p>
    <w:p w14:paraId="0A79BD61" w14:textId="77777777" w:rsidR="00796B34" w:rsidRDefault="00796B34" w:rsidP="00796B34">
      <w:pPr>
        <w:contextualSpacing/>
        <w:rPr>
          <w:rFonts w:eastAsia="Calibri"/>
          <w:szCs w:val="24"/>
        </w:rPr>
      </w:pPr>
      <w:r w:rsidRPr="00E53EDE">
        <w:rPr>
          <w:rFonts w:eastAsia="Calibri"/>
          <w:szCs w:val="24"/>
        </w:rPr>
        <w:t>Men heeft daarbij een groot aantal variabelen die de coördinatie beïnvloeden</w:t>
      </w:r>
      <w:r>
        <w:rPr>
          <w:rFonts w:eastAsia="Calibri"/>
          <w:szCs w:val="24"/>
        </w:rPr>
        <w:t xml:space="preserve"> en die ontwikkeld dienen te worden tijdens de training op speelse manieren:</w:t>
      </w:r>
    </w:p>
    <w:p w14:paraId="7B62FB24" w14:textId="77777777" w:rsidR="00796B34" w:rsidRDefault="00796B34" w:rsidP="00796B34">
      <w:pPr>
        <w:contextualSpacing/>
        <w:rPr>
          <w:rFonts w:eastAsia="Calibri"/>
          <w:szCs w:val="24"/>
        </w:rPr>
      </w:pPr>
    </w:p>
    <w:tbl>
      <w:tblPr>
        <w:tblW w:w="9348" w:type="dxa"/>
        <w:tblLayout w:type="fixed"/>
        <w:tblLook w:val="01E0" w:firstRow="1" w:lastRow="1" w:firstColumn="1" w:lastColumn="1" w:noHBand="0" w:noVBand="0"/>
      </w:tblPr>
      <w:tblGrid>
        <w:gridCol w:w="2154"/>
        <w:gridCol w:w="2634"/>
        <w:gridCol w:w="360"/>
        <w:gridCol w:w="1400"/>
        <w:gridCol w:w="1400"/>
        <w:gridCol w:w="1400"/>
      </w:tblGrid>
      <w:tr w:rsidR="00796B34" w:rsidRPr="00EC194F" w14:paraId="63465149" w14:textId="77777777" w:rsidTr="00796B34">
        <w:tc>
          <w:tcPr>
            <w:tcW w:w="9348" w:type="dxa"/>
            <w:gridSpan w:val="6"/>
          </w:tcPr>
          <w:p w14:paraId="1F498A2B" w14:textId="77777777" w:rsidR="00796B34" w:rsidRPr="00EC194F" w:rsidRDefault="00796B34" w:rsidP="00796B34">
            <w:pPr>
              <w:contextualSpacing/>
              <w:jc w:val="center"/>
              <w:rPr>
                <w:rFonts w:ascii="Tahoma" w:eastAsia="Calibri" w:hAnsi="Tahoma" w:cs="Tahoma"/>
                <w:b/>
                <w:i/>
                <w:color w:val="31849B" w:themeColor="accent5" w:themeShade="BF"/>
                <w:sz w:val="20"/>
              </w:rPr>
            </w:pPr>
            <w:r w:rsidRPr="00EC194F">
              <w:rPr>
                <w:rFonts w:eastAsia="Calibri"/>
                <w:color w:val="31849B" w:themeColor="accent5" w:themeShade="BF"/>
                <w:szCs w:val="24"/>
              </w:rPr>
              <w:t xml:space="preserve"> </w:t>
            </w:r>
            <w:r w:rsidRPr="00EC194F">
              <w:rPr>
                <w:rFonts w:ascii="Tahoma" w:eastAsia="Calibri" w:hAnsi="Tahoma" w:cs="Tahoma"/>
                <w:b/>
                <w:i/>
                <w:color w:val="31849B" w:themeColor="accent5" w:themeShade="BF"/>
                <w:sz w:val="20"/>
              </w:rPr>
              <w:t>Coördinatietraining</w:t>
            </w:r>
          </w:p>
        </w:tc>
      </w:tr>
      <w:tr w:rsidR="00796B34" w:rsidRPr="00EC194F" w14:paraId="4061D34B" w14:textId="77777777" w:rsidTr="00796B34">
        <w:tc>
          <w:tcPr>
            <w:tcW w:w="4788" w:type="dxa"/>
            <w:gridSpan w:val="2"/>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1BA94A2B"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Spieren</w:t>
            </w:r>
          </w:p>
        </w:tc>
        <w:tc>
          <w:tcPr>
            <w:tcW w:w="360" w:type="dxa"/>
            <w:tcBorders>
              <w:left w:val="single" w:sz="18" w:space="0" w:color="31849B" w:themeColor="accent5" w:themeShade="BF"/>
              <w:right w:val="single" w:sz="18" w:space="0" w:color="31849B" w:themeColor="accent5" w:themeShade="BF"/>
            </w:tcBorders>
          </w:tcPr>
          <w:p w14:paraId="488F15A2" w14:textId="77777777" w:rsidR="00796B34" w:rsidRPr="00EC194F" w:rsidRDefault="00796B34" w:rsidP="00796B34">
            <w:pPr>
              <w:contextualSpacing/>
              <w:jc w:val="center"/>
              <w:rPr>
                <w:rFonts w:ascii="Tahoma" w:eastAsia="Calibri" w:hAnsi="Tahoma" w:cs="Tahoma"/>
                <w:b/>
                <w:i/>
                <w:color w:val="31849B" w:themeColor="accent5" w:themeShade="BF"/>
                <w:sz w:val="20"/>
              </w:rPr>
            </w:pPr>
          </w:p>
        </w:tc>
        <w:tc>
          <w:tcPr>
            <w:tcW w:w="4200" w:type="dxa"/>
            <w:gridSpan w:val="3"/>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43DC2AA"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Zintuig</w:t>
            </w:r>
          </w:p>
        </w:tc>
      </w:tr>
      <w:tr w:rsidR="00796B34" w:rsidRPr="00EC194F" w14:paraId="668F981C" w14:textId="77777777" w:rsidTr="00796B34">
        <w:tc>
          <w:tcPr>
            <w:tcW w:w="2154"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3F3AE6E"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proofErr w:type="spellStart"/>
            <w:r w:rsidRPr="00EC194F">
              <w:rPr>
                <w:rFonts w:ascii="Tahoma" w:eastAsia="Calibri" w:hAnsi="Tahoma" w:cs="Tahoma"/>
                <w:b/>
                <w:i/>
                <w:color w:val="31849B" w:themeColor="accent5" w:themeShade="BF"/>
                <w:sz w:val="18"/>
                <w:szCs w:val="18"/>
              </w:rPr>
              <w:t>Fijnmotorisch</w:t>
            </w:r>
            <w:proofErr w:type="spellEnd"/>
          </w:p>
        </w:tc>
        <w:tc>
          <w:tcPr>
            <w:tcW w:w="2634"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6775EB2"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proofErr w:type="spellStart"/>
            <w:r w:rsidRPr="00EC194F">
              <w:rPr>
                <w:rFonts w:ascii="Tahoma" w:eastAsia="Calibri" w:hAnsi="Tahoma" w:cs="Tahoma"/>
                <w:b/>
                <w:i/>
                <w:color w:val="31849B" w:themeColor="accent5" w:themeShade="BF"/>
                <w:sz w:val="18"/>
                <w:szCs w:val="18"/>
              </w:rPr>
              <w:t>Grootmotorisch</w:t>
            </w:r>
            <w:proofErr w:type="spellEnd"/>
          </w:p>
        </w:tc>
        <w:tc>
          <w:tcPr>
            <w:tcW w:w="360" w:type="dxa"/>
            <w:tcBorders>
              <w:left w:val="single" w:sz="18" w:space="0" w:color="31849B" w:themeColor="accent5" w:themeShade="BF"/>
              <w:right w:val="single" w:sz="18" w:space="0" w:color="31849B" w:themeColor="accent5" w:themeShade="BF"/>
            </w:tcBorders>
          </w:tcPr>
          <w:p w14:paraId="1C789700" w14:textId="77777777" w:rsidR="00796B34" w:rsidRPr="00EC194F" w:rsidRDefault="00796B34" w:rsidP="00796B34">
            <w:pPr>
              <w:contextualSpacing/>
              <w:jc w:val="center"/>
              <w:rPr>
                <w:rFonts w:ascii="Tahoma" w:eastAsia="Calibri" w:hAnsi="Tahoma" w:cs="Tahoma"/>
                <w:b/>
                <w:i/>
                <w:color w:val="31849B" w:themeColor="accent5" w:themeShade="BF"/>
                <w:sz w:val="20"/>
              </w:rPr>
            </w:pP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5945A7A7"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Optisch</w:t>
            </w: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603D8489"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Geluid</w:t>
            </w: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31277ED"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Gevoel</w:t>
            </w:r>
          </w:p>
        </w:tc>
      </w:tr>
      <w:tr w:rsidR="00796B34" w:rsidRPr="00EC194F" w14:paraId="4589AB24" w14:textId="77777777" w:rsidTr="00796B34">
        <w:trPr>
          <w:trHeight w:val="518"/>
        </w:trPr>
        <w:tc>
          <w:tcPr>
            <w:tcW w:w="2154" w:type="dxa"/>
            <w:tcBorders>
              <w:top w:val="single" w:sz="18" w:space="0" w:color="31849B" w:themeColor="accent5" w:themeShade="BF"/>
            </w:tcBorders>
          </w:tcPr>
          <w:p w14:paraId="2DCB6249" w14:textId="77777777" w:rsidR="00796B34" w:rsidRPr="00EC194F" w:rsidRDefault="00796B34" w:rsidP="00796B34">
            <w:pPr>
              <w:contextualSpacing/>
              <w:rPr>
                <w:rFonts w:ascii="Tahoma" w:eastAsia="Calibri" w:hAnsi="Tahoma" w:cs="Tahoma"/>
                <w:b/>
                <w:i/>
                <w:color w:val="31849B" w:themeColor="accent5" w:themeShade="BF"/>
                <w:sz w:val="18"/>
                <w:szCs w:val="18"/>
              </w:rPr>
            </w:pPr>
          </w:p>
        </w:tc>
        <w:tc>
          <w:tcPr>
            <w:tcW w:w="2634" w:type="dxa"/>
            <w:tcBorders>
              <w:top w:val="single" w:sz="18" w:space="0" w:color="31849B" w:themeColor="accent5" w:themeShade="BF"/>
            </w:tcBorders>
          </w:tcPr>
          <w:p w14:paraId="6E864483" w14:textId="77777777" w:rsidR="00796B34" w:rsidRPr="00EC194F" w:rsidRDefault="00796B34" w:rsidP="00796B34">
            <w:pPr>
              <w:contextualSpacing/>
              <w:rPr>
                <w:rFonts w:ascii="Tahoma" w:eastAsia="Calibri" w:hAnsi="Tahoma" w:cs="Tahoma"/>
                <w:b/>
                <w:i/>
                <w:color w:val="31849B" w:themeColor="accent5" w:themeShade="BF"/>
                <w:sz w:val="18"/>
                <w:szCs w:val="18"/>
              </w:rPr>
            </w:pPr>
          </w:p>
        </w:tc>
        <w:tc>
          <w:tcPr>
            <w:tcW w:w="360" w:type="dxa"/>
            <w:tcBorders>
              <w:right w:val="single" w:sz="18" w:space="0" w:color="31849B" w:themeColor="accent5" w:themeShade="BF"/>
            </w:tcBorders>
          </w:tcPr>
          <w:p w14:paraId="2FFF460F" w14:textId="77777777" w:rsidR="00796B34" w:rsidRPr="00EC194F" w:rsidRDefault="00796B34" w:rsidP="00796B34">
            <w:pPr>
              <w:contextualSpacing/>
              <w:rPr>
                <w:rFonts w:ascii="Tahoma" w:eastAsia="Calibri" w:hAnsi="Tahoma" w:cs="Tahoma"/>
                <w:b/>
                <w:i/>
                <w:color w:val="31849B" w:themeColor="accent5" w:themeShade="BF"/>
                <w:sz w:val="20"/>
              </w:rPr>
            </w:pP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6F2F79A6" w14:textId="77777777" w:rsidR="00796B34" w:rsidRPr="00EC194F" w:rsidRDefault="00796B34" w:rsidP="00796B34">
            <w:pPr>
              <w:contextualSpacing/>
              <w:rPr>
                <w:rFonts w:ascii="Tahoma" w:eastAsia="Calibri" w:hAnsi="Tahoma" w:cs="Tahoma"/>
                <w:b/>
                <w:i/>
                <w:color w:val="31849B" w:themeColor="accent5" w:themeShade="BF"/>
                <w:sz w:val="20"/>
              </w:rPr>
            </w:pPr>
            <w:r w:rsidRPr="00EC194F">
              <w:rPr>
                <w:rFonts w:ascii="Tahoma" w:eastAsia="Calibri" w:hAnsi="Tahoma" w:cs="Tahoma"/>
                <w:b/>
                <w:i/>
                <w:color w:val="31849B" w:themeColor="accent5" w:themeShade="BF"/>
                <w:sz w:val="20"/>
              </w:rPr>
              <w:t>Evenwicht</w:t>
            </w: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B5ACB18" w14:textId="77777777" w:rsidR="00796B34" w:rsidRPr="00EC194F" w:rsidRDefault="00796B34" w:rsidP="00796B34">
            <w:pPr>
              <w:contextualSpacing/>
              <w:rPr>
                <w:rFonts w:ascii="Tahoma" w:eastAsia="Calibri" w:hAnsi="Tahoma" w:cs="Tahoma"/>
                <w:b/>
                <w:i/>
                <w:color w:val="31849B" w:themeColor="accent5" w:themeShade="BF"/>
                <w:sz w:val="20"/>
              </w:rPr>
            </w:pPr>
            <w:r w:rsidRPr="00EC194F">
              <w:rPr>
                <w:rFonts w:ascii="Tahoma" w:eastAsia="Calibri" w:hAnsi="Tahoma" w:cs="Tahoma"/>
                <w:b/>
                <w:i/>
                <w:color w:val="31849B" w:themeColor="accent5" w:themeShade="BF"/>
                <w:sz w:val="20"/>
              </w:rPr>
              <w:t>Lichaams-gevoel</w:t>
            </w:r>
          </w:p>
        </w:tc>
        <w:tc>
          <w:tcPr>
            <w:tcW w:w="140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52E1FE0" w14:textId="77777777" w:rsidR="00796B34" w:rsidRPr="00EC194F" w:rsidRDefault="00796B34" w:rsidP="00796B34">
            <w:pPr>
              <w:contextualSpacing/>
              <w:rPr>
                <w:rFonts w:ascii="Tahoma" w:eastAsia="Calibri" w:hAnsi="Tahoma" w:cs="Tahoma"/>
                <w:b/>
                <w:i/>
                <w:color w:val="31849B" w:themeColor="accent5" w:themeShade="BF"/>
                <w:sz w:val="20"/>
              </w:rPr>
            </w:pPr>
          </w:p>
        </w:tc>
      </w:tr>
      <w:tr w:rsidR="00796B34" w:rsidRPr="00EC194F" w14:paraId="21C6CAA2" w14:textId="77777777" w:rsidTr="00796B34">
        <w:tc>
          <w:tcPr>
            <w:tcW w:w="5148" w:type="dxa"/>
            <w:gridSpan w:val="3"/>
            <w:tcBorders>
              <w:bottom w:val="single" w:sz="18" w:space="0" w:color="31849B" w:themeColor="accent5" w:themeShade="BF"/>
            </w:tcBorders>
          </w:tcPr>
          <w:p w14:paraId="4D776AF4" w14:textId="77777777" w:rsidR="00796B34" w:rsidRPr="00EC194F" w:rsidRDefault="00796B34" w:rsidP="00796B34">
            <w:pPr>
              <w:contextualSpacing/>
              <w:rPr>
                <w:rFonts w:ascii="Tahoma" w:eastAsia="Calibri" w:hAnsi="Tahoma" w:cs="Tahoma"/>
                <w:b/>
                <w:i/>
                <w:color w:val="31849B" w:themeColor="accent5" w:themeShade="BF"/>
                <w:sz w:val="20"/>
              </w:rPr>
            </w:pPr>
            <w:r w:rsidRPr="00EC194F">
              <w:rPr>
                <w:rFonts w:ascii="Tahoma" w:eastAsia="Calibri" w:hAnsi="Tahoma" w:cs="Tahoma"/>
                <w:b/>
                <w:i/>
                <w:color w:val="31849B" w:themeColor="accent5" w:themeShade="BF"/>
                <w:sz w:val="18"/>
                <w:szCs w:val="18"/>
              </w:rPr>
              <w:t>Voorbeeld bewegingsvaardigheid lopen</w:t>
            </w:r>
          </w:p>
        </w:tc>
        <w:tc>
          <w:tcPr>
            <w:tcW w:w="1400" w:type="dxa"/>
            <w:tcBorders>
              <w:top w:val="single" w:sz="18" w:space="0" w:color="31849B" w:themeColor="accent5" w:themeShade="BF"/>
              <w:bottom w:val="single" w:sz="18" w:space="0" w:color="31849B" w:themeColor="accent5" w:themeShade="BF"/>
            </w:tcBorders>
          </w:tcPr>
          <w:p w14:paraId="794EFB89" w14:textId="77777777" w:rsidR="00796B34" w:rsidRPr="00EC194F" w:rsidRDefault="00796B34" w:rsidP="00796B34">
            <w:pPr>
              <w:contextualSpacing/>
              <w:rPr>
                <w:rFonts w:ascii="Tahoma" w:eastAsia="Calibri" w:hAnsi="Tahoma" w:cs="Tahoma"/>
                <w:b/>
                <w:i/>
                <w:color w:val="31849B" w:themeColor="accent5" w:themeShade="BF"/>
                <w:sz w:val="20"/>
              </w:rPr>
            </w:pPr>
          </w:p>
        </w:tc>
        <w:tc>
          <w:tcPr>
            <w:tcW w:w="1400" w:type="dxa"/>
            <w:tcBorders>
              <w:top w:val="single" w:sz="18" w:space="0" w:color="31849B" w:themeColor="accent5" w:themeShade="BF"/>
            </w:tcBorders>
          </w:tcPr>
          <w:p w14:paraId="6614C25C" w14:textId="77777777" w:rsidR="00796B34" w:rsidRPr="00EC194F" w:rsidRDefault="00796B34" w:rsidP="00796B34">
            <w:pPr>
              <w:contextualSpacing/>
              <w:rPr>
                <w:rFonts w:ascii="Tahoma" w:eastAsia="Calibri" w:hAnsi="Tahoma" w:cs="Tahoma"/>
                <w:b/>
                <w:i/>
                <w:color w:val="31849B" w:themeColor="accent5" w:themeShade="BF"/>
                <w:sz w:val="20"/>
              </w:rPr>
            </w:pPr>
          </w:p>
        </w:tc>
        <w:tc>
          <w:tcPr>
            <w:tcW w:w="1400" w:type="dxa"/>
            <w:tcBorders>
              <w:top w:val="single" w:sz="18" w:space="0" w:color="31849B" w:themeColor="accent5" w:themeShade="BF"/>
            </w:tcBorders>
          </w:tcPr>
          <w:p w14:paraId="45712C8C" w14:textId="77777777" w:rsidR="00796B34" w:rsidRPr="00EC194F" w:rsidRDefault="00796B34" w:rsidP="00796B34">
            <w:pPr>
              <w:contextualSpacing/>
              <w:rPr>
                <w:rFonts w:ascii="Tahoma" w:eastAsia="Calibri" w:hAnsi="Tahoma" w:cs="Tahoma"/>
                <w:b/>
                <w:i/>
                <w:color w:val="31849B" w:themeColor="accent5" w:themeShade="BF"/>
                <w:sz w:val="20"/>
              </w:rPr>
            </w:pPr>
          </w:p>
        </w:tc>
      </w:tr>
      <w:tr w:rsidR="00796B34" w:rsidRPr="00EC194F" w14:paraId="73480F45"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62585F2C"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TIJDSDRUK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slalomloop tegen de tijd</w:t>
            </w:r>
          </w:p>
        </w:tc>
      </w:tr>
      <w:tr w:rsidR="00796B34" w:rsidRPr="00EC194F" w14:paraId="50989105"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2E7EC6AC"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PRECISIE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op een lijn lopen</w:t>
            </w:r>
          </w:p>
        </w:tc>
      </w:tr>
      <w:tr w:rsidR="00796B34" w:rsidRPr="00EC194F" w14:paraId="0F83771C"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800532C"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COMPLEXITEIT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verschillende loopvormen koppelen</w:t>
            </w:r>
          </w:p>
        </w:tc>
      </w:tr>
      <w:tr w:rsidR="00796B34" w:rsidRPr="00EC194F" w14:paraId="78A22EBE"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417D2285"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ORGANISATIE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simultane bewegingen</w:t>
            </w:r>
          </w:p>
        </w:tc>
      </w:tr>
      <w:tr w:rsidR="00796B34" w:rsidRPr="00EC194F" w14:paraId="6266640F"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0E8147B"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BELASTING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conditionele belasting</w:t>
            </w:r>
          </w:p>
        </w:tc>
      </w:tr>
      <w:tr w:rsidR="00796B34" w:rsidRPr="00EC194F" w14:paraId="278A7E98" w14:textId="77777777" w:rsidTr="00796B34">
        <w:trPr>
          <w:gridAfter w:val="2"/>
          <w:wAfter w:w="2800" w:type="dxa"/>
        </w:trPr>
        <w:tc>
          <w:tcPr>
            <w:tcW w:w="6548" w:type="dxa"/>
            <w:gridSpan w:val="4"/>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0D198831" w14:textId="77777777" w:rsidR="00796B34" w:rsidRPr="00EC194F" w:rsidRDefault="00796B34" w:rsidP="00796B34">
            <w:pPr>
              <w:contextualSpacing/>
              <w:jc w:val="center"/>
              <w:rPr>
                <w:rFonts w:ascii="Tahoma" w:eastAsia="Calibri" w:hAnsi="Tahoma" w:cs="Tahoma"/>
                <w:b/>
                <w:i/>
                <w:color w:val="31849B" w:themeColor="accent5" w:themeShade="BF"/>
                <w:sz w:val="18"/>
                <w:szCs w:val="18"/>
              </w:rPr>
            </w:pPr>
            <w:r w:rsidRPr="00EC194F">
              <w:rPr>
                <w:rFonts w:ascii="Tahoma" w:eastAsia="Calibri" w:hAnsi="Tahoma" w:cs="Tahoma"/>
                <w:b/>
                <w:i/>
                <w:color w:val="31849B" w:themeColor="accent5" w:themeShade="BF"/>
                <w:sz w:val="18"/>
                <w:szCs w:val="18"/>
              </w:rPr>
              <w:t xml:space="preserve">VARIABILITEIT </w:t>
            </w:r>
            <w:r w:rsidRPr="00EC194F">
              <w:rPr>
                <w:rFonts w:ascii="Tahoma" w:eastAsia="Calibri" w:hAnsi="Tahoma" w:cs="Tahoma"/>
                <w:b/>
                <w:i/>
                <w:color w:val="31849B" w:themeColor="accent5" w:themeShade="BF"/>
                <w:sz w:val="18"/>
                <w:szCs w:val="18"/>
              </w:rPr>
              <w:sym w:font="Wingdings" w:char="F0E0"/>
            </w:r>
            <w:r w:rsidRPr="00EC194F">
              <w:rPr>
                <w:rFonts w:ascii="Tahoma" w:eastAsia="Calibri" w:hAnsi="Tahoma" w:cs="Tahoma"/>
                <w:b/>
                <w:i/>
                <w:color w:val="31849B" w:themeColor="accent5" w:themeShade="BF"/>
                <w:sz w:val="18"/>
                <w:szCs w:val="18"/>
              </w:rPr>
              <w:t xml:space="preserve"> spiegelloop</w:t>
            </w:r>
          </w:p>
        </w:tc>
      </w:tr>
      <w:tr w:rsidR="00796B34" w:rsidRPr="00EC194F" w14:paraId="101D6222" w14:textId="77777777" w:rsidTr="00796B34">
        <w:tc>
          <w:tcPr>
            <w:tcW w:w="9348" w:type="dxa"/>
            <w:gridSpan w:val="6"/>
          </w:tcPr>
          <w:p w14:paraId="072748F1" w14:textId="77777777" w:rsidR="00796B34" w:rsidRDefault="00796B34" w:rsidP="00796B34">
            <w:pPr>
              <w:contextualSpacing/>
            </w:pPr>
          </w:p>
          <w:tbl>
            <w:tblPr>
              <w:tblW w:w="0" w:type="auto"/>
              <w:tblLayout w:type="fixed"/>
              <w:tblLook w:val="01E0" w:firstRow="1" w:lastRow="1" w:firstColumn="1" w:lastColumn="1" w:noHBand="0" w:noVBand="0"/>
            </w:tblPr>
            <w:tblGrid>
              <w:gridCol w:w="1823"/>
              <w:gridCol w:w="1823"/>
              <w:gridCol w:w="1823"/>
              <w:gridCol w:w="1824"/>
              <w:gridCol w:w="1824"/>
            </w:tblGrid>
            <w:tr w:rsidR="00796B34" w:rsidRPr="004F6AD8" w14:paraId="1A9D8A9F" w14:textId="77777777" w:rsidTr="00796B34">
              <w:tc>
                <w:tcPr>
                  <w:tcW w:w="1823" w:type="dxa"/>
                </w:tcPr>
                <w:p w14:paraId="0925F01D" w14:textId="77777777" w:rsidR="00796B34" w:rsidRPr="004F6AD8" w:rsidRDefault="00796B34" w:rsidP="00796B34">
                  <w:pPr>
                    <w:contextualSpacing/>
                    <w:jc w:val="center"/>
                    <w:rPr>
                      <w:rFonts w:ascii="Tahoma" w:eastAsia="Calibri" w:hAnsi="Tahoma" w:cs="Tahoma"/>
                      <w:b/>
                      <w:i/>
                      <w:color w:val="E36C0A" w:themeColor="accent6" w:themeShade="BF"/>
                      <w:sz w:val="20"/>
                    </w:rPr>
                  </w:pPr>
                  <w:r w:rsidRPr="004F6AD8">
                    <w:rPr>
                      <w:rFonts w:ascii="Tahoma" w:eastAsia="Calibri" w:hAnsi="Tahoma" w:cs="Tahoma"/>
                      <w:b/>
                      <w:i/>
                      <w:color w:val="E36C0A" w:themeColor="accent6" w:themeShade="BF"/>
                      <w:sz w:val="20"/>
                    </w:rPr>
                    <w:t>LAAG</w:t>
                  </w:r>
                </w:p>
              </w:tc>
              <w:tc>
                <w:tcPr>
                  <w:tcW w:w="1823" w:type="dxa"/>
                </w:tcPr>
                <w:p w14:paraId="0F79429C" w14:textId="77777777" w:rsidR="00796B34" w:rsidRPr="004F6AD8" w:rsidRDefault="00796B34" w:rsidP="00796B34">
                  <w:pPr>
                    <w:contextualSpacing/>
                    <w:jc w:val="center"/>
                    <w:rPr>
                      <w:rFonts w:ascii="Tahoma" w:eastAsia="Calibri" w:hAnsi="Tahoma" w:cs="Tahoma"/>
                      <w:b/>
                      <w:i/>
                      <w:color w:val="E36C0A" w:themeColor="accent6" w:themeShade="BF"/>
                      <w:sz w:val="20"/>
                    </w:rPr>
                  </w:pPr>
                </w:p>
              </w:tc>
              <w:tc>
                <w:tcPr>
                  <w:tcW w:w="1823" w:type="dxa"/>
                </w:tcPr>
                <w:p w14:paraId="39FD0562" w14:textId="77777777" w:rsidR="00796B34" w:rsidRPr="004F6AD8" w:rsidRDefault="00796B34" w:rsidP="00796B34">
                  <w:pPr>
                    <w:contextualSpacing/>
                    <w:jc w:val="center"/>
                    <w:rPr>
                      <w:rFonts w:ascii="Tahoma" w:eastAsia="Calibri" w:hAnsi="Tahoma" w:cs="Tahoma"/>
                      <w:b/>
                      <w:i/>
                      <w:color w:val="E36C0A" w:themeColor="accent6" w:themeShade="BF"/>
                      <w:sz w:val="20"/>
                    </w:rPr>
                  </w:pPr>
                </w:p>
              </w:tc>
              <w:tc>
                <w:tcPr>
                  <w:tcW w:w="1824" w:type="dxa"/>
                </w:tcPr>
                <w:p w14:paraId="3AC4489C" w14:textId="77777777" w:rsidR="00796B34" w:rsidRPr="004F6AD8" w:rsidRDefault="00796B34" w:rsidP="00796B34">
                  <w:pPr>
                    <w:contextualSpacing/>
                    <w:jc w:val="center"/>
                    <w:rPr>
                      <w:rFonts w:ascii="Tahoma" w:eastAsia="Calibri" w:hAnsi="Tahoma" w:cs="Tahoma"/>
                      <w:b/>
                      <w:i/>
                      <w:color w:val="E36C0A" w:themeColor="accent6" w:themeShade="BF"/>
                      <w:sz w:val="20"/>
                    </w:rPr>
                  </w:pPr>
                </w:p>
              </w:tc>
              <w:tc>
                <w:tcPr>
                  <w:tcW w:w="1824" w:type="dxa"/>
                </w:tcPr>
                <w:p w14:paraId="17225181" w14:textId="77777777" w:rsidR="00796B34" w:rsidRPr="004F6AD8" w:rsidRDefault="00796B34" w:rsidP="00796B34">
                  <w:pPr>
                    <w:contextualSpacing/>
                    <w:jc w:val="center"/>
                    <w:rPr>
                      <w:rFonts w:ascii="Tahoma" w:eastAsia="Calibri" w:hAnsi="Tahoma" w:cs="Tahoma"/>
                      <w:b/>
                      <w:i/>
                      <w:color w:val="E36C0A" w:themeColor="accent6" w:themeShade="BF"/>
                      <w:sz w:val="20"/>
                    </w:rPr>
                  </w:pPr>
                  <w:r w:rsidRPr="004F6AD8">
                    <w:rPr>
                      <w:rFonts w:ascii="Tahoma" w:eastAsia="Calibri" w:hAnsi="Tahoma" w:cs="Tahoma"/>
                      <w:b/>
                      <w:i/>
                      <w:color w:val="E36C0A" w:themeColor="accent6" w:themeShade="BF"/>
                      <w:sz w:val="20"/>
                    </w:rPr>
                    <w:t>HOOG</w:t>
                  </w:r>
                </w:p>
              </w:tc>
            </w:tr>
          </w:tbl>
          <w:p w14:paraId="28DBB78D" w14:textId="77777777" w:rsidR="00796B34" w:rsidRPr="00EC194F" w:rsidRDefault="00796B34" w:rsidP="00796B34">
            <w:pPr>
              <w:contextualSpacing/>
              <w:jc w:val="center"/>
              <w:rPr>
                <w:rFonts w:ascii="Tahoma" w:eastAsia="Calibri" w:hAnsi="Tahoma" w:cs="Tahoma"/>
                <w:b/>
                <w:i/>
                <w:color w:val="31849B" w:themeColor="accent5" w:themeShade="BF"/>
                <w:sz w:val="28"/>
                <w:szCs w:val="28"/>
              </w:rPr>
            </w:pPr>
            <w:r w:rsidRPr="004F6AD8">
              <w:rPr>
                <w:rFonts w:ascii="Tahoma" w:eastAsia="Calibri" w:hAnsi="Tahoma" w:cs="Tahoma"/>
                <w:b/>
                <w:i/>
                <w:color w:val="E36C0A" w:themeColor="accent6" w:themeShade="BF"/>
                <w:sz w:val="28"/>
                <w:szCs w:val="28"/>
              </w:rPr>
              <w:sym w:font="Wingdings" w:char="F0DF"/>
            </w:r>
            <w:r w:rsidRPr="004F6AD8">
              <w:rPr>
                <w:rFonts w:ascii="Tahoma" w:eastAsia="Calibri" w:hAnsi="Tahoma" w:cs="Tahoma"/>
                <w:b/>
                <w:i/>
                <w:color w:val="E36C0A" w:themeColor="accent6" w:themeShade="BF"/>
                <w:sz w:val="28"/>
                <w:szCs w:val="28"/>
              </w:rPr>
              <w:t>-----------------------------------------------------------------------</w:t>
            </w:r>
            <w:r w:rsidRPr="004F6AD8">
              <w:rPr>
                <w:rFonts w:ascii="Tahoma" w:eastAsia="Calibri" w:hAnsi="Tahoma" w:cs="Tahoma"/>
                <w:b/>
                <w:i/>
                <w:color w:val="E36C0A" w:themeColor="accent6" w:themeShade="BF"/>
                <w:sz w:val="28"/>
                <w:szCs w:val="28"/>
              </w:rPr>
              <w:sym w:font="Wingdings" w:char="F0E0"/>
            </w:r>
          </w:p>
        </w:tc>
      </w:tr>
    </w:tbl>
    <w:p w14:paraId="524A77E2" w14:textId="77777777" w:rsidR="00796B34" w:rsidRDefault="00796B34" w:rsidP="00796B34">
      <w:pPr>
        <w:contextualSpacing/>
        <w:rPr>
          <w:rFonts w:ascii="Tahoma" w:eastAsia="Calibri" w:hAnsi="Tahoma" w:cs="Tahoma"/>
          <w:b/>
        </w:rPr>
      </w:pPr>
    </w:p>
    <w:p w14:paraId="0DE60886" w14:textId="77777777" w:rsidR="00796B34" w:rsidRPr="00C764C2" w:rsidRDefault="00796B34" w:rsidP="001438F7">
      <w:pPr>
        <w:pStyle w:val="Onderpunt"/>
      </w:pPr>
      <w:bookmarkStart w:id="48" w:name="_Toc529959407"/>
      <w:proofErr w:type="spellStart"/>
      <w:r>
        <w:t>Kracht</w:t>
      </w:r>
      <w:proofErr w:type="spellEnd"/>
      <w:r>
        <w:t xml:space="preserve"> en </w:t>
      </w:r>
      <w:proofErr w:type="spellStart"/>
      <w:r>
        <w:t>stabilisatie</w:t>
      </w:r>
      <w:bookmarkEnd w:id="48"/>
      <w:proofErr w:type="spellEnd"/>
    </w:p>
    <w:p w14:paraId="4CE1B3FA" w14:textId="77777777" w:rsidR="00796B34" w:rsidRPr="00FA1EE3" w:rsidRDefault="00796B34" w:rsidP="00796B34">
      <w:pPr>
        <w:contextualSpacing/>
        <w:rPr>
          <w:rFonts w:eastAsia="Calibri"/>
          <w:b/>
          <w:szCs w:val="24"/>
        </w:rPr>
      </w:pPr>
    </w:p>
    <w:p w14:paraId="09C2599C" w14:textId="77777777" w:rsidR="00796B34" w:rsidRDefault="00796B34" w:rsidP="00796B34">
      <w:pPr>
        <w:contextualSpacing/>
        <w:rPr>
          <w:szCs w:val="24"/>
        </w:rPr>
      </w:pPr>
      <w:r w:rsidRPr="00726D76">
        <w:rPr>
          <w:szCs w:val="24"/>
        </w:rPr>
        <w:t>Kracht is in handbal op volwassen leeftijd een grote prestatiebepalende factor.</w:t>
      </w:r>
      <w:r w:rsidR="00665312">
        <w:rPr>
          <w:szCs w:val="24"/>
        </w:rPr>
        <w:t xml:space="preserve"> </w:t>
      </w:r>
      <w:r w:rsidRPr="00726D76">
        <w:rPr>
          <w:szCs w:val="24"/>
        </w:rPr>
        <w:t>Van</w:t>
      </w:r>
      <w:r w:rsidR="00665312">
        <w:rPr>
          <w:szCs w:val="24"/>
        </w:rPr>
        <w:t xml:space="preserve"> </w:t>
      </w:r>
      <w:r w:rsidRPr="00726D76">
        <w:rPr>
          <w:szCs w:val="24"/>
        </w:rPr>
        <w:t xml:space="preserve">jongs af aan dient geleidelijk aan krachttraining gedaan te worden, evenwel steeds op maat van het individu en </w:t>
      </w:r>
      <w:r>
        <w:rPr>
          <w:szCs w:val="24"/>
        </w:rPr>
        <w:t>rekening houdende met</w:t>
      </w:r>
      <w:r w:rsidRPr="00726D76">
        <w:rPr>
          <w:szCs w:val="24"/>
        </w:rPr>
        <w:t xml:space="preserve"> de </w:t>
      </w:r>
      <w:r w:rsidRPr="00726D76">
        <w:rPr>
          <w:b/>
          <w:szCs w:val="24"/>
        </w:rPr>
        <w:t>fase van lichaamsontwikkeling</w:t>
      </w:r>
      <w:r w:rsidRPr="00726D76">
        <w:rPr>
          <w:szCs w:val="24"/>
        </w:rPr>
        <w:t xml:space="preserve"> waarin het individu zich bevindt.</w:t>
      </w:r>
      <w:r w:rsidR="00665312">
        <w:rPr>
          <w:szCs w:val="24"/>
        </w:rPr>
        <w:t xml:space="preserve"> </w:t>
      </w:r>
    </w:p>
    <w:p w14:paraId="7FF47CB3" w14:textId="77777777" w:rsidR="00796B34" w:rsidRPr="00726D76" w:rsidRDefault="00796B34" w:rsidP="00796B34">
      <w:pPr>
        <w:contextualSpacing/>
        <w:rPr>
          <w:szCs w:val="24"/>
        </w:rPr>
      </w:pPr>
    </w:p>
    <w:p w14:paraId="6160E6B9" w14:textId="77777777" w:rsidR="00796B34" w:rsidRDefault="00796B34" w:rsidP="00796B34">
      <w:pPr>
        <w:contextualSpacing/>
        <w:rPr>
          <w:szCs w:val="24"/>
        </w:rPr>
      </w:pPr>
      <w:r w:rsidRPr="00726D76">
        <w:rPr>
          <w:szCs w:val="24"/>
        </w:rPr>
        <w:t xml:space="preserve">Bij de basisscholing staat een </w:t>
      </w:r>
      <w:r w:rsidRPr="00726D76">
        <w:rPr>
          <w:b/>
          <w:szCs w:val="24"/>
        </w:rPr>
        <w:t>veelzijdige krachtontwikkeling</w:t>
      </w:r>
      <w:r w:rsidRPr="00726D76">
        <w:rPr>
          <w:szCs w:val="24"/>
        </w:rPr>
        <w:t xml:space="preserve"> centraal.</w:t>
      </w:r>
      <w:r w:rsidR="00665312">
        <w:rPr>
          <w:szCs w:val="24"/>
        </w:rPr>
        <w:t xml:space="preserve"> </w:t>
      </w:r>
      <w:r w:rsidRPr="000174C4">
        <w:rPr>
          <w:b/>
          <w:szCs w:val="24"/>
        </w:rPr>
        <w:t>Hierbij kan de trainer best gebruik maken van vaardigheden, zoals</w:t>
      </w:r>
      <w:r w:rsidR="00665312">
        <w:rPr>
          <w:b/>
          <w:szCs w:val="24"/>
        </w:rPr>
        <w:t xml:space="preserve"> </w:t>
      </w:r>
      <w:r w:rsidRPr="000174C4">
        <w:rPr>
          <w:b/>
          <w:szCs w:val="24"/>
        </w:rPr>
        <w:t>klimmen, zwaaien, glijden, springen, heffen en dragen, trekken en duwen</w:t>
      </w:r>
      <w:r w:rsidR="001438F7">
        <w:rPr>
          <w:b/>
          <w:szCs w:val="24"/>
        </w:rPr>
        <w:t>, enz.</w:t>
      </w:r>
      <w:r w:rsidRPr="000174C4">
        <w:rPr>
          <w:b/>
          <w:szCs w:val="24"/>
        </w:rPr>
        <w:t xml:space="preserve"> E</w:t>
      </w:r>
      <w:r w:rsidR="001438F7">
        <w:rPr>
          <w:b/>
          <w:szCs w:val="24"/>
        </w:rPr>
        <w:t>e</w:t>
      </w:r>
      <w:r w:rsidRPr="000174C4">
        <w:rPr>
          <w:b/>
          <w:szCs w:val="24"/>
        </w:rPr>
        <w:t>nzijdige training moet absoluut vermeden worden.</w:t>
      </w:r>
      <w:r w:rsidRPr="00726D76">
        <w:rPr>
          <w:szCs w:val="24"/>
        </w:rPr>
        <w:t xml:space="preserve"> In deze fase zijn de kinderen namelijk in volle groei.</w:t>
      </w:r>
      <w:r w:rsidR="00665312">
        <w:rPr>
          <w:szCs w:val="24"/>
        </w:rPr>
        <w:t xml:space="preserve"> </w:t>
      </w:r>
      <w:r w:rsidRPr="00726D76">
        <w:rPr>
          <w:szCs w:val="24"/>
        </w:rPr>
        <w:t>Dit impliceert dat</w:t>
      </w:r>
      <w:r w:rsidR="00665312">
        <w:rPr>
          <w:szCs w:val="24"/>
        </w:rPr>
        <w:t xml:space="preserve"> </w:t>
      </w:r>
      <w:r w:rsidRPr="00726D76">
        <w:rPr>
          <w:szCs w:val="24"/>
        </w:rPr>
        <w:t>de belastbaarheid van kinderen veel kleiner is.</w:t>
      </w:r>
      <w:r w:rsidR="00665312">
        <w:rPr>
          <w:szCs w:val="24"/>
        </w:rPr>
        <w:t xml:space="preserve"> </w:t>
      </w:r>
      <w:r w:rsidRPr="00726D76">
        <w:rPr>
          <w:szCs w:val="24"/>
        </w:rPr>
        <w:t xml:space="preserve">Overbelasting leidt tot blessures en een verstoring van de groeiontwikkeling. Daarom is het belangrijk om </w:t>
      </w:r>
      <w:r w:rsidR="001438F7">
        <w:rPr>
          <w:szCs w:val="24"/>
        </w:rPr>
        <w:t>ee</w:t>
      </w:r>
      <w:r w:rsidRPr="00726D76">
        <w:rPr>
          <w:szCs w:val="24"/>
        </w:rPr>
        <w:t xml:space="preserve">nzijdige oefeningen te vermijden, de juiste dosering van belasting te gebruiken en </w:t>
      </w:r>
      <w:r>
        <w:rPr>
          <w:szCs w:val="24"/>
        </w:rPr>
        <w:t xml:space="preserve">te </w:t>
      </w:r>
      <w:r w:rsidRPr="00726D76">
        <w:rPr>
          <w:szCs w:val="24"/>
        </w:rPr>
        <w:t xml:space="preserve">zorgen voor correcte uitvoeringen. </w:t>
      </w:r>
      <w:r>
        <w:rPr>
          <w:szCs w:val="24"/>
        </w:rPr>
        <w:t>Lange sprong</w:t>
      </w:r>
      <w:r w:rsidRPr="00726D76">
        <w:rPr>
          <w:szCs w:val="24"/>
        </w:rPr>
        <w:t>series, oefeningen met dragen van partners en oefeningen met gewichten</w:t>
      </w:r>
      <w:r>
        <w:rPr>
          <w:szCs w:val="24"/>
        </w:rPr>
        <w:t xml:space="preserve"> en halters, zijn zeker niet aan de orde in deze leeftijdscategorie.</w:t>
      </w:r>
    </w:p>
    <w:p w14:paraId="5D801F3F" w14:textId="77777777" w:rsidR="00796B34" w:rsidRPr="00726D76" w:rsidRDefault="00796B34" w:rsidP="00796B34">
      <w:pPr>
        <w:contextualSpacing/>
        <w:rPr>
          <w:szCs w:val="24"/>
        </w:rPr>
      </w:pPr>
    </w:p>
    <w:p w14:paraId="173B9E23" w14:textId="77777777" w:rsidR="00796B34" w:rsidRDefault="00796B34" w:rsidP="00796B34">
      <w:pPr>
        <w:contextualSpacing/>
        <w:rPr>
          <w:szCs w:val="24"/>
        </w:rPr>
      </w:pPr>
      <w:r w:rsidRPr="00726D76">
        <w:rPr>
          <w:szCs w:val="24"/>
        </w:rPr>
        <w:t>Vanaf de leeftijdscategorie 3</w:t>
      </w:r>
      <w:r w:rsidRPr="00726D76">
        <w:rPr>
          <w:szCs w:val="24"/>
          <w:vertAlign w:val="superscript"/>
        </w:rPr>
        <w:t>de</w:t>
      </w:r>
      <w:r w:rsidRPr="00726D76">
        <w:rPr>
          <w:szCs w:val="24"/>
        </w:rPr>
        <w:t>-4</w:t>
      </w:r>
      <w:r w:rsidRPr="00726D76">
        <w:rPr>
          <w:szCs w:val="24"/>
          <w:vertAlign w:val="superscript"/>
        </w:rPr>
        <w:t>de</w:t>
      </w:r>
      <w:r w:rsidRPr="00726D76">
        <w:rPr>
          <w:szCs w:val="24"/>
        </w:rPr>
        <w:t xml:space="preserve"> leerjaar dient er specifieke aandacht te gaan naar de stabilisatie van de romp.</w:t>
      </w:r>
      <w:r w:rsidR="00665312">
        <w:rPr>
          <w:szCs w:val="24"/>
        </w:rPr>
        <w:t xml:space="preserve"> </w:t>
      </w:r>
      <w:r w:rsidRPr="00726D76">
        <w:rPr>
          <w:szCs w:val="24"/>
        </w:rPr>
        <w:t xml:space="preserve">Er zijn </w:t>
      </w:r>
      <w:r w:rsidR="001438F7">
        <w:rPr>
          <w:szCs w:val="24"/>
        </w:rPr>
        <w:t>vier</w:t>
      </w:r>
      <w:r w:rsidRPr="00726D76">
        <w:rPr>
          <w:szCs w:val="24"/>
        </w:rPr>
        <w:t xml:space="preserve"> </w:t>
      </w:r>
      <w:r>
        <w:rPr>
          <w:szCs w:val="24"/>
        </w:rPr>
        <w:t>hoofd</w:t>
      </w:r>
      <w:r w:rsidRPr="00726D76">
        <w:rPr>
          <w:szCs w:val="24"/>
        </w:rPr>
        <w:t xml:space="preserve">redenen waarom </w:t>
      </w:r>
      <w:r w:rsidRPr="000174C4">
        <w:rPr>
          <w:b/>
          <w:szCs w:val="24"/>
        </w:rPr>
        <w:t>rompstabilisatie</w:t>
      </w:r>
      <w:r w:rsidR="001438F7">
        <w:rPr>
          <w:szCs w:val="24"/>
        </w:rPr>
        <w:t xml:space="preserve"> belangrijk is</w:t>
      </w:r>
      <w:r w:rsidRPr="00726D76">
        <w:rPr>
          <w:szCs w:val="24"/>
        </w:rPr>
        <w:t>:</w:t>
      </w:r>
    </w:p>
    <w:p w14:paraId="652E6DEB" w14:textId="77777777" w:rsidR="00796B34" w:rsidRPr="00726D76" w:rsidRDefault="00796B34" w:rsidP="001E0892">
      <w:pPr>
        <w:pStyle w:val="Lijstalinea"/>
        <w:numPr>
          <w:ilvl w:val="0"/>
          <w:numId w:val="44"/>
        </w:numPr>
        <w:ind w:left="709" w:hanging="425"/>
        <w:rPr>
          <w:szCs w:val="24"/>
        </w:rPr>
      </w:pPr>
      <w:r w:rsidRPr="00726D76">
        <w:rPr>
          <w:szCs w:val="24"/>
        </w:rPr>
        <w:t>Lichaam in evenwicht houden</w:t>
      </w:r>
      <w:r w:rsidR="001438F7">
        <w:rPr>
          <w:szCs w:val="24"/>
        </w:rPr>
        <w:t>.</w:t>
      </w:r>
    </w:p>
    <w:p w14:paraId="413BBBF8" w14:textId="77777777" w:rsidR="00796B34" w:rsidRPr="00726D76" w:rsidRDefault="00796B34" w:rsidP="001E0892">
      <w:pPr>
        <w:pStyle w:val="Lijstalinea"/>
        <w:numPr>
          <w:ilvl w:val="0"/>
          <w:numId w:val="44"/>
        </w:numPr>
        <w:ind w:left="709" w:hanging="425"/>
        <w:rPr>
          <w:szCs w:val="24"/>
        </w:rPr>
      </w:pPr>
      <w:r w:rsidRPr="00726D76">
        <w:rPr>
          <w:szCs w:val="24"/>
        </w:rPr>
        <w:t xml:space="preserve">Speler meer </w:t>
      </w:r>
      <w:proofErr w:type="spellStart"/>
      <w:r w:rsidRPr="00726D76">
        <w:rPr>
          <w:szCs w:val="24"/>
        </w:rPr>
        <w:t>trainbaar</w:t>
      </w:r>
      <w:proofErr w:type="spellEnd"/>
      <w:r w:rsidRPr="00726D76">
        <w:rPr>
          <w:szCs w:val="24"/>
        </w:rPr>
        <w:t xml:space="preserve"> maken</w:t>
      </w:r>
      <w:r w:rsidR="001438F7">
        <w:rPr>
          <w:szCs w:val="24"/>
        </w:rPr>
        <w:t>.</w:t>
      </w:r>
    </w:p>
    <w:p w14:paraId="2BA6ECA4" w14:textId="77777777" w:rsidR="00796B34" w:rsidRPr="00726D76" w:rsidRDefault="00796B34" w:rsidP="001E0892">
      <w:pPr>
        <w:pStyle w:val="Lijstalinea"/>
        <w:numPr>
          <w:ilvl w:val="0"/>
          <w:numId w:val="44"/>
        </w:numPr>
        <w:ind w:left="709" w:hanging="425"/>
        <w:rPr>
          <w:szCs w:val="24"/>
        </w:rPr>
      </w:pPr>
      <w:r w:rsidRPr="00726D76">
        <w:rPr>
          <w:szCs w:val="24"/>
        </w:rPr>
        <w:t>Speler optimaler laten functioneren</w:t>
      </w:r>
      <w:r w:rsidR="001438F7">
        <w:rPr>
          <w:szCs w:val="24"/>
        </w:rPr>
        <w:t>.</w:t>
      </w:r>
    </w:p>
    <w:p w14:paraId="3DD1175C" w14:textId="77777777" w:rsidR="00796B34" w:rsidRPr="00726D76" w:rsidRDefault="00796B34" w:rsidP="001E0892">
      <w:pPr>
        <w:pStyle w:val="Lijstalinea"/>
        <w:numPr>
          <w:ilvl w:val="0"/>
          <w:numId w:val="44"/>
        </w:numPr>
        <w:ind w:left="709" w:hanging="425"/>
        <w:rPr>
          <w:szCs w:val="24"/>
        </w:rPr>
      </w:pPr>
      <w:r w:rsidRPr="00726D76">
        <w:rPr>
          <w:szCs w:val="24"/>
        </w:rPr>
        <w:t>Speler in staat stellen beter en langer te trainen</w:t>
      </w:r>
      <w:r>
        <w:rPr>
          <w:szCs w:val="24"/>
        </w:rPr>
        <w:t>.</w:t>
      </w:r>
    </w:p>
    <w:p w14:paraId="1979FEB7" w14:textId="77777777" w:rsidR="00796B34" w:rsidRPr="00726D76" w:rsidRDefault="00796B34" w:rsidP="00796B34">
      <w:pPr>
        <w:contextualSpacing/>
        <w:rPr>
          <w:szCs w:val="24"/>
        </w:rPr>
      </w:pPr>
    </w:p>
    <w:p w14:paraId="782D613C" w14:textId="77777777" w:rsidR="00796B34" w:rsidRDefault="00796B34" w:rsidP="00796B34">
      <w:pPr>
        <w:contextualSpacing/>
        <w:rPr>
          <w:szCs w:val="24"/>
        </w:rPr>
      </w:pPr>
      <w:r w:rsidRPr="00726D76">
        <w:rPr>
          <w:szCs w:val="24"/>
        </w:rPr>
        <w:t xml:space="preserve">Meer concreet vertaald zorgt een goede </w:t>
      </w:r>
      <w:r w:rsidRPr="00726D76">
        <w:rPr>
          <w:b/>
          <w:szCs w:val="24"/>
        </w:rPr>
        <w:t xml:space="preserve">rompstabilisatie </w:t>
      </w:r>
      <w:r w:rsidRPr="00726D76">
        <w:rPr>
          <w:szCs w:val="24"/>
        </w:rPr>
        <w:t xml:space="preserve">(letterlijk ‘romp stabiel houden’) </w:t>
      </w:r>
      <w:r>
        <w:rPr>
          <w:szCs w:val="24"/>
        </w:rPr>
        <w:t xml:space="preserve">in handbal </w:t>
      </w:r>
      <w:r w:rsidRPr="00726D76">
        <w:rPr>
          <w:szCs w:val="24"/>
        </w:rPr>
        <w:t>voor:</w:t>
      </w:r>
      <w:r w:rsidR="00665312">
        <w:rPr>
          <w:szCs w:val="24"/>
        </w:rPr>
        <w:t xml:space="preserve"> </w:t>
      </w:r>
    </w:p>
    <w:p w14:paraId="7FF821D2"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een betere lichaamshouding</w:t>
      </w:r>
      <w:r w:rsidR="001438F7">
        <w:rPr>
          <w:szCs w:val="24"/>
        </w:rPr>
        <w:t>;</w:t>
      </w:r>
    </w:p>
    <w:p w14:paraId="6D366C33"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een betere lichaamscontrole</w:t>
      </w:r>
      <w:r w:rsidR="001438F7">
        <w:rPr>
          <w:szCs w:val="24"/>
        </w:rPr>
        <w:t>;</w:t>
      </w:r>
    </w:p>
    <w:p w14:paraId="5BE1C48E"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een beter evenwicht in het lichaam en van het lichaam</w:t>
      </w:r>
      <w:r w:rsidR="001438F7">
        <w:rPr>
          <w:szCs w:val="24"/>
        </w:rPr>
        <w:t>;</w:t>
      </w:r>
    </w:p>
    <w:p w14:paraId="7F3E684E"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meer kracht</w:t>
      </w:r>
      <w:r w:rsidR="001438F7">
        <w:rPr>
          <w:szCs w:val="24"/>
        </w:rPr>
        <w:t>;</w:t>
      </w:r>
    </w:p>
    <w:p w14:paraId="183467AF"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versterking van de dieperliggende spieren</w:t>
      </w:r>
      <w:r w:rsidR="001438F7">
        <w:rPr>
          <w:szCs w:val="24"/>
        </w:rPr>
        <w:t>;</w:t>
      </w:r>
    </w:p>
    <w:p w14:paraId="2D7A550E"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minder risico op blessures</w:t>
      </w:r>
      <w:r w:rsidR="001438F7">
        <w:rPr>
          <w:szCs w:val="24"/>
        </w:rPr>
        <w:t>;</w:t>
      </w:r>
    </w:p>
    <w:p w14:paraId="491DC191"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een positieve invloed op het uitvoeren van correcte technieken</w:t>
      </w:r>
      <w:r w:rsidR="001438F7">
        <w:rPr>
          <w:szCs w:val="24"/>
        </w:rPr>
        <w:t>;</w:t>
      </w:r>
    </w:p>
    <w:p w14:paraId="1597BC75"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het efficiënt uitvoeren van wedstrijdacties onder lichaamscontact (bv. shot onder contact, stabiele verdedigingshouding)</w:t>
      </w:r>
      <w:r w:rsidR="001438F7">
        <w:rPr>
          <w:szCs w:val="24"/>
        </w:rPr>
        <w:t>;</w:t>
      </w:r>
    </w:p>
    <w:p w14:paraId="792593BD"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een positieve invloed op de snelheid van de ledematen (bv</w:t>
      </w:r>
      <w:r w:rsidR="001438F7">
        <w:rPr>
          <w:szCs w:val="24"/>
        </w:rPr>
        <w:t>.</w:t>
      </w:r>
      <w:r w:rsidRPr="00726D76">
        <w:rPr>
          <w:szCs w:val="24"/>
        </w:rPr>
        <w:t xml:space="preserve"> efficiëntere beenbewegingen door een stabiele romp)</w:t>
      </w:r>
      <w:r w:rsidR="001438F7">
        <w:rPr>
          <w:szCs w:val="24"/>
        </w:rPr>
        <w:t>;</w:t>
      </w:r>
    </w:p>
    <w:p w14:paraId="31A1C58D"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grotere belastbaarheid van de speler</w:t>
      </w:r>
      <w:r w:rsidR="001438F7">
        <w:rPr>
          <w:szCs w:val="24"/>
        </w:rPr>
        <w:t>;</w:t>
      </w:r>
    </w:p>
    <w:p w14:paraId="262490DC" w14:textId="77777777" w:rsidR="00796B34" w:rsidRPr="00726D76" w:rsidRDefault="00796B34" w:rsidP="001E0892">
      <w:pPr>
        <w:pStyle w:val="Lijstalinea"/>
        <w:numPr>
          <w:ilvl w:val="2"/>
          <w:numId w:val="92"/>
        </w:numPr>
        <w:tabs>
          <w:tab w:val="clear" w:pos="1134"/>
          <w:tab w:val="num" w:pos="709"/>
        </w:tabs>
        <w:ind w:left="709" w:hanging="425"/>
        <w:rPr>
          <w:szCs w:val="24"/>
        </w:rPr>
      </w:pPr>
      <w:r w:rsidRPr="00726D76">
        <w:rPr>
          <w:szCs w:val="24"/>
        </w:rPr>
        <w:t>het potentieel om na de groeispurt aan in</w:t>
      </w:r>
      <w:r w:rsidR="001438F7">
        <w:rPr>
          <w:szCs w:val="24"/>
        </w:rPr>
        <w:t>tensieve krachttraining te doen;</w:t>
      </w:r>
    </w:p>
    <w:p w14:paraId="63D60B35" w14:textId="77777777" w:rsidR="00796B34" w:rsidRPr="00726D76" w:rsidRDefault="001438F7" w:rsidP="001E0892">
      <w:pPr>
        <w:pStyle w:val="Lijstalinea"/>
        <w:numPr>
          <w:ilvl w:val="2"/>
          <w:numId w:val="92"/>
        </w:numPr>
        <w:tabs>
          <w:tab w:val="clear" w:pos="1134"/>
          <w:tab w:val="num" w:pos="709"/>
        </w:tabs>
        <w:ind w:left="709" w:hanging="425"/>
        <w:rPr>
          <w:szCs w:val="24"/>
        </w:rPr>
      </w:pPr>
      <w:r>
        <w:rPr>
          <w:szCs w:val="24"/>
        </w:rPr>
        <w:t>enz.</w:t>
      </w:r>
    </w:p>
    <w:p w14:paraId="2578CE71" w14:textId="77777777" w:rsidR="00796B34" w:rsidRDefault="00796B34" w:rsidP="00796B34">
      <w:pPr>
        <w:pStyle w:val="Lijstalinea"/>
        <w:ind w:left="1134"/>
      </w:pPr>
    </w:p>
    <w:p w14:paraId="269484E4" w14:textId="77777777" w:rsidR="00796B34" w:rsidRPr="00C764C2" w:rsidRDefault="00796B34" w:rsidP="001438F7">
      <w:pPr>
        <w:pStyle w:val="Onderpunt"/>
      </w:pPr>
      <w:bookmarkStart w:id="49" w:name="_Toc529959408"/>
      <w:proofErr w:type="spellStart"/>
      <w:r>
        <w:t>Lenigheid</w:t>
      </w:r>
      <w:bookmarkEnd w:id="49"/>
      <w:proofErr w:type="spellEnd"/>
    </w:p>
    <w:p w14:paraId="2ABAEF61" w14:textId="77777777" w:rsidR="00796B34" w:rsidRPr="00290C8E" w:rsidRDefault="00796B34" w:rsidP="00796B34">
      <w:pPr>
        <w:contextualSpacing/>
        <w:rPr>
          <w:rFonts w:eastAsia="Calibri"/>
          <w:b/>
          <w:szCs w:val="24"/>
        </w:rPr>
      </w:pPr>
    </w:p>
    <w:p w14:paraId="607E19D4" w14:textId="77777777" w:rsidR="00796B34" w:rsidRPr="00290C8E" w:rsidRDefault="00796B34" w:rsidP="00796B34">
      <w:pPr>
        <w:contextualSpacing/>
        <w:rPr>
          <w:szCs w:val="24"/>
        </w:rPr>
      </w:pPr>
      <w:r w:rsidRPr="00290C8E">
        <w:rPr>
          <w:szCs w:val="24"/>
        </w:rPr>
        <w:t>Jonge kinderen zijn va</w:t>
      </w:r>
      <w:r>
        <w:rPr>
          <w:szCs w:val="24"/>
        </w:rPr>
        <w:t xml:space="preserve">n nature lenig en beweeglijk. </w:t>
      </w:r>
      <w:r w:rsidRPr="00290C8E">
        <w:rPr>
          <w:szCs w:val="24"/>
        </w:rPr>
        <w:t xml:space="preserve">Tot de leeftijd van 10 jaar is de lenigheid optimaal om nadien achteruit te gaan. Om de beweeglijkheid te behouden is het belangrijk om spelenderwijs dynamische en actieve beweeglijkheidsoefeningen in de training in te lassen. </w:t>
      </w:r>
    </w:p>
    <w:p w14:paraId="60B1BFB1" w14:textId="77777777" w:rsidR="00796B34" w:rsidRDefault="00796B34" w:rsidP="00796B34">
      <w:pPr>
        <w:contextualSpacing/>
        <w:rPr>
          <w:szCs w:val="24"/>
        </w:rPr>
      </w:pPr>
    </w:p>
    <w:p w14:paraId="1E13D5CD" w14:textId="77777777" w:rsidR="00796B34" w:rsidRPr="00C764C2" w:rsidRDefault="00796B34" w:rsidP="001438F7">
      <w:pPr>
        <w:pStyle w:val="Onderpunt"/>
      </w:pPr>
      <w:bookmarkStart w:id="50" w:name="_Toc529959409"/>
      <w:proofErr w:type="spellStart"/>
      <w:r>
        <w:t>Snelheid</w:t>
      </w:r>
      <w:proofErr w:type="spellEnd"/>
      <w:r>
        <w:t xml:space="preserve"> en </w:t>
      </w:r>
      <w:proofErr w:type="spellStart"/>
      <w:r>
        <w:t>wendbaarheid</w:t>
      </w:r>
      <w:bookmarkEnd w:id="50"/>
      <w:proofErr w:type="spellEnd"/>
    </w:p>
    <w:p w14:paraId="79FDCD8B" w14:textId="77777777" w:rsidR="00796B34" w:rsidRPr="00290C8E" w:rsidRDefault="00796B34" w:rsidP="00796B34">
      <w:pPr>
        <w:contextualSpacing/>
        <w:rPr>
          <w:szCs w:val="24"/>
        </w:rPr>
      </w:pPr>
    </w:p>
    <w:p w14:paraId="18C356EB" w14:textId="77777777" w:rsidR="00796B34" w:rsidRDefault="00796B34" w:rsidP="00796B34">
      <w:pPr>
        <w:contextualSpacing/>
        <w:rPr>
          <w:szCs w:val="24"/>
        </w:rPr>
      </w:pPr>
      <w:r>
        <w:rPr>
          <w:szCs w:val="24"/>
        </w:rPr>
        <w:t>Het modern</w:t>
      </w:r>
      <w:r w:rsidR="001438F7">
        <w:rPr>
          <w:szCs w:val="24"/>
        </w:rPr>
        <w:t>e handbal wordt gekenmerkt door</w:t>
      </w:r>
      <w:r>
        <w:rPr>
          <w:szCs w:val="24"/>
        </w:rPr>
        <w:t>:</w:t>
      </w:r>
    </w:p>
    <w:p w14:paraId="18EA2DF2" w14:textId="77777777" w:rsidR="00796B34" w:rsidRDefault="001438F7" w:rsidP="001E0892">
      <w:pPr>
        <w:pStyle w:val="Lijstalinea"/>
        <w:numPr>
          <w:ilvl w:val="2"/>
          <w:numId w:val="129"/>
        </w:numPr>
        <w:tabs>
          <w:tab w:val="clear" w:pos="1134"/>
          <w:tab w:val="num" w:pos="709"/>
        </w:tabs>
        <w:ind w:left="709" w:hanging="425"/>
        <w:rPr>
          <w:szCs w:val="24"/>
        </w:rPr>
      </w:pPr>
      <w:r>
        <w:rPr>
          <w:szCs w:val="24"/>
        </w:rPr>
        <w:t>s</w:t>
      </w:r>
      <w:r w:rsidRPr="009C5FC5">
        <w:rPr>
          <w:szCs w:val="24"/>
        </w:rPr>
        <w:t>nelheid</w:t>
      </w:r>
      <w:r>
        <w:rPr>
          <w:szCs w:val="24"/>
        </w:rPr>
        <w:t>;</w:t>
      </w:r>
    </w:p>
    <w:p w14:paraId="6AF155B5" w14:textId="77777777" w:rsidR="00796B34" w:rsidRDefault="00796B34" w:rsidP="001E0892">
      <w:pPr>
        <w:pStyle w:val="Lijstalinea"/>
        <w:numPr>
          <w:ilvl w:val="2"/>
          <w:numId w:val="129"/>
        </w:numPr>
        <w:tabs>
          <w:tab w:val="clear" w:pos="1134"/>
          <w:tab w:val="num" w:pos="709"/>
        </w:tabs>
        <w:ind w:left="709" w:hanging="425"/>
        <w:rPr>
          <w:szCs w:val="24"/>
        </w:rPr>
      </w:pPr>
      <w:r w:rsidRPr="009C5FC5">
        <w:rPr>
          <w:szCs w:val="24"/>
        </w:rPr>
        <w:t>snelle richtingsveranderingen</w:t>
      </w:r>
      <w:r w:rsidR="001438F7">
        <w:rPr>
          <w:szCs w:val="24"/>
        </w:rPr>
        <w:t>;</w:t>
      </w:r>
    </w:p>
    <w:p w14:paraId="4771F4D1" w14:textId="77777777" w:rsidR="00796B34" w:rsidRDefault="00796B34" w:rsidP="001E0892">
      <w:pPr>
        <w:pStyle w:val="Lijstalinea"/>
        <w:numPr>
          <w:ilvl w:val="2"/>
          <w:numId w:val="129"/>
        </w:numPr>
        <w:tabs>
          <w:tab w:val="clear" w:pos="1134"/>
          <w:tab w:val="num" w:pos="709"/>
        </w:tabs>
        <w:ind w:left="709" w:hanging="425"/>
        <w:rPr>
          <w:szCs w:val="24"/>
        </w:rPr>
      </w:pPr>
      <w:r>
        <w:rPr>
          <w:szCs w:val="24"/>
        </w:rPr>
        <w:t>snel voeten- en benenwerk</w:t>
      </w:r>
      <w:r w:rsidR="001438F7">
        <w:rPr>
          <w:szCs w:val="24"/>
        </w:rPr>
        <w:t>;</w:t>
      </w:r>
    </w:p>
    <w:p w14:paraId="79C9DDB3" w14:textId="77777777" w:rsidR="00796B34" w:rsidRDefault="00796B34" w:rsidP="001E0892">
      <w:pPr>
        <w:pStyle w:val="Lijstalinea"/>
        <w:numPr>
          <w:ilvl w:val="2"/>
          <w:numId w:val="129"/>
        </w:numPr>
        <w:tabs>
          <w:tab w:val="clear" w:pos="1134"/>
          <w:tab w:val="num" w:pos="709"/>
        </w:tabs>
        <w:ind w:left="709" w:hanging="425"/>
        <w:rPr>
          <w:szCs w:val="24"/>
        </w:rPr>
      </w:pPr>
      <w:r>
        <w:rPr>
          <w:szCs w:val="24"/>
        </w:rPr>
        <w:t>snel armenwerk</w:t>
      </w:r>
      <w:r w:rsidR="001438F7">
        <w:rPr>
          <w:szCs w:val="24"/>
        </w:rPr>
        <w:t>;</w:t>
      </w:r>
    </w:p>
    <w:p w14:paraId="504B0BD2" w14:textId="77777777" w:rsidR="00796B34" w:rsidRDefault="00796B34" w:rsidP="001E0892">
      <w:pPr>
        <w:pStyle w:val="Lijstalinea"/>
        <w:numPr>
          <w:ilvl w:val="2"/>
          <w:numId w:val="129"/>
        </w:numPr>
        <w:tabs>
          <w:tab w:val="clear" w:pos="1134"/>
          <w:tab w:val="num" w:pos="709"/>
        </w:tabs>
        <w:ind w:left="709" w:hanging="425"/>
        <w:rPr>
          <w:szCs w:val="24"/>
        </w:rPr>
      </w:pPr>
      <w:r>
        <w:rPr>
          <w:szCs w:val="24"/>
        </w:rPr>
        <w:t>reactiesnelheid</w:t>
      </w:r>
      <w:r w:rsidR="001438F7">
        <w:rPr>
          <w:szCs w:val="24"/>
        </w:rPr>
        <w:t>;</w:t>
      </w:r>
    </w:p>
    <w:p w14:paraId="6A11516D" w14:textId="77777777" w:rsidR="00796B34" w:rsidRPr="009C5FC5" w:rsidRDefault="00796B34" w:rsidP="001E0892">
      <w:pPr>
        <w:pStyle w:val="Lijstalinea"/>
        <w:numPr>
          <w:ilvl w:val="2"/>
          <w:numId w:val="129"/>
        </w:numPr>
        <w:tabs>
          <w:tab w:val="clear" w:pos="1134"/>
          <w:tab w:val="num" w:pos="709"/>
        </w:tabs>
        <w:ind w:left="709" w:hanging="425"/>
        <w:rPr>
          <w:szCs w:val="24"/>
        </w:rPr>
      </w:pPr>
      <w:r>
        <w:rPr>
          <w:szCs w:val="24"/>
        </w:rPr>
        <w:t>snel starten en stoppen</w:t>
      </w:r>
      <w:r w:rsidR="001438F7">
        <w:rPr>
          <w:szCs w:val="24"/>
        </w:rPr>
        <w:t>.</w:t>
      </w:r>
    </w:p>
    <w:p w14:paraId="356DB025" w14:textId="77777777" w:rsidR="00796B34" w:rsidRDefault="00796B34" w:rsidP="00796B34">
      <w:pPr>
        <w:contextualSpacing/>
        <w:rPr>
          <w:szCs w:val="24"/>
        </w:rPr>
      </w:pPr>
    </w:p>
    <w:p w14:paraId="4C0B4459" w14:textId="77777777" w:rsidR="00796B34" w:rsidRDefault="00796B34" w:rsidP="00796B34">
      <w:pPr>
        <w:contextualSpacing/>
        <w:rPr>
          <w:szCs w:val="24"/>
        </w:rPr>
      </w:pPr>
      <w:r>
        <w:rPr>
          <w:szCs w:val="24"/>
        </w:rPr>
        <w:t>Reactiesnelheid, wendbaarheid, startsnelheid en bewegingsfrequentie dienen reeds op jonge leeftijd geoefend te worden, voor de groeispurt. Er moet wel opgelet worden dat er geen sprintreeksen gedaan worden omdat er dan ana</w:t>
      </w:r>
      <w:r w:rsidR="001438F7">
        <w:rPr>
          <w:szCs w:val="24"/>
        </w:rPr>
        <w:t>e</w:t>
      </w:r>
      <w:r>
        <w:rPr>
          <w:szCs w:val="24"/>
        </w:rPr>
        <w:t>roob gewerkt wordt en dit ana</w:t>
      </w:r>
      <w:r w:rsidR="001438F7">
        <w:rPr>
          <w:szCs w:val="24"/>
        </w:rPr>
        <w:t>e</w:t>
      </w:r>
      <w:r>
        <w:rPr>
          <w:szCs w:val="24"/>
        </w:rPr>
        <w:t>robe systeem nog niet op punt staat op jonge leeftijd. Er dient met andere woorden steeds voldoende recuperatie voorzien te worden.</w:t>
      </w:r>
    </w:p>
    <w:p w14:paraId="6749DA0E" w14:textId="77777777" w:rsidR="00796B34" w:rsidRDefault="00796B34" w:rsidP="00796B34">
      <w:pPr>
        <w:contextualSpacing/>
        <w:rPr>
          <w:szCs w:val="24"/>
        </w:rPr>
      </w:pPr>
    </w:p>
    <w:p w14:paraId="173F2F1E" w14:textId="77777777" w:rsidR="00796B34" w:rsidRDefault="00796B34" w:rsidP="001438F7">
      <w:pPr>
        <w:pStyle w:val="Onderpunt"/>
      </w:pPr>
      <w:bookmarkStart w:id="51" w:name="_Toc529959410"/>
      <w:proofErr w:type="spellStart"/>
      <w:r>
        <w:t>Uithouding</w:t>
      </w:r>
      <w:bookmarkEnd w:id="51"/>
      <w:proofErr w:type="spellEnd"/>
    </w:p>
    <w:p w14:paraId="6DFF582E" w14:textId="77777777" w:rsidR="00796B34" w:rsidRDefault="00796B34" w:rsidP="001438F7"/>
    <w:p w14:paraId="77E6C515" w14:textId="77777777" w:rsidR="00BD21A5" w:rsidRDefault="00796B34" w:rsidP="00BD21A5">
      <w:pPr>
        <w:pStyle w:val="CursusVTStitel1111"/>
      </w:pPr>
      <w:r>
        <w:rPr>
          <w:rFonts w:ascii="Times New Roman" w:hAnsi="Times New Roman"/>
          <w:i w:val="0"/>
        </w:rPr>
        <w:t>Uithouding wordt spelenderwijs getraind. Hierbij dient er a</w:t>
      </w:r>
      <w:r w:rsidR="001438F7">
        <w:rPr>
          <w:rFonts w:ascii="Times New Roman" w:hAnsi="Times New Roman"/>
          <w:i w:val="0"/>
        </w:rPr>
        <w:t>e</w:t>
      </w:r>
      <w:r>
        <w:rPr>
          <w:rFonts w:ascii="Times New Roman" w:hAnsi="Times New Roman"/>
          <w:i w:val="0"/>
        </w:rPr>
        <w:t>roob gewerkt te worden op deze jonge leeftijd. Dit wil zeggen dat er bij de spelvormen en oefeningen voldoende recuperatie dient voorzien te worden voor de kinderen. Specifieke ana</w:t>
      </w:r>
      <w:r w:rsidR="001438F7">
        <w:rPr>
          <w:rFonts w:ascii="Times New Roman" w:hAnsi="Times New Roman"/>
          <w:i w:val="0"/>
        </w:rPr>
        <w:t>e</w:t>
      </w:r>
      <w:r>
        <w:rPr>
          <w:rFonts w:ascii="Times New Roman" w:hAnsi="Times New Roman"/>
          <w:i w:val="0"/>
        </w:rPr>
        <w:t>robe uithoudingstraining komt pas aan bod in de late adolescentie.</w:t>
      </w:r>
      <w:r w:rsidR="00BD21A5">
        <w:rPr>
          <w:rFonts w:ascii="Times New Roman" w:hAnsi="Times New Roman"/>
          <w:i w:val="0"/>
        </w:rPr>
        <w:br w:type="page"/>
      </w:r>
    </w:p>
    <w:p w14:paraId="6B23B7E1" w14:textId="77777777" w:rsidR="00796B34" w:rsidRPr="00B24E67" w:rsidRDefault="001438F7" w:rsidP="001438F7">
      <w:pPr>
        <w:pStyle w:val="Paragraaf"/>
        <w:rPr>
          <w:rFonts w:eastAsia="Calibri"/>
        </w:rPr>
      </w:pPr>
      <w:bookmarkStart w:id="52" w:name="_Toc529959411"/>
      <w:r>
        <w:rPr>
          <w:rFonts w:eastAsia="Calibri"/>
        </w:rPr>
        <w:t>Technische bouwsteen</w:t>
      </w:r>
      <w:bookmarkEnd w:id="52"/>
    </w:p>
    <w:p w14:paraId="54521950" w14:textId="77777777" w:rsidR="00796B34" w:rsidRDefault="00796B34" w:rsidP="00796B34">
      <w:pPr>
        <w:contextualSpacing/>
        <w:rPr>
          <w:rFonts w:ascii="Tahoma" w:eastAsia="Calibri" w:hAnsi="Tahoma" w:cs="Tahoma"/>
          <w:b/>
        </w:rPr>
      </w:pPr>
    </w:p>
    <w:tbl>
      <w:tblPr>
        <w:tblW w:w="0" w:type="auto"/>
        <w:tblLook w:val="04A0" w:firstRow="1" w:lastRow="0" w:firstColumn="1" w:lastColumn="0" w:noHBand="0" w:noVBand="1"/>
      </w:tblPr>
      <w:tblGrid>
        <w:gridCol w:w="9072"/>
      </w:tblGrid>
      <w:tr w:rsidR="00796B34" w14:paraId="1EBAE25D" w14:textId="77777777" w:rsidTr="004F6AD8">
        <w:tc>
          <w:tcPr>
            <w:tcW w:w="9212" w:type="dxa"/>
            <w:tcBorders>
              <w:bottom w:val="single" w:sz="12" w:space="0" w:color="31849B" w:themeColor="accent5" w:themeShade="BF"/>
            </w:tcBorders>
            <w:shd w:val="clear" w:color="auto" w:fill="92CDDC" w:themeFill="accent5" w:themeFillTint="99"/>
            <w:vAlign w:val="center"/>
          </w:tcPr>
          <w:p w14:paraId="6CA20586" w14:textId="77777777" w:rsidR="00796B34" w:rsidRDefault="00796B34" w:rsidP="00796B34">
            <w:pPr>
              <w:contextualSpacing/>
              <w:rPr>
                <w:rFonts w:eastAsia="Calibri"/>
                <w:b/>
                <w:szCs w:val="24"/>
              </w:rPr>
            </w:pPr>
            <w:r>
              <w:rPr>
                <w:rFonts w:eastAsia="Calibri"/>
                <w:b/>
                <w:szCs w:val="24"/>
              </w:rPr>
              <w:t>Kernwoorden technische bouwsteen</w:t>
            </w:r>
          </w:p>
        </w:tc>
      </w:tr>
      <w:tr w:rsidR="00796B34" w14:paraId="20FB7476" w14:textId="77777777" w:rsidTr="004F6AD8">
        <w:tc>
          <w:tcPr>
            <w:tcW w:w="9212" w:type="dxa"/>
            <w:shd w:val="clear" w:color="auto" w:fill="DAEEF3" w:themeFill="accent5" w:themeFillTint="33"/>
            <w:vAlign w:val="center"/>
          </w:tcPr>
          <w:p w14:paraId="028AC6DB" w14:textId="77777777" w:rsidR="00796B34" w:rsidRPr="001438F7" w:rsidRDefault="00796B34" w:rsidP="00796B34">
            <w:pPr>
              <w:contextualSpacing/>
              <w:rPr>
                <w:rFonts w:eastAsia="Calibri"/>
                <w:szCs w:val="24"/>
              </w:rPr>
            </w:pPr>
            <w:r w:rsidRPr="001438F7">
              <w:rPr>
                <w:rFonts w:eastAsia="Calibri"/>
                <w:szCs w:val="24"/>
              </w:rPr>
              <w:t>Algemene en specifieke coördinatietraining</w:t>
            </w:r>
          </w:p>
        </w:tc>
      </w:tr>
      <w:tr w:rsidR="00796B34" w14:paraId="0F2076DE" w14:textId="77777777" w:rsidTr="004F6AD8">
        <w:tc>
          <w:tcPr>
            <w:tcW w:w="9212" w:type="dxa"/>
            <w:shd w:val="clear" w:color="auto" w:fill="DAEEF3" w:themeFill="accent5" w:themeFillTint="33"/>
            <w:vAlign w:val="center"/>
          </w:tcPr>
          <w:p w14:paraId="69AF8F7C" w14:textId="77777777" w:rsidR="00796B34" w:rsidRPr="001438F7" w:rsidRDefault="00796B34" w:rsidP="00796B34">
            <w:pPr>
              <w:contextualSpacing/>
              <w:rPr>
                <w:rFonts w:eastAsia="Calibri"/>
                <w:szCs w:val="24"/>
              </w:rPr>
            </w:pPr>
            <w:r w:rsidRPr="001438F7">
              <w:rPr>
                <w:rFonts w:eastAsia="Calibri"/>
                <w:szCs w:val="24"/>
              </w:rPr>
              <w:t>Werpen</w:t>
            </w:r>
          </w:p>
        </w:tc>
      </w:tr>
      <w:tr w:rsidR="00796B34" w14:paraId="32E6D07E" w14:textId="77777777" w:rsidTr="004F6AD8">
        <w:tc>
          <w:tcPr>
            <w:tcW w:w="9212" w:type="dxa"/>
            <w:shd w:val="clear" w:color="auto" w:fill="DAEEF3" w:themeFill="accent5" w:themeFillTint="33"/>
            <w:vAlign w:val="center"/>
          </w:tcPr>
          <w:p w14:paraId="6B7CEEEC" w14:textId="77777777" w:rsidR="00796B34" w:rsidRPr="001438F7" w:rsidRDefault="00796B34" w:rsidP="00796B34">
            <w:pPr>
              <w:contextualSpacing/>
              <w:rPr>
                <w:rFonts w:eastAsia="Calibri"/>
                <w:szCs w:val="24"/>
              </w:rPr>
            </w:pPr>
            <w:r w:rsidRPr="001438F7">
              <w:rPr>
                <w:rFonts w:eastAsia="Calibri"/>
                <w:szCs w:val="24"/>
              </w:rPr>
              <w:t>Vangen</w:t>
            </w:r>
          </w:p>
        </w:tc>
      </w:tr>
      <w:tr w:rsidR="00796B34" w14:paraId="36F4FD36" w14:textId="77777777" w:rsidTr="004F6AD8">
        <w:tc>
          <w:tcPr>
            <w:tcW w:w="9212" w:type="dxa"/>
            <w:shd w:val="clear" w:color="auto" w:fill="DAEEF3" w:themeFill="accent5" w:themeFillTint="33"/>
            <w:vAlign w:val="center"/>
          </w:tcPr>
          <w:p w14:paraId="5BD935E2" w14:textId="77777777" w:rsidR="00796B34" w:rsidRPr="001438F7" w:rsidRDefault="00796B34" w:rsidP="00796B34">
            <w:pPr>
              <w:contextualSpacing/>
              <w:rPr>
                <w:rFonts w:eastAsia="Calibri"/>
                <w:szCs w:val="24"/>
              </w:rPr>
            </w:pPr>
            <w:r w:rsidRPr="001438F7">
              <w:rPr>
                <w:rFonts w:eastAsia="Calibri"/>
                <w:szCs w:val="24"/>
              </w:rPr>
              <w:t>Dribbelen</w:t>
            </w:r>
          </w:p>
        </w:tc>
      </w:tr>
      <w:tr w:rsidR="00796B34" w14:paraId="567282DD" w14:textId="77777777" w:rsidTr="004F6AD8">
        <w:tc>
          <w:tcPr>
            <w:tcW w:w="9212" w:type="dxa"/>
            <w:shd w:val="clear" w:color="auto" w:fill="DAEEF3" w:themeFill="accent5" w:themeFillTint="33"/>
            <w:vAlign w:val="center"/>
          </w:tcPr>
          <w:p w14:paraId="6FA2DFD9" w14:textId="77777777" w:rsidR="00796B34" w:rsidRPr="001438F7" w:rsidRDefault="00796B34" w:rsidP="00796B34">
            <w:pPr>
              <w:contextualSpacing/>
              <w:rPr>
                <w:rFonts w:eastAsia="Calibri"/>
                <w:szCs w:val="24"/>
              </w:rPr>
            </w:pPr>
            <w:r w:rsidRPr="001438F7">
              <w:rPr>
                <w:rFonts w:eastAsia="Calibri"/>
                <w:szCs w:val="24"/>
              </w:rPr>
              <w:t>Iedereen in het doel</w:t>
            </w:r>
          </w:p>
        </w:tc>
      </w:tr>
      <w:tr w:rsidR="00796B34" w14:paraId="36F2363A" w14:textId="77777777" w:rsidTr="004F6AD8">
        <w:tc>
          <w:tcPr>
            <w:tcW w:w="9212" w:type="dxa"/>
            <w:shd w:val="clear" w:color="auto" w:fill="DAEEF3" w:themeFill="accent5" w:themeFillTint="33"/>
            <w:vAlign w:val="center"/>
          </w:tcPr>
          <w:p w14:paraId="02133C05" w14:textId="77777777" w:rsidR="00796B34" w:rsidRPr="001438F7" w:rsidRDefault="001438F7" w:rsidP="00796B34">
            <w:pPr>
              <w:contextualSpacing/>
              <w:rPr>
                <w:rFonts w:eastAsia="Calibri"/>
                <w:szCs w:val="24"/>
              </w:rPr>
            </w:pPr>
            <w:r w:rsidRPr="001438F7">
              <w:rPr>
                <w:rFonts w:eastAsia="Calibri"/>
                <w:szCs w:val="24"/>
              </w:rPr>
              <w:t xml:space="preserve">Juist </w:t>
            </w:r>
            <w:r w:rsidR="00796B34" w:rsidRPr="001438F7">
              <w:rPr>
                <w:rFonts w:eastAsia="Calibri"/>
                <w:szCs w:val="24"/>
              </w:rPr>
              <w:t>aanleren vanaf de start</w:t>
            </w:r>
          </w:p>
        </w:tc>
      </w:tr>
    </w:tbl>
    <w:p w14:paraId="05172193" w14:textId="77777777" w:rsidR="004F6AD8" w:rsidRDefault="004F6AD8" w:rsidP="00232A90"/>
    <w:p w14:paraId="636FA7FE" w14:textId="77777777" w:rsidR="00796B34" w:rsidRPr="00F142C1" w:rsidRDefault="00796B34" w:rsidP="001438F7">
      <w:pPr>
        <w:pStyle w:val="Punt"/>
      </w:pPr>
      <w:bookmarkStart w:id="53" w:name="_Toc529959412"/>
      <w:r>
        <w:t>Wat is belangrijk bij de technische bouwsteen?</w:t>
      </w:r>
      <w:bookmarkEnd w:id="53"/>
    </w:p>
    <w:p w14:paraId="4D8C9FD4" w14:textId="77777777" w:rsidR="004F6AD8" w:rsidRDefault="004F6AD8" w:rsidP="004F6AD8">
      <w:pPr>
        <w:contextualSpacing/>
        <w:rPr>
          <w:rFonts w:ascii="Tahoma" w:eastAsia="Calibri" w:hAnsi="Tahoma" w:cs="Tahoma"/>
          <w:b/>
        </w:rPr>
      </w:pPr>
    </w:p>
    <w:p w14:paraId="26DC58B7" w14:textId="0AEC2D65" w:rsidR="001438F7" w:rsidRDefault="001438F7" w:rsidP="001438F7">
      <w:pPr>
        <w:pStyle w:val="tabeltitel"/>
      </w:pPr>
      <w:bookmarkStart w:id="54" w:name="_Toc428450449"/>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6</w:t>
      </w:r>
      <w:r w:rsidR="00884AB5">
        <w:rPr>
          <w:noProof/>
        </w:rPr>
        <w:fldChar w:fldCharType="end"/>
      </w:r>
      <w:r>
        <w:t xml:space="preserve">: </w:t>
      </w:r>
      <w:r w:rsidRPr="00B12BF1">
        <w:t>Ontwikkeling techniek</w:t>
      </w:r>
      <w:bookmarkEnd w:id="54"/>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4F6AD8" w:rsidRPr="001438F7" w14:paraId="4DDF381F" w14:textId="77777777" w:rsidTr="00232A90">
        <w:trPr>
          <w:trHeight w:val="285"/>
        </w:trPr>
        <w:tc>
          <w:tcPr>
            <w:tcW w:w="455" w:type="pct"/>
            <w:shd w:val="clear" w:color="auto" w:fill="D9D9D9" w:themeFill="background1" w:themeFillShade="D9"/>
            <w:noWrap/>
            <w:vAlign w:val="bottom"/>
          </w:tcPr>
          <w:p w14:paraId="6E443001" w14:textId="77777777" w:rsidR="004F6AD8" w:rsidRPr="001438F7" w:rsidRDefault="004F6AD8" w:rsidP="001438F7">
            <w:pPr>
              <w:pStyle w:val="tabeltekst"/>
              <w:spacing w:before="60" w:after="60" w:line="240" w:lineRule="auto"/>
              <w:contextualSpacing/>
              <w:jc w:val="center"/>
              <w:rPr>
                <w:rFonts w:ascii="Trebuchet MS" w:hAnsi="Trebuchet MS"/>
                <w:sz w:val="20"/>
              </w:rPr>
            </w:pPr>
          </w:p>
        </w:tc>
        <w:tc>
          <w:tcPr>
            <w:tcW w:w="1515" w:type="pct"/>
            <w:shd w:val="clear" w:color="auto" w:fill="D9D9D9" w:themeFill="background1" w:themeFillShade="D9"/>
            <w:noWrap/>
            <w:vAlign w:val="center"/>
          </w:tcPr>
          <w:p w14:paraId="48F29A29" w14:textId="77777777" w:rsidR="004F6AD8" w:rsidRPr="001438F7" w:rsidRDefault="004F6AD8" w:rsidP="001438F7">
            <w:pPr>
              <w:spacing w:before="60" w:after="60" w:line="240" w:lineRule="auto"/>
              <w:contextualSpacing/>
              <w:jc w:val="center"/>
              <w:rPr>
                <w:rFonts w:ascii="Trebuchet MS" w:hAnsi="Trebuchet MS" w:cs="Tahoma"/>
                <w:bCs/>
                <w:sz w:val="20"/>
              </w:rPr>
            </w:pPr>
            <w:r w:rsidRPr="001438F7">
              <w:rPr>
                <w:rFonts w:ascii="Trebuchet MS" w:hAnsi="Trebuchet MS" w:cs="Tahoma"/>
                <w:bCs/>
                <w:sz w:val="20"/>
              </w:rPr>
              <w:t>Kleuter</w:t>
            </w:r>
          </w:p>
        </w:tc>
        <w:tc>
          <w:tcPr>
            <w:tcW w:w="1515" w:type="pct"/>
            <w:shd w:val="clear" w:color="auto" w:fill="D9D9D9" w:themeFill="background1" w:themeFillShade="D9"/>
            <w:noWrap/>
            <w:vAlign w:val="center"/>
          </w:tcPr>
          <w:p w14:paraId="1E110438" w14:textId="77777777" w:rsidR="004F6AD8" w:rsidRPr="001438F7" w:rsidRDefault="004F6AD8" w:rsidP="001438F7">
            <w:pPr>
              <w:spacing w:before="60" w:after="60" w:line="240" w:lineRule="auto"/>
              <w:contextualSpacing/>
              <w:jc w:val="center"/>
              <w:rPr>
                <w:rFonts w:ascii="Trebuchet MS" w:hAnsi="Trebuchet MS" w:cs="Tahoma"/>
                <w:bCs/>
                <w:sz w:val="20"/>
              </w:rPr>
            </w:pPr>
            <w:r w:rsidRPr="001438F7">
              <w:rPr>
                <w:rFonts w:ascii="Trebuchet MS" w:hAnsi="Trebuchet MS" w:cs="Tahoma"/>
                <w:bCs/>
                <w:sz w:val="20"/>
              </w:rPr>
              <w:t>1-2</w:t>
            </w:r>
            <w:r w:rsidRPr="001438F7">
              <w:rPr>
                <w:rFonts w:ascii="Trebuchet MS" w:hAnsi="Trebuchet MS" w:cs="Tahoma"/>
                <w:bCs/>
                <w:sz w:val="20"/>
                <w:vertAlign w:val="superscript"/>
              </w:rPr>
              <w:t>de</w:t>
            </w:r>
            <w:r w:rsidRPr="001438F7">
              <w:rPr>
                <w:rFonts w:ascii="Trebuchet MS" w:hAnsi="Trebuchet MS" w:cs="Tahoma"/>
                <w:bCs/>
                <w:sz w:val="20"/>
              </w:rPr>
              <w:t xml:space="preserve"> leerjaar</w:t>
            </w:r>
          </w:p>
          <w:p w14:paraId="0DDB8C59" w14:textId="77777777" w:rsidR="004F6AD8" w:rsidRPr="001438F7" w:rsidRDefault="004F6AD8" w:rsidP="001438F7">
            <w:pPr>
              <w:spacing w:before="60" w:after="60" w:line="240" w:lineRule="auto"/>
              <w:contextualSpacing/>
              <w:jc w:val="center"/>
              <w:rPr>
                <w:rFonts w:ascii="Trebuchet MS" w:hAnsi="Trebuchet MS" w:cs="Tahoma"/>
                <w:bCs/>
                <w:sz w:val="20"/>
              </w:rPr>
            </w:pPr>
            <w:r w:rsidRPr="001438F7">
              <w:rPr>
                <w:rFonts w:ascii="Trebuchet MS" w:hAnsi="Trebuchet MS" w:cs="Tahoma"/>
                <w:bCs/>
                <w:sz w:val="20"/>
              </w:rPr>
              <w:t>Lager Onderwijs</w:t>
            </w:r>
          </w:p>
        </w:tc>
        <w:tc>
          <w:tcPr>
            <w:tcW w:w="1515" w:type="pct"/>
            <w:shd w:val="clear" w:color="auto" w:fill="D9D9D9" w:themeFill="background1" w:themeFillShade="D9"/>
            <w:noWrap/>
            <w:vAlign w:val="center"/>
          </w:tcPr>
          <w:p w14:paraId="3AA3E80E" w14:textId="77777777" w:rsidR="004F6AD8" w:rsidRPr="001438F7" w:rsidRDefault="004F6AD8" w:rsidP="001438F7">
            <w:pPr>
              <w:spacing w:before="60" w:after="60" w:line="240" w:lineRule="auto"/>
              <w:contextualSpacing/>
              <w:jc w:val="center"/>
              <w:rPr>
                <w:rFonts w:ascii="Trebuchet MS" w:hAnsi="Trebuchet MS" w:cs="Tahoma"/>
                <w:bCs/>
                <w:sz w:val="20"/>
              </w:rPr>
            </w:pPr>
            <w:r w:rsidRPr="001438F7">
              <w:rPr>
                <w:rFonts w:ascii="Trebuchet MS" w:hAnsi="Trebuchet MS" w:cs="Tahoma"/>
                <w:bCs/>
                <w:sz w:val="20"/>
              </w:rPr>
              <w:t>3-4</w:t>
            </w:r>
            <w:r w:rsidRPr="001438F7">
              <w:rPr>
                <w:rFonts w:ascii="Trebuchet MS" w:hAnsi="Trebuchet MS" w:cs="Tahoma"/>
                <w:bCs/>
                <w:sz w:val="20"/>
                <w:vertAlign w:val="superscript"/>
              </w:rPr>
              <w:t>de</w:t>
            </w:r>
            <w:r w:rsidRPr="001438F7">
              <w:rPr>
                <w:rFonts w:ascii="Trebuchet MS" w:hAnsi="Trebuchet MS" w:cs="Tahoma"/>
                <w:bCs/>
                <w:sz w:val="20"/>
              </w:rPr>
              <w:t xml:space="preserve"> leerjaar</w:t>
            </w:r>
          </w:p>
          <w:p w14:paraId="3D0A43FE" w14:textId="77777777" w:rsidR="004F6AD8" w:rsidRPr="001438F7" w:rsidRDefault="004F6AD8" w:rsidP="001438F7">
            <w:pPr>
              <w:spacing w:before="60" w:after="60" w:line="240" w:lineRule="auto"/>
              <w:contextualSpacing/>
              <w:jc w:val="center"/>
              <w:rPr>
                <w:rFonts w:ascii="Trebuchet MS" w:hAnsi="Trebuchet MS" w:cs="Tahoma"/>
                <w:bCs/>
                <w:sz w:val="20"/>
              </w:rPr>
            </w:pPr>
            <w:r w:rsidRPr="001438F7">
              <w:rPr>
                <w:rFonts w:ascii="Trebuchet MS" w:hAnsi="Trebuchet MS" w:cs="Tahoma"/>
                <w:bCs/>
                <w:sz w:val="20"/>
              </w:rPr>
              <w:t>Lager Onderwijs</w:t>
            </w:r>
          </w:p>
        </w:tc>
      </w:tr>
      <w:tr w:rsidR="004F6AD8" w:rsidRPr="001438F7" w14:paraId="0AC17ECA" w14:textId="77777777" w:rsidTr="00232A90">
        <w:trPr>
          <w:trHeight w:val="285"/>
        </w:trPr>
        <w:tc>
          <w:tcPr>
            <w:tcW w:w="455" w:type="pct"/>
            <w:shd w:val="clear" w:color="auto" w:fill="D9D9D9" w:themeFill="background1" w:themeFillShade="D9"/>
            <w:noWrap/>
            <w:vAlign w:val="center"/>
          </w:tcPr>
          <w:p w14:paraId="0778D6BB" w14:textId="77777777" w:rsidR="004F6AD8" w:rsidRPr="001438F7" w:rsidRDefault="004F6AD8"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Accent</w:t>
            </w:r>
          </w:p>
        </w:tc>
        <w:tc>
          <w:tcPr>
            <w:tcW w:w="1515" w:type="pct"/>
            <w:shd w:val="clear" w:color="auto" w:fill="FFFFFF"/>
            <w:noWrap/>
            <w:vAlign w:val="center"/>
          </w:tcPr>
          <w:p w14:paraId="41D272C4"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algemene coördinatietraining</w:t>
            </w:r>
          </w:p>
        </w:tc>
        <w:tc>
          <w:tcPr>
            <w:tcW w:w="1515" w:type="pct"/>
            <w:shd w:val="clear" w:color="auto" w:fill="FFFFFF"/>
            <w:noWrap/>
            <w:vAlign w:val="center"/>
          </w:tcPr>
          <w:p w14:paraId="418990D6" w14:textId="77777777" w:rsidR="004F6AD8" w:rsidRPr="001438F7" w:rsidRDefault="004F6AD8" w:rsidP="001438F7">
            <w:pPr>
              <w:pStyle w:val="tabeltekst"/>
              <w:spacing w:before="60" w:after="60" w:line="240" w:lineRule="auto"/>
              <w:contextualSpacing/>
              <w:jc w:val="center"/>
              <w:rPr>
                <w:rFonts w:ascii="Trebuchet MS" w:hAnsi="Trebuchet MS"/>
                <w:sz w:val="20"/>
              </w:rPr>
            </w:pPr>
          </w:p>
          <w:p w14:paraId="55862E18"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algemene coördinatietraining</w:t>
            </w:r>
          </w:p>
          <w:p w14:paraId="17A32C15" w14:textId="77777777" w:rsidR="004F6AD8" w:rsidRPr="001438F7" w:rsidRDefault="00232A90" w:rsidP="00232A90">
            <w:pPr>
              <w:pStyle w:val="tabeltekst"/>
              <w:spacing w:before="60" w:after="60" w:line="240" w:lineRule="auto"/>
              <w:contextualSpacing/>
              <w:jc w:val="center"/>
              <w:rPr>
                <w:rFonts w:ascii="Trebuchet MS" w:hAnsi="Trebuchet MS"/>
                <w:sz w:val="20"/>
              </w:rPr>
            </w:pPr>
            <w:r w:rsidRPr="001438F7">
              <w:rPr>
                <w:rFonts w:ascii="Trebuchet MS" w:hAnsi="Trebuchet MS"/>
                <w:sz w:val="20"/>
              </w:rPr>
              <w:t xml:space="preserve">aanbrengen eerste </w:t>
            </w:r>
            <w:proofErr w:type="spellStart"/>
            <w:r w:rsidRPr="001438F7">
              <w:rPr>
                <w:rFonts w:ascii="Trebuchet MS" w:hAnsi="Trebuchet MS"/>
                <w:sz w:val="20"/>
              </w:rPr>
              <w:t>sportspecifieke</w:t>
            </w:r>
            <w:proofErr w:type="spellEnd"/>
            <w:r w:rsidRPr="001438F7">
              <w:rPr>
                <w:rFonts w:ascii="Trebuchet MS" w:hAnsi="Trebuchet MS"/>
                <w:sz w:val="20"/>
              </w:rPr>
              <w:t xml:space="preserve"> technieken</w:t>
            </w:r>
          </w:p>
        </w:tc>
        <w:tc>
          <w:tcPr>
            <w:tcW w:w="1515" w:type="pct"/>
            <w:shd w:val="clear" w:color="auto" w:fill="FFFFFF"/>
            <w:noWrap/>
            <w:vAlign w:val="center"/>
          </w:tcPr>
          <w:p w14:paraId="69DEE18A"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algemene en</w:t>
            </w:r>
          </w:p>
          <w:p w14:paraId="267F6904"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specifieke coördinatietraining</w:t>
            </w:r>
          </w:p>
          <w:p w14:paraId="00EC77ED"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 xml:space="preserve">aanleren eerste </w:t>
            </w:r>
            <w:proofErr w:type="spellStart"/>
            <w:r w:rsidRPr="001438F7">
              <w:rPr>
                <w:rFonts w:ascii="Trebuchet MS" w:hAnsi="Trebuchet MS"/>
                <w:sz w:val="20"/>
              </w:rPr>
              <w:t>sportspecifieke</w:t>
            </w:r>
            <w:proofErr w:type="spellEnd"/>
            <w:r w:rsidRPr="001438F7">
              <w:rPr>
                <w:rFonts w:ascii="Trebuchet MS" w:hAnsi="Trebuchet MS"/>
                <w:sz w:val="20"/>
              </w:rPr>
              <w:t xml:space="preserve"> technieken </w:t>
            </w:r>
          </w:p>
        </w:tc>
      </w:tr>
      <w:tr w:rsidR="004F6AD8" w:rsidRPr="001438F7" w14:paraId="063BA8A1" w14:textId="77777777" w:rsidTr="00232A90">
        <w:trPr>
          <w:trHeight w:val="307"/>
        </w:trPr>
        <w:tc>
          <w:tcPr>
            <w:tcW w:w="455" w:type="pct"/>
            <w:shd w:val="clear" w:color="auto" w:fill="D9D9D9" w:themeFill="background1" w:themeFillShade="D9"/>
            <w:noWrap/>
            <w:vAlign w:val="center"/>
          </w:tcPr>
          <w:p w14:paraId="3C29CDFF" w14:textId="77777777" w:rsidR="004F6AD8" w:rsidRPr="001438F7" w:rsidRDefault="004F6AD8"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Inhoud</w:t>
            </w:r>
          </w:p>
        </w:tc>
        <w:tc>
          <w:tcPr>
            <w:tcW w:w="1515" w:type="pct"/>
            <w:shd w:val="clear" w:color="auto" w:fill="FFFFFF"/>
            <w:noWrap/>
            <w:vAlign w:val="center"/>
          </w:tcPr>
          <w:p w14:paraId="2AD080F9"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 xml:space="preserve">12 </w:t>
            </w:r>
            <w:proofErr w:type="spellStart"/>
            <w:r w:rsidRPr="001438F7">
              <w:rPr>
                <w:rFonts w:ascii="Trebuchet MS" w:hAnsi="Trebuchet MS"/>
                <w:sz w:val="20"/>
              </w:rPr>
              <w:t>bewegingsvaardigdheden</w:t>
            </w:r>
            <w:proofErr w:type="spellEnd"/>
          </w:p>
          <w:p w14:paraId="1BF09DA3" w14:textId="77777777" w:rsidR="004F6AD8" w:rsidRPr="001438F7" w:rsidRDefault="00232A90" w:rsidP="001438F7">
            <w:pPr>
              <w:pStyle w:val="tabeltekst"/>
              <w:spacing w:before="60" w:after="60" w:line="240" w:lineRule="auto"/>
              <w:contextualSpacing/>
              <w:jc w:val="center"/>
              <w:rPr>
                <w:rFonts w:ascii="Trebuchet MS" w:hAnsi="Trebuchet MS"/>
                <w:sz w:val="20"/>
              </w:rPr>
            </w:pPr>
            <w:proofErr w:type="spellStart"/>
            <w:r w:rsidRPr="001438F7">
              <w:rPr>
                <w:rFonts w:ascii="Trebuchet MS" w:hAnsi="Trebuchet MS"/>
                <w:sz w:val="20"/>
              </w:rPr>
              <w:t>multimove</w:t>
            </w:r>
            <w:proofErr w:type="spellEnd"/>
          </w:p>
          <w:p w14:paraId="78DC2D22"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bewegingsschool</w:t>
            </w:r>
          </w:p>
        </w:tc>
        <w:tc>
          <w:tcPr>
            <w:tcW w:w="1515" w:type="pct"/>
            <w:shd w:val="clear" w:color="auto" w:fill="FFFFFF"/>
            <w:noWrap/>
            <w:vAlign w:val="center"/>
          </w:tcPr>
          <w:p w14:paraId="31BC7706"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 xml:space="preserve">12 </w:t>
            </w:r>
            <w:proofErr w:type="spellStart"/>
            <w:r w:rsidRPr="001438F7">
              <w:rPr>
                <w:rFonts w:ascii="Trebuchet MS" w:hAnsi="Trebuchet MS"/>
                <w:sz w:val="20"/>
              </w:rPr>
              <w:t>bewegingsvaardigdheden</w:t>
            </w:r>
            <w:proofErr w:type="spellEnd"/>
          </w:p>
          <w:p w14:paraId="262EFCD2" w14:textId="77777777" w:rsidR="004F6AD8" w:rsidRPr="001438F7" w:rsidRDefault="00232A90" w:rsidP="001438F7">
            <w:pPr>
              <w:pStyle w:val="tabeltekst"/>
              <w:spacing w:before="60" w:after="60" w:line="240" w:lineRule="auto"/>
              <w:contextualSpacing/>
              <w:jc w:val="center"/>
              <w:rPr>
                <w:rFonts w:ascii="Trebuchet MS" w:hAnsi="Trebuchet MS"/>
                <w:sz w:val="20"/>
              </w:rPr>
            </w:pPr>
            <w:proofErr w:type="spellStart"/>
            <w:r w:rsidRPr="001438F7">
              <w:rPr>
                <w:rFonts w:ascii="Trebuchet MS" w:hAnsi="Trebuchet MS"/>
                <w:sz w:val="20"/>
              </w:rPr>
              <w:t>multimove</w:t>
            </w:r>
            <w:proofErr w:type="spellEnd"/>
          </w:p>
          <w:p w14:paraId="73A5BD62"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bewegingsschool</w:t>
            </w:r>
          </w:p>
          <w:p w14:paraId="385F422D"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spelvorm</w:t>
            </w:r>
          </w:p>
        </w:tc>
        <w:tc>
          <w:tcPr>
            <w:tcW w:w="1515" w:type="pct"/>
            <w:shd w:val="clear" w:color="auto" w:fill="FFFFFF"/>
            <w:noWrap/>
            <w:vAlign w:val="center"/>
          </w:tcPr>
          <w:p w14:paraId="397A8FA4"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 xml:space="preserve">12 </w:t>
            </w:r>
            <w:proofErr w:type="spellStart"/>
            <w:r w:rsidRPr="001438F7">
              <w:rPr>
                <w:rFonts w:ascii="Trebuchet MS" w:hAnsi="Trebuchet MS"/>
                <w:sz w:val="20"/>
              </w:rPr>
              <w:t>bewegingsvaardigdheden</w:t>
            </w:r>
            <w:proofErr w:type="spellEnd"/>
          </w:p>
          <w:p w14:paraId="2DE55182"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spelvorm</w:t>
            </w:r>
          </w:p>
          <w:p w14:paraId="5174B447"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slagworp en vangen</w:t>
            </w:r>
          </w:p>
          <w:p w14:paraId="0534EFA6"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dribbelen</w:t>
            </w:r>
          </w:p>
          <w:p w14:paraId="5ADA5D57" w14:textId="77777777" w:rsidR="004F6AD8" w:rsidRPr="001438F7" w:rsidRDefault="00232A90" w:rsidP="00232A90">
            <w:pPr>
              <w:pStyle w:val="tabeltekst"/>
              <w:spacing w:before="60" w:after="60" w:line="240" w:lineRule="auto"/>
              <w:contextualSpacing/>
              <w:jc w:val="center"/>
              <w:rPr>
                <w:rFonts w:ascii="Trebuchet MS" w:hAnsi="Trebuchet MS"/>
                <w:sz w:val="20"/>
              </w:rPr>
            </w:pPr>
            <w:r w:rsidRPr="001438F7">
              <w:rPr>
                <w:rFonts w:ascii="Trebuchet MS" w:hAnsi="Trebuchet MS"/>
                <w:sz w:val="20"/>
              </w:rPr>
              <w:t>individuele verdediging</w:t>
            </w:r>
          </w:p>
        </w:tc>
      </w:tr>
      <w:tr w:rsidR="004F6AD8" w:rsidRPr="001438F7" w14:paraId="4DED0DAE" w14:textId="77777777" w:rsidTr="00232A90">
        <w:trPr>
          <w:trHeight w:val="345"/>
        </w:trPr>
        <w:tc>
          <w:tcPr>
            <w:tcW w:w="455" w:type="pct"/>
            <w:shd w:val="clear" w:color="auto" w:fill="D9D9D9" w:themeFill="background1" w:themeFillShade="D9"/>
            <w:noWrap/>
            <w:vAlign w:val="center"/>
          </w:tcPr>
          <w:p w14:paraId="39C0C9AF" w14:textId="77777777" w:rsidR="004F6AD8" w:rsidRPr="001438F7" w:rsidRDefault="004F6AD8"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w:t>
            </w:r>
          </w:p>
        </w:tc>
        <w:tc>
          <w:tcPr>
            <w:tcW w:w="4545" w:type="pct"/>
            <w:gridSpan w:val="3"/>
            <w:shd w:val="clear" w:color="auto" w:fill="FFFFFF"/>
            <w:noWrap/>
            <w:vAlign w:val="center"/>
          </w:tcPr>
          <w:p w14:paraId="340603F5" w14:textId="77777777" w:rsidR="004F6AD8" w:rsidRPr="001438F7" w:rsidRDefault="004F6AD8" w:rsidP="001438F7">
            <w:pPr>
              <w:pStyle w:val="tabeltekst"/>
              <w:spacing w:before="60" w:after="60" w:line="240" w:lineRule="auto"/>
              <w:contextualSpacing/>
              <w:jc w:val="center"/>
              <w:rPr>
                <w:rFonts w:ascii="Trebuchet MS" w:hAnsi="Trebuchet MS"/>
                <w:sz w:val="20"/>
              </w:rPr>
            </w:pPr>
          </w:p>
          <w:p w14:paraId="65D2AF7C"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juist aanleren van technieken</w:t>
            </w:r>
          </w:p>
          <w:p w14:paraId="5EA30DF3"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foutenanalyse</w:t>
            </w:r>
          </w:p>
          <w:p w14:paraId="305AFE51"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constructieve feedback</w:t>
            </w:r>
          </w:p>
          <w:p w14:paraId="2DDB3781" w14:textId="77777777" w:rsidR="004F6AD8" w:rsidRPr="001438F7" w:rsidRDefault="00232A90" w:rsidP="001438F7">
            <w:pPr>
              <w:pStyle w:val="tabeltekst"/>
              <w:spacing w:before="60" w:after="60" w:line="240" w:lineRule="auto"/>
              <w:contextualSpacing/>
              <w:jc w:val="center"/>
              <w:rPr>
                <w:rFonts w:ascii="Trebuchet MS" w:hAnsi="Trebuchet MS"/>
                <w:sz w:val="20"/>
              </w:rPr>
            </w:pPr>
            <w:r w:rsidRPr="001438F7">
              <w:rPr>
                <w:rFonts w:ascii="Trebuchet MS" w:hAnsi="Trebuchet MS"/>
                <w:sz w:val="20"/>
              </w:rPr>
              <w:t>spelvormen</w:t>
            </w:r>
          </w:p>
        </w:tc>
      </w:tr>
    </w:tbl>
    <w:p w14:paraId="1A32A06F" w14:textId="77777777" w:rsidR="004F6AD8" w:rsidRDefault="004F6AD8" w:rsidP="004F6AD8">
      <w:pPr>
        <w:contextualSpacing/>
        <w:rPr>
          <w:rFonts w:eastAsia="Calibri"/>
          <w:b/>
          <w:szCs w:val="24"/>
        </w:rPr>
      </w:pPr>
    </w:p>
    <w:p w14:paraId="23417C19" w14:textId="77777777" w:rsidR="00796B34" w:rsidRDefault="00796B34" w:rsidP="00796B34">
      <w:pPr>
        <w:contextualSpacing/>
        <w:rPr>
          <w:rFonts w:eastAsia="Calibri"/>
          <w:szCs w:val="24"/>
        </w:rPr>
      </w:pPr>
      <w:r>
        <w:rPr>
          <w:rFonts w:eastAsia="Calibri"/>
          <w:szCs w:val="24"/>
        </w:rPr>
        <w:t xml:space="preserve">Om gemakkelijk technieken te kunnen aanleren is eerst en vooral een veelzijdige bewegingsscholing en een goede algemene coördinatietraining van belang. Wat dit inhoudt wordt uitgelegd bij de fysieke bouwsteen. Vanaf de leeftijdscategorie JM10 is er al meer aandacht voor het aanleren van </w:t>
      </w:r>
      <w:proofErr w:type="spellStart"/>
      <w:r>
        <w:rPr>
          <w:rFonts w:eastAsia="Calibri"/>
          <w:szCs w:val="24"/>
        </w:rPr>
        <w:t>sportspecifieke</w:t>
      </w:r>
      <w:proofErr w:type="spellEnd"/>
      <w:r>
        <w:rPr>
          <w:rFonts w:eastAsia="Calibri"/>
          <w:szCs w:val="24"/>
        </w:rPr>
        <w:t xml:space="preserve"> technieken. Met name de slagworp, het vangen en het dribbelen komen hier eerst aan bod. Hierbij is het belangrijk om vanaf het begin de technieken </w:t>
      </w:r>
      <w:r w:rsidR="00232A90">
        <w:rPr>
          <w:rFonts w:eastAsia="Calibri"/>
          <w:szCs w:val="24"/>
        </w:rPr>
        <w:t xml:space="preserve">juist </w:t>
      </w:r>
      <w:r>
        <w:rPr>
          <w:rFonts w:eastAsia="Calibri"/>
          <w:szCs w:val="24"/>
        </w:rPr>
        <w:t>aan te leren, om te vermijden dat foute uitvoeringen geautomatiseerd worden. Op latere leeftijd is het namelijk moeilijk om foute technieken afgeleerd en verbeterd te krijgen. Als trainer dien je dus onmiddellijk aan foutenanalyse te doen en door middel van aangepaste oefen- en spelvormen de techniekuitvoeringen te verbeteren.</w:t>
      </w:r>
    </w:p>
    <w:p w14:paraId="22428049" w14:textId="77777777" w:rsidR="004F6AD8" w:rsidRDefault="004F6AD8" w:rsidP="00796B34">
      <w:pPr>
        <w:contextualSpacing/>
        <w:rPr>
          <w:rFonts w:eastAsia="Calibri"/>
          <w:b/>
          <w:szCs w:val="24"/>
        </w:rPr>
      </w:pPr>
    </w:p>
    <w:p w14:paraId="6C4022A5" w14:textId="77777777" w:rsidR="00796B34" w:rsidRPr="00F142C1" w:rsidRDefault="00796B34" w:rsidP="00232A90">
      <w:pPr>
        <w:pStyle w:val="Punt"/>
      </w:pPr>
      <w:bookmarkStart w:id="55" w:name="_Toc529959413"/>
      <w:r>
        <w:t xml:space="preserve">Aanleren van de eerste </w:t>
      </w:r>
      <w:proofErr w:type="spellStart"/>
      <w:r>
        <w:t>sportspecifieke</w:t>
      </w:r>
      <w:proofErr w:type="spellEnd"/>
      <w:r>
        <w:t xml:space="preserve"> basistechnieken</w:t>
      </w:r>
      <w:bookmarkEnd w:id="55"/>
    </w:p>
    <w:p w14:paraId="737E01A2" w14:textId="77777777" w:rsidR="00796B34" w:rsidRPr="006E080F" w:rsidRDefault="00796B34" w:rsidP="00796B34">
      <w:pPr>
        <w:contextualSpacing/>
        <w:rPr>
          <w:rFonts w:eastAsia="Calibri"/>
          <w:b/>
          <w:szCs w:val="24"/>
        </w:rPr>
      </w:pPr>
    </w:p>
    <w:p w14:paraId="4411A10F" w14:textId="77777777" w:rsidR="00796B34" w:rsidRDefault="00796B34" w:rsidP="00796B34">
      <w:pPr>
        <w:contextualSpacing/>
        <w:rPr>
          <w:szCs w:val="24"/>
        </w:rPr>
      </w:pPr>
      <w:r>
        <w:rPr>
          <w:szCs w:val="24"/>
        </w:rPr>
        <w:t>D</w:t>
      </w:r>
      <w:r w:rsidRPr="00130ABC">
        <w:rPr>
          <w:szCs w:val="24"/>
        </w:rPr>
        <w:t xml:space="preserve">e volgende </w:t>
      </w:r>
      <w:r w:rsidRPr="006E080F">
        <w:rPr>
          <w:b/>
          <w:szCs w:val="24"/>
        </w:rPr>
        <w:t>basistechnieken</w:t>
      </w:r>
      <w:r>
        <w:rPr>
          <w:szCs w:val="24"/>
        </w:rPr>
        <w:t xml:space="preserve"> komen voor</w:t>
      </w:r>
      <w:r w:rsidR="00232A90">
        <w:rPr>
          <w:szCs w:val="24"/>
        </w:rPr>
        <w:t xml:space="preserve"> het eerst aanbod</w:t>
      </w:r>
      <w:r w:rsidRPr="00130ABC">
        <w:rPr>
          <w:szCs w:val="24"/>
        </w:rPr>
        <w:t xml:space="preserve">: </w:t>
      </w:r>
    </w:p>
    <w:p w14:paraId="735C8401" w14:textId="77777777" w:rsidR="00796B34" w:rsidRPr="00232A90" w:rsidRDefault="00796B34" w:rsidP="001E0892">
      <w:pPr>
        <w:pStyle w:val="Lijstalinea"/>
        <w:numPr>
          <w:ilvl w:val="0"/>
          <w:numId w:val="93"/>
        </w:numPr>
        <w:ind w:left="709" w:hanging="425"/>
        <w:rPr>
          <w:szCs w:val="24"/>
        </w:rPr>
      </w:pPr>
      <w:r w:rsidRPr="00232A90">
        <w:rPr>
          <w:szCs w:val="24"/>
        </w:rPr>
        <w:t>Doelen van de bal via de slagworp</w:t>
      </w:r>
      <w:r w:rsidR="00232A90">
        <w:rPr>
          <w:szCs w:val="24"/>
        </w:rPr>
        <w:t>.</w:t>
      </w:r>
    </w:p>
    <w:p w14:paraId="3F41061C" w14:textId="77777777" w:rsidR="00796B34" w:rsidRPr="00232A90" w:rsidRDefault="00796B34" w:rsidP="001E0892">
      <w:pPr>
        <w:pStyle w:val="Lijstalinea"/>
        <w:numPr>
          <w:ilvl w:val="0"/>
          <w:numId w:val="93"/>
        </w:numPr>
        <w:ind w:left="709" w:hanging="425"/>
        <w:rPr>
          <w:szCs w:val="24"/>
        </w:rPr>
      </w:pPr>
      <w:r w:rsidRPr="00232A90">
        <w:rPr>
          <w:szCs w:val="24"/>
        </w:rPr>
        <w:t>Dribbelen van de bal</w:t>
      </w:r>
      <w:r w:rsidR="00232A90">
        <w:rPr>
          <w:szCs w:val="24"/>
        </w:rPr>
        <w:t>.</w:t>
      </w:r>
    </w:p>
    <w:p w14:paraId="3C9441CE" w14:textId="77777777" w:rsidR="00796B34" w:rsidRPr="00232A90" w:rsidRDefault="00796B34" w:rsidP="001E0892">
      <w:pPr>
        <w:pStyle w:val="Lijstalinea"/>
        <w:numPr>
          <w:ilvl w:val="0"/>
          <w:numId w:val="93"/>
        </w:numPr>
        <w:ind w:left="709" w:hanging="425"/>
        <w:rPr>
          <w:szCs w:val="24"/>
        </w:rPr>
      </w:pPr>
      <w:r w:rsidRPr="00232A90">
        <w:rPr>
          <w:szCs w:val="24"/>
        </w:rPr>
        <w:t>Vangen en controleren van de bal</w:t>
      </w:r>
      <w:r w:rsidR="00232A90">
        <w:rPr>
          <w:szCs w:val="24"/>
        </w:rPr>
        <w:t>.</w:t>
      </w:r>
    </w:p>
    <w:p w14:paraId="1EAD4950" w14:textId="77777777" w:rsidR="00796B34" w:rsidRPr="00232A90" w:rsidRDefault="00796B34" w:rsidP="001E0892">
      <w:pPr>
        <w:pStyle w:val="Lijstalinea"/>
        <w:numPr>
          <w:ilvl w:val="0"/>
          <w:numId w:val="93"/>
        </w:numPr>
        <w:ind w:left="709" w:hanging="425"/>
        <w:rPr>
          <w:szCs w:val="24"/>
        </w:rPr>
      </w:pPr>
      <w:r w:rsidRPr="00232A90">
        <w:rPr>
          <w:szCs w:val="24"/>
        </w:rPr>
        <w:t>Individuele verdediging</w:t>
      </w:r>
      <w:r w:rsidR="00232A90">
        <w:rPr>
          <w:szCs w:val="24"/>
        </w:rPr>
        <w:t>.</w:t>
      </w:r>
    </w:p>
    <w:p w14:paraId="78E254DB" w14:textId="77777777" w:rsidR="00796B34" w:rsidRDefault="00796B34" w:rsidP="00796B34">
      <w:pPr>
        <w:contextualSpacing/>
        <w:rPr>
          <w:color w:val="FF0000"/>
          <w:szCs w:val="24"/>
        </w:rPr>
      </w:pPr>
    </w:p>
    <w:p w14:paraId="1DDE4AC0" w14:textId="77777777" w:rsidR="00796B34" w:rsidRDefault="00796B34" w:rsidP="00796B34">
      <w:pPr>
        <w:contextualSpacing/>
        <w:rPr>
          <w:szCs w:val="24"/>
        </w:rPr>
      </w:pPr>
      <w:r w:rsidRPr="009D3EAB">
        <w:rPr>
          <w:szCs w:val="24"/>
        </w:rPr>
        <w:t xml:space="preserve">Belangrijk hierbij is de </w:t>
      </w:r>
      <w:r w:rsidRPr="006E080F">
        <w:rPr>
          <w:b/>
          <w:szCs w:val="24"/>
        </w:rPr>
        <w:t>waarnemings- en oriënteringsvaardigheid</w:t>
      </w:r>
      <w:r w:rsidRPr="009D3EAB">
        <w:rPr>
          <w:szCs w:val="24"/>
        </w:rPr>
        <w:t>:</w:t>
      </w:r>
    </w:p>
    <w:p w14:paraId="73E65E85" w14:textId="77777777" w:rsidR="00796B34" w:rsidRPr="009D3EAB" w:rsidRDefault="00796B34" w:rsidP="001E0892">
      <w:pPr>
        <w:pStyle w:val="Lijstalinea"/>
        <w:numPr>
          <w:ilvl w:val="1"/>
          <w:numId w:val="137"/>
        </w:numPr>
        <w:tabs>
          <w:tab w:val="left" w:pos="709"/>
        </w:tabs>
        <w:ind w:left="709"/>
        <w:rPr>
          <w:szCs w:val="24"/>
        </w:rPr>
      </w:pPr>
      <w:r w:rsidRPr="009D3EAB">
        <w:rPr>
          <w:szCs w:val="24"/>
        </w:rPr>
        <w:t>Inschatten van balbanen.</w:t>
      </w:r>
    </w:p>
    <w:p w14:paraId="67C50C0D" w14:textId="77777777" w:rsidR="00796B34" w:rsidRPr="009D3EAB" w:rsidRDefault="00796B34" w:rsidP="001E0892">
      <w:pPr>
        <w:pStyle w:val="Lijstalinea"/>
        <w:numPr>
          <w:ilvl w:val="1"/>
          <w:numId w:val="137"/>
        </w:numPr>
        <w:tabs>
          <w:tab w:val="left" w:pos="709"/>
        </w:tabs>
        <w:ind w:left="709"/>
        <w:rPr>
          <w:szCs w:val="24"/>
        </w:rPr>
      </w:pPr>
      <w:r w:rsidRPr="009D3EAB">
        <w:rPr>
          <w:szCs w:val="24"/>
        </w:rPr>
        <w:t>Oog-hand, oog-voet coördinatie.</w:t>
      </w:r>
    </w:p>
    <w:p w14:paraId="0D6C32C1" w14:textId="77777777" w:rsidR="00796B34" w:rsidRPr="009D3EAB" w:rsidRDefault="00796B34" w:rsidP="001E0892">
      <w:pPr>
        <w:pStyle w:val="Lijstalinea"/>
        <w:numPr>
          <w:ilvl w:val="1"/>
          <w:numId w:val="137"/>
        </w:numPr>
        <w:tabs>
          <w:tab w:val="left" w:pos="709"/>
        </w:tabs>
        <w:ind w:left="709"/>
        <w:rPr>
          <w:szCs w:val="24"/>
        </w:rPr>
      </w:pPr>
      <w:r w:rsidRPr="009D3EAB">
        <w:rPr>
          <w:szCs w:val="24"/>
        </w:rPr>
        <w:t>Oriëntering in de diepte en de breedte (afhankelijk van de positie van de bal; afhankelijk van de positie van mede- en tegenspelers).</w:t>
      </w:r>
    </w:p>
    <w:p w14:paraId="0AE3DC66" w14:textId="77777777" w:rsidR="00796B34" w:rsidRPr="00130ABC" w:rsidRDefault="00796B34" w:rsidP="00796B34">
      <w:pPr>
        <w:contextualSpacing/>
        <w:rPr>
          <w:rFonts w:eastAsia="Calibri"/>
          <w:b/>
          <w:szCs w:val="24"/>
        </w:rPr>
      </w:pPr>
    </w:p>
    <w:p w14:paraId="628AF711" w14:textId="77777777" w:rsidR="00796B34" w:rsidRDefault="00796B34" w:rsidP="00232A90">
      <w:pPr>
        <w:pStyle w:val="Onderpunt"/>
      </w:pPr>
      <w:bookmarkStart w:id="56" w:name="_Toc529959414"/>
      <w:r>
        <w:t xml:space="preserve">De </w:t>
      </w:r>
      <w:proofErr w:type="spellStart"/>
      <w:r>
        <w:t>slagworp</w:t>
      </w:r>
      <w:bookmarkEnd w:id="56"/>
      <w:proofErr w:type="spellEnd"/>
    </w:p>
    <w:p w14:paraId="083521FE" w14:textId="77777777" w:rsidR="00796B34" w:rsidRPr="00A65453" w:rsidRDefault="00796B34" w:rsidP="00796B34">
      <w:pPr>
        <w:contextualSpacing/>
        <w:rPr>
          <w:rFonts w:eastAsia="Calibri"/>
          <w:b/>
          <w:szCs w:val="24"/>
        </w:rPr>
      </w:pPr>
    </w:p>
    <w:p w14:paraId="7965C671" w14:textId="77777777" w:rsidR="00796B34" w:rsidRDefault="00796B34" w:rsidP="00796B34">
      <w:pPr>
        <w:contextualSpacing/>
        <w:rPr>
          <w:rFonts w:eastAsia="Calibri"/>
          <w:szCs w:val="24"/>
        </w:rPr>
      </w:pPr>
      <w:r w:rsidRPr="00A65453">
        <w:rPr>
          <w:rFonts w:eastAsia="Calibri"/>
          <w:szCs w:val="24"/>
        </w:rPr>
        <w:t>Kinderen denken in het begin als ze handbal spelen slechts aan één zaak: scoren. Daarom moet de werptechniek in al zijn varianten al vanaf het eerste stadium bovenaan het lijstje met prio</w:t>
      </w:r>
      <w:r>
        <w:rPr>
          <w:rFonts w:eastAsia="Calibri"/>
          <w:szCs w:val="24"/>
        </w:rPr>
        <w:t>riteiten staan en stapsgewijs ingeoefend worden. Dit houdt het volgende in</w:t>
      </w:r>
      <w:r w:rsidRPr="00A65453">
        <w:rPr>
          <w:rFonts w:eastAsia="Calibri"/>
          <w:szCs w:val="24"/>
        </w:rPr>
        <w:t xml:space="preserve">: </w:t>
      </w:r>
    </w:p>
    <w:p w14:paraId="507ACD98" w14:textId="77777777" w:rsidR="00796B34" w:rsidRDefault="00796B34" w:rsidP="001E0892">
      <w:pPr>
        <w:numPr>
          <w:ilvl w:val="3"/>
          <w:numId w:val="6"/>
        </w:numPr>
        <w:tabs>
          <w:tab w:val="clear" w:pos="1134"/>
        </w:tabs>
        <w:ind w:left="709" w:hanging="425"/>
        <w:contextualSpacing/>
        <w:rPr>
          <w:rFonts w:eastAsia="Calibri"/>
          <w:bCs/>
          <w:szCs w:val="24"/>
        </w:rPr>
      </w:pPr>
      <w:r w:rsidRPr="00A65453">
        <w:rPr>
          <w:rFonts w:eastAsia="Calibri"/>
          <w:bCs/>
          <w:szCs w:val="24"/>
        </w:rPr>
        <w:t xml:space="preserve">Vooral de </w:t>
      </w:r>
      <w:r w:rsidRPr="004C4376">
        <w:rPr>
          <w:rFonts w:eastAsia="Calibri"/>
          <w:b/>
          <w:bCs/>
          <w:szCs w:val="24"/>
        </w:rPr>
        <w:t>slagworp</w:t>
      </w:r>
      <w:r w:rsidRPr="00A65453">
        <w:rPr>
          <w:rFonts w:eastAsia="Calibri"/>
          <w:bCs/>
          <w:szCs w:val="24"/>
        </w:rPr>
        <w:t xml:space="preserve"> </w:t>
      </w:r>
      <w:r>
        <w:rPr>
          <w:rFonts w:eastAsia="Calibri"/>
          <w:bCs/>
          <w:szCs w:val="24"/>
        </w:rPr>
        <w:t xml:space="preserve">op doel </w:t>
      </w:r>
      <w:r w:rsidRPr="00A65453">
        <w:rPr>
          <w:rFonts w:eastAsia="Calibri"/>
          <w:bCs/>
          <w:szCs w:val="24"/>
        </w:rPr>
        <w:t>krijgt veel aandacht. In een eerste fase zal er vooral zonder verdediger gewerkt worden omdat er op deze leeftijd nog teveel storende factoren (vangen, dribbelen, lopen</w:t>
      </w:r>
      <w:r w:rsidR="00232A90">
        <w:rPr>
          <w:rFonts w:eastAsia="Calibri"/>
          <w:bCs/>
          <w:szCs w:val="24"/>
        </w:rPr>
        <w:t>, enz.</w:t>
      </w:r>
      <w:r w:rsidRPr="00A65453">
        <w:rPr>
          <w:rFonts w:eastAsia="Calibri"/>
          <w:bCs/>
          <w:szCs w:val="24"/>
        </w:rPr>
        <w:t xml:space="preserve">) zijn. </w:t>
      </w:r>
      <w:r>
        <w:rPr>
          <w:rFonts w:eastAsia="Calibri"/>
          <w:bCs/>
          <w:szCs w:val="24"/>
        </w:rPr>
        <w:t>Er wordt nog geen sprongworp aangeleerd. De kinderen dienen hiervoor eerst voldoende sprongkracht ontwikkeld te hebben, anders wordt deze techniek foutief uitgevoerd en geautomatiseerd.</w:t>
      </w:r>
    </w:p>
    <w:p w14:paraId="122E1378" w14:textId="77777777" w:rsidR="00796B34" w:rsidRDefault="00796B34" w:rsidP="001E0892">
      <w:pPr>
        <w:numPr>
          <w:ilvl w:val="3"/>
          <w:numId w:val="6"/>
        </w:numPr>
        <w:tabs>
          <w:tab w:val="clear" w:pos="1134"/>
        </w:tabs>
        <w:ind w:left="709" w:hanging="425"/>
        <w:contextualSpacing/>
        <w:rPr>
          <w:rFonts w:eastAsia="Calibri"/>
          <w:bCs/>
          <w:szCs w:val="24"/>
        </w:rPr>
      </w:pPr>
      <w:r w:rsidRPr="00A65453">
        <w:rPr>
          <w:rFonts w:eastAsia="Calibri"/>
          <w:bCs/>
          <w:szCs w:val="24"/>
        </w:rPr>
        <w:t xml:space="preserve">Als tweede opdracht moeten de kinderen de bal </w:t>
      </w:r>
      <w:r w:rsidRPr="004C4376">
        <w:rPr>
          <w:rFonts w:eastAsia="Calibri"/>
          <w:b/>
          <w:bCs/>
          <w:szCs w:val="24"/>
        </w:rPr>
        <w:t>dribbelend</w:t>
      </w:r>
      <w:r w:rsidRPr="00A65453">
        <w:rPr>
          <w:rFonts w:eastAsia="Calibri"/>
          <w:bCs/>
          <w:szCs w:val="24"/>
        </w:rPr>
        <w:t xml:space="preserve"> leren overbrengen, ook hier wordt de oefening steeds beëindigd met het afwerken op doel.</w:t>
      </w:r>
    </w:p>
    <w:p w14:paraId="0CAD8E81" w14:textId="77777777" w:rsidR="00796B34" w:rsidRDefault="00796B34" w:rsidP="001E0892">
      <w:pPr>
        <w:numPr>
          <w:ilvl w:val="3"/>
          <w:numId w:val="6"/>
        </w:numPr>
        <w:tabs>
          <w:tab w:val="clear" w:pos="1134"/>
        </w:tabs>
        <w:ind w:left="709" w:hanging="425"/>
        <w:contextualSpacing/>
        <w:rPr>
          <w:rFonts w:eastAsia="Calibri"/>
          <w:bCs/>
          <w:szCs w:val="24"/>
        </w:rPr>
      </w:pPr>
      <w:r w:rsidRPr="00A65453">
        <w:rPr>
          <w:rFonts w:eastAsia="Calibri"/>
          <w:bCs/>
          <w:szCs w:val="24"/>
        </w:rPr>
        <w:t xml:space="preserve">Op het moment dat de kinderen het werpen en dribbelen relatief beheersen kan gestart worden met de </w:t>
      </w:r>
      <w:r w:rsidRPr="004C4376">
        <w:rPr>
          <w:rFonts w:eastAsia="Calibri"/>
          <w:b/>
          <w:bCs/>
          <w:szCs w:val="24"/>
        </w:rPr>
        <w:t>1-1 situatie</w:t>
      </w:r>
      <w:r w:rsidRPr="00A65453">
        <w:rPr>
          <w:rFonts w:eastAsia="Calibri"/>
          <w:bCs/>
          <w:szCs w:val="24"/>
        </w:rPr>
        <w:t xml:space="preserve">, men zal moeten leren hoe men tot een doelkans kan komen door zich </w:t>
      </w:r>
      <w:r w:rsidRPr="004C4376">
        <w:rPr>
          <w:rFonts w:eastAsia="Calibri"/>
          <w:b/>
          <w:bCs/>
          <w:szCs w:val="24"/>
        </w:rPr>
        <w:t>vrij te dribbelen</w:t>
      </w:r>
      <w:r w:rsidRPr="00A65453">
        <w:rPr>
          <w:rFonts w:eastAsia="Calibri"/>
          <w:bCs/>
          <w:szCs w:val="24"/>
        </w:rPr>
        <w:t>.</w:t>
      </w:r>
    </w:p>
    <w:p w14:paraId="7940AF45" w14:textId="77777777" w:rsidR="00796B34" w:rsidRPr="00A65453" w:rsidRDefault="00796B34" w:rsidP="001E0892">
      <w:pPr>
        <w:numPr>
          <w:ilvl w:val="3"/>
          <w:numId w:val="6"/>
        </w:numPr>
        <w:tabs>
          <w:tab w:val="clear" w:pos="1134"/>
        </w:tabs>
        <w:ind w:left="709" w:hanging="425"/>
        <w:contextualSpacing/>
        <w:rPr>
          <w:rFonts w:eastAsia="Calibri"/>
          <w:bCs/>
          <w:szCs w:val="24"/>
        </w:rPr>
      </w:pPr>
      <w:r w:rsidRPr="00A65453">
        <w:rPr>
          <w:rFonts w:eastAsia="Calibri"/>
          <w:bCs/>
          <w:szCs w:val="24"/>
        </w:rPr>
        <w:t xml:space="preserve">Als voorlaatste basisvorm zullen de kinderen de bal leren </w:t>
      </w:r>
      <w:r w:rsidRPr="004C4376">
        <w:rPr>
          <w:rFonts w:eastAsia="Calibri"/>
          <w:b/>
          <w:bCs/>
          <w:szCs w:val="24"/>
        </w:rPr>
        <w:t>ontvangen</w:t>
      </w:r>
      <w:r w:rsidRPr="00A65453">
        <w:rPr>
          <w:rFonts w:eastAsia="Calibri"/>
          <w:bCs/>
          <w:szCs w:val="24"/>
        </w:rPr>
        <w:t xml:space="preserve"> in beweging, dit gebeurt opnieuw zonder verdediger. We moeten ons houden aan enkele individuele basisregels</w:t>
      </w:r>
      <w:r>
        <w:rPr>
          <w:rFonts w:eastAsia="Calibri"/>
          <w:bCs/>
          <w:szCs w:val="24"/>
        </w:rPr>
        <w:t xml:space="preserve"> die heel wat </w:t>
      </w:r>
      <w:r w:rsidRPr="004C4376">
        <w:rPr>
          <w:rFonts w:eastAsia="Calibri"/>
          <w:b/>
          <w:bCs/>
          <w:szCs w:val="24"/>
        </w:rPr>
        <w:t>werpprecisie</w:t>
      </w:r>
      <w:r>
        <w:rPr>
          <w:rFonts w:eastAsia="Calibri"/>
          <w:bCs/>
          <w:szCs w:val="24"/>
        </w:rPr>
        <w:t xml:space="preserve"> en </w:t>
      </w:r>
      <w:r w:rsidRPr="004C4376">
        <w:rPr>
          <w:rFonts w:eastAsia="Calibri"/>
          <w:b/>
          <w:bCs/>
          <w:szCs w:val="24"/>
        </w:rPr>
        <w:t>passzekerheid</w:t>
      </w:r>
      <w:r>
        <w:rPr>
          <w:rFonts w:eastAsia="Calibri"/>
          <w:bCs/>
          <w:szCs w:val="24"/>
        </w:rPr>
        <w:t xml:space="preserve"> vereisen</w:t>
      </w:r>
      <w:r w:rsidRPr="00A65453">
        <w:rPr>
          <w:rFonts w:eastAsia="Calibri"/>
          <w:bCs/>
          <w:szCs w:val="24"/>
        </w:rPr>
        <w:t>:</w:t>
      </w:r>
    </w:p>
    <w:p w14:paraId="4190E40D" w14:textId="77777777" w:rsidR="00796B34" w:rsidRPr="00A65453" w:rsidRDefault="00796B34" w:rsidP="001E0892">
      <w:pPr>
        <w:numPr>
          <w:ilvl w:val="2"/>
          <w:numId w:val="94"/>
        </w:numPr>
        <w:tabs>
          <w:tab w:val="clear" w:pos="1134"/>
          <w:tab w:val="num" w:pos="1276"/>
        </w:tabs>
        <w:ind w:left="1276" w:hanging="425"/>
        <w:contextualSpacing/>
        <w:rPr>
          <w:rFonts w:eastAsia="Calibri"/>
          <w:bCs/>
          <w:szCs w:val="24"/>
        </w:rPr>
      </w:pPr>
      <w:r w:rsidRPr="00A65453">
        <w:rPr>
          <w:rFonts w:eastAsia="Calibri"/>
          <w:bCs/>
          <w:szCs w:val="24"/>
        </w:rPr>
        <w:t>Pass geven op borsthoogte.</w:t>
      </w:r>
    </w:p>
    <w:p w14:paraId="6E899578" w14:textId="77777777" w:rsidR="00796B34" w:rsidRPr="00A65453" w:rsidRDefault="00796B34" w:rsidP="001E0892">
      <w:pPr>
        <w:numPr>
          <w:ilvl w:val="2"/>
          <w:numId w:val="94"/>
        </w:numPr>
        <w:tabs>
          <w:tab w:val="clear" w:pos="1134"/>
          <w:tab w:val="num" w:pos="1276"/>
        </w:tabs>
        <w:ind w:left="1276" w:hanging="425"/>
        <w:contextualSpacing/>
        <w:rPr>
          <w:rFonts w:eastAsia="Calibri"/>
          <w:bCs/>
          <w:szCs w:val="24"/>
        </w:rPr>
      </w:pPr>
      <w:r w:rsidRPr="00A65453">
        <w:rPr>
          <w:rFonts w:eastAsia="Calibri"/>
          <w:bCs/>
          <w:szCs w:val="24"/>
        </w:rPr>
        <w:t>Pass geven voor de medespeler.</w:t>
      </w:r>
    </w:p>
    <w:p w14:paraId="2F381920" w14:textId="77777777" w:rsidR="00796B34" w:rsidRPr="00A65453" w:rsidRDefault="00796B34" w:rsidP="001E0892">
      <w:pPr>
        <w:numPr>
          <w:ilvl w:val="2"/>
          <w:numId w:val="94"/>
        </w:numPr>
        <w:tabs>
          <w:tab w:val="clear" w:pos="1134"/>
          <w:tab w:val="num" w:pos="1276"/>
        </w:tabs>
        <w:ind w:left="1276" w:hanging="425"/>
        <w:contextualSpacing/>
        <w:rPr>
          <w:rFonts w:eastAsia="Calibri"/>
          <w:bCs/>
          <w:szCs w:val="24"/>
        </w:rPr>
      </w:pPr>
      <w:r w:rsidRPr="00A65453">
        <w:rPr>
          <w:rFonts w:eastAsia="Calibri"/>
          <w:bCs/>
          <w:szCs w:val="24"/>
        </w:rPr>
        <w:t xml:space="preserve">Speel de bal het liefst naar </w:t>
      </w:r>
      <w:proofErr w:type="spellStart"/>
      <w:r w:rsidRPr="00A65453">
        <w:rPr>
          <w:rFonts w:eastAsia="Calibri"/>
          <w:bCs/>
          <w:szCs w:val="24"/>
        </w:rPr>
        <w:t>werparmzijde</w:t>
      </w:r>
      <w:proofErr w:type="spellEnd"/>
      <w:r w:rsidRPr="00A65453">
        <w:rPr>
          <w:rFonts w:eastAsia="Calibri"/>
          <w:bCs/>
          <w:szCs w:val="24"/>
        </w:rPr>
        <w:t xml:space="preserve"> van de ontvanger.</w:t>
      </w:r>
    </w:p>
    <w:p w14:paraId="1628B645" w14:textId="77777777" w:rsidR="00796B34" w:rsidRPr="00A65453" w:rsidRDefault="00796B34" w:rsidP="001E0892">
      <w:pPr>
        <w:numPr>
          <w:ilvl w:val="2"/>
          <w:numId w:val="94"/>
        </w:numPr>
        <w:tabs>
          <w:tab w:val="clear" w:pos="1134"/>
          <w:tab w:val="num" w:pos="1276"/>
        </w:tabs>
        <w:ind w:left="1276" w:hanging="425"/>
        <w:contextualSpacing/>
        <w:rPr>
          <w:rFonts w:eastAsia="Calibri"/>
          <w:bCs/>
          <w:szCs w:val="24"/>
        </w:rPr>
      </w:pPr>
      <w:r w:rsidRPr="00A65453">
        <w:rPr>
          <w:rFonts w:eastAsia="Calibri"/>
          <w:bCs/>
          <w:szCs w:val="24"/>
        </w:rPr>
        <w:t>Pass gestrekt maar niet te hard.</w:t>
      </w:r>
    </w:p>
    <w:p w14:paraId="32E54025" w14:textId="77777777" w:rsidR="00796B34" w:rsidRPr="00A65453" w:rsidRDefault="00796B34" w:rsidP="001E0892">
      <w:pPr>
        <w:numPr>
          <w:ilvl w:val="2"/>
          <w:numId w:val="94"/>
        </w:numPr>
        <w:tabs>
          <w:tab w:val="clear" w:pos="1134"/>
          <w:tab w:val="num" w:pos="1276"/>
        </w:tabs>
        <w:ind w:left="1276" w:hanging="425"/>
        <w:contextualSpacing/>
        <w:rPr>
          <w:rFonts w:eastAsia="Calibri"/>
          <w:bCs/>
          <w:szCs w:val="24"/>
        </w:rPr>
      </w:pPr>
      <w:r w:rsidRPr="00A65453">
        <w:rPr>
          <w:rFonts w:eastAsia="Calibri"/>
          <w:bCs/>
          <w:szCs w:val="24"/>
        </w:rPr>
        <w:t>Geef steeds de pas in voorwaartse beweging.</w:t>
      </w:r>
    </w:p>
    <w:p w14:paraId="1FDAA56F" w14:textId="77777777" w:rsidR="00796B34" w:rsidRPr="003C4DA4" w:rsidRDefault="00796B34" w:rsidP="00796B34">
      <w:pPr>
        <w:contextualSpacing/>
        <w:jc w:val="right"/>
        <w:rPr>
          <w:rFonts w:ascii="Tahoma" w:eastAsia="Calibri" w:hAnsi="Tahoma" w:cs="Tahoma"/>
          <w:b/>
          <w:bCs/>
          <w:i/>
          <w:color w:val="FF0000"/>
          <w:sz w:val="16"/>
          <w:szCs w:val="16"/>
        </w:rPr>
      </w:pPr>
      <w:r w:rsidRPr="00730911">
        <w:rPr>
          <w:rFonts w:ascii="Tahoma" w:eastAsia="Calibri" w:hAnsi="Tahoma" w:cs="Tahoma"/>
          <w:b/>
          <w:bCs/>
          <w:i/>
          <w:sz w:val="16"/>
          <w:szCs w:val="16"/>
        </w:rPr>
        <w:sym w:font="Wingdings" w:char="F0E0"/>
      </w:r>
      <w:r>
        <w:rPr>
          <w:rFonts w:ascii="Tahoma" w:eastAsia="Calibri" w:hAnsi="Tahoma" w:cs="Tahoma"/>
          <w:b/>
          <w:bCs/>
          <w:i/>
          <w:sz w:val="16"/>
          <w:szCs w:val="16"/>
        </w:rPr>
        <w:t xml:space="preserve"> </w:t>
      </w:r>
      <w:r w:rsidRPr="00730911">
        <w:rPr>
          <w:rFonts w:ascii="Tahoma" w:eastAsia="Calibri" w:hAnsi="Tahoma" w:cs="Tahoma"/>
          <w:b/>
          <w:bCs/>
          <w:i/>
          <w:sz w:val="16"/>
          <w:szCs w:val="16"/>
        </w:rPr>
        <w:t>oefenvormen</w:t>
      </w:r>
      <w:r>
        <w:rPr>
          <w:rFonts w:ascii="Tahoma" w:eastAsia="Calibri" w:hAnsi="Tahoma" w:cs="Tahoma"/>
          <w:b/>
          <w:bCs/>
          <w:i/>
          <w:sz w:val="16"/>
          <w:szCs w:val="16"/>
        </w:rPr>
        <w:t xml:space="preserve"> </w:t>
      </w:r>
    </w:p>
    <w:tbl>
      <w:tblPr>
        <w:tblW w:w="9000" w:type="dxa"/>
        <w:tblInd w:w="108" w:type="dxa"/>
        <w:tblLook w:val="01E0" w:firstRow="1" w:lastRow="1" w:firstColumn="1" w:lastColumn="1" w:noHBand="0" w:noVBand="0"/>
      </w:tblPr>
      <w:tblGrid>
        <w:gridCol w:w="3000"/>
        <w:gridCol w:w="3000"/>
        <w:gridCol w:w="3000"/>
      </w:tblGrid>
      <w:tr w:rsidR="00796B34" w:rsidRPr="004C4376" w14:paraId="3496E538" w14:textId="77777777" w:rsidTr="00796B34">
        <w:tc>
          <w:tcPr>
            <w:tcW w:w="3000" w:type="dxa"/>
            <w:tcBorders>
              <w:bottom w:val="single" w:sz="12" w:space="0" w:color="31849B" w:themeColor="accent5" w:themeShade="BF"/>
            </w:tcBorders>
            <w:shd w:val="clear" w:color="auto" w:fill="B6DDE8" w:themeFill="accent5" w:themeFillTint="66"/>
          </w:tcPr>
          <w:p w14:paraId="22094C92"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RICHTING</w:t>
            </w:r>
          </w:p>
        </w:tc>
        <w:tc>
          <w:tcPr>
            <w:tcW w:w="3000" w:type="dxa"/>
            <w:tcBorders>
              <w:bottom w:val="single" w:sz="12" w:space="0" w:color="31849B" w:themeColor="accent5" w:themeShade="BF"/>
            </w:tcBorders>
            <w:shd w:val="clear" w:color="auto" w:fill="B6DDE8" w:themeFill="accent5" w:themeFillTint="66"/>
          </w:tcPr>
          <w:p w14:paraId="59CB4E2F"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AFSTAND</w:t>
            </w:r>
          </w:p>
        </w:tc>
        <w:tc>
          <w:tcPr>
            <w:tcW w:w="3000" w:type="dxa"/>
            <w:tcBorders>
              <w:bottom w:val="single" w:sz="12" w:space="0" w:color="31849B" w:themeColor="accent5" w:themeShade="BF"/>
            </w:tcBorders>
            <w:shd w:val="clear" w:color="auto" w:fill="B6DDE8" w:themeFill="accent5" w:themeFillTint="66"/>
          </w:tcPr>
          <w:p w14:paraId="67835669"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HOOGTE</w:t>
            </w:r>
          </w:p>
        </w:tc>
      </w:tr>
      <w:tr w:rsidR="00796B34" w:rsidRPr="004C4376" w14:paraId="50C3424D" w14:textId="77777777" w:rsidTr="00796B34">
        <w:tc>
          <w:tcPr>
            <w:tcW w:w="3000" w:type="dxa"/>
            <w:tcBorders>
              <w:top w:val="single" w:sz="12" w:space="0" w:color="31849B" w:themeColor="accent5" w:themeShade="BF"/>
            </w:tcBorders>
            <w:shd w:val="clear" w:color="auto" w:fill="DAEEF3" w:themeFill="accent5" w:themeFillTint="33"/>
          </w:tcPr>
          <w:p w14:paraId="1BE45E7A"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roofErr w:type="spellStart"/>
            <w:r w:rsidRPr="004C4376">
              <w:rPr>
                <w:rFonts w:ascii="Tahoma" w:eastAsia="Calibri" w:hAnsi="Tahoma" w:cs="Tahoma"/>
                <w:b/>
                <w:color w:val="31849B" w:themeColor="accent5" w:themeShade="BF"/>
                <w:sz w:val="18"/>
                <w:szCs w:val="18"/>
              </w:rPr>
              <w:t>Werparmzijde</w:t>
            </w:r>
            <w:proofErr w:type="spellEnd"/>
          </w:p>
        </w:tc>
        <w:tc>
          <w:tcPr>
            <w:tcW w:w="3000" w:type="dxa"/>
            <w:tcBorders>
              <w:top w:val="single" w:sz="12" w:space="0" w:color="31849B" w:themeColor="accent5" w:themeShade="BF"/>
            </w:tcBorders>
            <w:shd w:val="clear" w:color="auto" w:fill="DAEEF3" w:themeFill="accent5" w:themeFillTint="33"/>
          </w:tcPr>
          <w:p w14:paraId="23092C96"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Bal aanreiken</w:t>
            </w:r>
          </w:p>
        </w:tc>
        <w:tc>
          <w:tcPr>
            <w:tcW w:w="3000" w:type="dxa"/>
            <w:tcBorders>
              <w:top w:val="single" w:sz="12" w:space="0" w:color="31849B" w:themeColor="accent5" w:themeShade="BF"/>
            </w:tcBorders>
            <w:shd w:val="clear" w:color="auto" w:fill="DAEEF3" w:themeFill="accent5" w:themeFillTint="33"/>
          </w:tcPr>
          <w:p w14:paraId="32004E29"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Met bots</w:t>
            </w:r>
          </w:p>
        </w:tc>
      </w:tr>
      <w:tr w:rsidR="00796B34" w:rsidRPr="004C4376" w14:paraId="5DD80B47" w14:textId="77777777" w:rsidTr="00796B34">
        <w:tc>
          <w:tcPr>
            <w:tcW w:w="3000" w:type="dxa"/>
            <w:shd w:val="clear" w:color="auto" w:fill="DAEEF3" w:themeFill="accent5" w:themeFillTint="33"/>
          </w:tcPr>
          <w:p w14:paraId="6DD361C8"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roofErr w:type="spellStart"/>
            <w:r w:rsidRPr="004C4376">
              <w:rPr>
                <w:rFonts w:ascii="Tahoma" w:eastAsia="Calibri" w:hAnsi="Tahoma" w:cs="Tahoma"/>
                <w:b/>
                <w:color w:val="31849B" w:themeColor="accent5" w:themeShade="BF"/>
                <w:sz w:val="18"/>
                <w:szCs w:val="18"/>
              </w:rPr>
              <w:t>Tegenwerparmzijde</w:t>
            </w:r>
            <w:proofErr w:type="spellEnd"/>
          </w:p>
        </w:tc>
        <w:tc>
          <w:tcPr>
            <w:tcW w:w="3000" w:type="dxa"/>
            <w:shd w:val="clear" w:color="auto" w:fill="DAEEF3" w:themeFill="accent5" w:themeFillTint="33"/>
          </w:tcPr>
          <w:p w14:paraId="615B1F61"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Variabele afstanden</w:t>
            </w:r>
          </w:p>
        </w:tc>
        <w:tc>
          <w:tcPr>
            <w:tcW w:w="3000" w:type="dxa"/>
            <w:shd w:val="clear" w:color="auto" w:fill="DAEEF3" w:themeFill="accent5" w:themeFillTint="33"/>
          </w:tcPr>
          <w:p w14:paraId="7FCFB176"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Hoofdhoogte</w:t>
            </w:r>
          </w:p>
        </w:tc>
      </w:tr>
      <w:tr w:rsidR="00796B34" w:rsidRPr="004C4376" w14:paraId="2777BFB5" w14:textId="77777777" w:rsidTr="00796B34">
        <w:tc>
          <w:tcPr>
            <w:tcW w:w="3000" w:type="dxa"/>
            <w:shd w:val="clear" w:color="auto" w:fill="DAEEF3" w:themeFill="accent5" w:themeFillTint="33"/>
          </w:tcPr>
          <w:p w14:paraId="4435961C"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56CC788D"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7D39A4E4"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Borsthoogte</w:t>
            </w:r>
          </w:p>
        </w:tc>
      </w:tr>
      <w:tr w:rsidR="00796B34" w:rsidRPr="004C4376" w14:paraId="679B0E8C" w14:textId="77777777" w:rsidTr="00796B34">
        <w:trPr>
          <w:trHeight w:val="327"/>
        </w:trPr>
        <w:tc>
          <w:tcPr>
            <w:tcW w:w="3000" w:type="dxa"/>
            <w:shd w:val="clear" w:color="auto" w:fill="DAEEF3" w:themeFill="accent5" w:themeFillTint="33"/>
          </w:tcPr>
          <w:p w14:paraId="3802466A"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A542B2C"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1A090895"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Kniehoogte</w:t>
            </w:r>
          </w:p>
        </w:tc>
      </w:tr>
    </w:tbl>
    <w:p w14:paraId="428A0992" w14:textId="77777777" w:rsidR="00796B34" w:rsidRPr="000E2B83" w:rsidRDefault="00796B34" w:rsidP="00796B34">
      <w:pPr>
        <w:ind w:left="851"/>
        <w:contextualSpacing/>
        <w:rPr>
          <w:rFonts w:eastAsia="Calibri"/>
          <w:bCs/>
          <w:szCs w:val="24"/>
        </w:rPr>
      </w:pPr>
    </w:p>
    <w:p w14:paraId="449DF16B" w14:textId="77777777" w:rsidR="00796B34" w:rsidRPr="000E2B83" w:rsidRDefault="00796B34" w:rsidP="001E0892">
      <w:pPr>
        <w:numPr>
          <w:ilvl w:val="3"/>
          <w:numId w:val="7"/>
        </w:numPr>
        <w:tabs>
          <w:tab w:val="clear" w:pos="1134"/>
        </w:tabs>
        <w:ind w:left="709" w:hanging="425"/>
        <w:contextualSpacing/>
        <w:rPr>
          <w:rFonts w:eastAsia="Calibri"/>
          <w:bCs/>
          <w:szCs w:val="24"/>
        </w:rPr>
      </w:pPr>
      <w:r w:rsidRPr="000E2B83">
        <w:rPr>
          <w:rFonts w:eastAsia="Calibri"/>
          <w:bCs/>
          <w:szCs w:val="24"/>
        </w:rPr>
        <w:t xml:space="preserve">De laatste basisvorm is het afwerken op doel na het </w:t>
      </w:r>
      <w:r w:rsidRPr="004C4376">
        <w:rPr>
          <w:rFonts w:eastAsia="Calibri"/>
          <w:b/>
          <w:bCs/>
          <w:szCs w:val="24"/>
        </w:rPr>
        <w:t>passend overbruggen</w:t>
      </w:r>
      <w:r w:rsidRPr="000E2B83">
        <w:rPr>
          <w:rFonts w:eastAsia="Calibri"/>
          <w:bCs/>
          <w:szCs w:val="24"/>
        </w:rPr>
        <w:t xml:space="preserve"> van een bepaalde ruimte. De kinderen zijn nog te geconcentreerd bezig met het vangen, passen en dribbelen dat een tegenstander nog een té grote hindernis vormt. Ook hier zijn enkele basisregels te observeren:</w:t>
      </w:r>
    </w:p>
    <w:p w14:paraId="7A43655E" w14:textId="77777777" w:rsidR="00796B34" w:rsidRPr="000E2B83" w:rsidRDefault="00796B34" w:rsidP="001E0892">
      <w:pPr>
        <w:numPr>
          <w:ilvl w:val="2"/>
          <w:numId w:val="94"/>
        </w:numPr>
        <w:tabs>
          <w:tab w:val="clear" w:pos="1134"/>
          <w:tab w:val="num" w:pos="1276"/>
        </w:tabs>
        <w:ind w:left="1276" w:hanging="425"/>
        <w:contextualSpacing/>
        <w:rPr>
          <w:rFonts w:eastAsia="Calibri"/>
          <w:bCs/>
          <w:szCs w:val="24"/>
        </w:rPr>
      </w:pPr>
      <w:r w:rsidRPr="000E2B83">
        <w:rPr>
          <w:rFonts w:eastAsia="Calibri"/>
          <w:bCs/>
          <w:szCs w:val="24"/>
        </w:rPr>
        <w:t>De pa</w:t>
      </w:r>
      <w:r>
        <w:rPr>
          <w:rFonts w:eastAsia="Calibri"/>
          <w:bCs/>
          <w:szCs w:val="24"/>
        </w:rPr>
        <w:t>s</w:t>
      </w:r>
      <w:r w:rsidRPr="000E2B83">
        <w:rPr>
          <w:rFonts w:eastAsia="Calibri"/>
          <w:bCs/>
          <w:szCs w:val="24"/>
        </w:rPr>
        <w:t>s moet in de loop gegeven worden en niet achter de inlopende speler.</w:t>
      </w:r>
    </w:p>
    <w:p w14:paraId="0694BCA4" w14:textId="77777777" w:rsidR="00796B34" w:rsidRPr="000E2B83" w:rsidRDefault="00796B34" w:rsidP="001E0892">
      <w:pPr>
        <w:numPr>
          <w:ilvl w:val="2"/>
          <w:numId w:val="94"/>
        </w:numPr>
        <w:tabs>
          <w:tab w:val="clear" w:pos="1134"/>
          <w:tab w:val="num" w:pos="1276"/>
        </w:tabs>
        <w:ind w:left="1276" w:hanging="425"/>
        <w:contextualSpacing/>
        <w:rPr>
          <w:rFonts w:eastAsia="Calibri"/>
          <w:bCs/>
          <w:szCs w:val="24"/>
        </w:rPr>
      </w:pPr>
      <w:r w:rsidRPr="000E2B83">
        <w:rPr>
          <w:rFonts w:eastAsia="Calibri"/>
          <w:bCs/>
          <w:szCs w:val="24"/>
        </w:rPr>
        <w:t>Verlies nooit het doel uit het oog.</w:t>
      </w:r>
    </w:p>
    <w:p w14:paraId="13158BDD" w14:textId="77777777" w:rsidR="00796B34" w:rsidRPr="00730911" w:rsidRDefault="00796B34" w:rsidP="00796B34">
      <w:pPr>
        <w:contextualSpacing/>
        <w:jc w:val="right"/>
        <w:rPr>
          <w:rFonts w:ascii="Tahoma" w:eastAsia="Calibri" w:hAnsi="Tahoma" w:cs="Tahoma"/>
          <w:b/>
          <w:bCs/>
          <w:i/>
          <w:sz w:val="16"/>
          <w:szCs w:val="16"/>
        </w:rPr>
      </w:pPr>
      <w:r w:rsidRPr="00730911">
        <w:rPr>
          <w:rFonts w:ascii="Tahoma" w:eastAsia="Calibri" w:hAnsi="Tahoma" w:cs="Tahoma"/>
          <w:b/>
          <w:bCs/>
          <w:i/>
          <w:sz w:val="16"/>
          <w:szCs w:val="16"/>
        </w:rPr>
        <w:sym w:font="Wingdings" w:char="F0E0"/>
      </w:r>
      <w:r>
        <w:rPr>
          <w:rFonts w:ascii="Tahoma" w:eastAsia="Calibri" w:hAnsi="Tahoma" w:cs="Tahoma"/>
          <w:b/>
          <w:bCs/>
          <w:i/>
          <w:sz w:val="16"/>
          <w:szCs w:val="16"/>
        </w:rPr>
        <w:t xml:space="preserve"> </w:t>
      </w:r>
      <w:r w:rsidRPr="00730911">
        <w:rPr>
          <w:rFonts w:ascii="Tahoma" w:eastAsia="Calibri" w:hAnsi="Tahoma" w:cs="Tahoma"/>
          <w:b/>
          <w:bCs/>
          <w:i/>
          <w:sz w:val="16"/>
          <w:szCs w:val="16"/>
        </w:rPr>
        <w:t>oefenvormen</w:t>
      </w:r>
      <w:r>
        <w:rPr>
          <w:rFonts w:ascii="Tahoma" w:eastAsia="Calibri" w:hAnsi="Tahoma" w:cs="Tahoma"/>
          <w:b/>
          <w:bCs/>
          <w:i/>
          <w:sz w:val="16"/>
          <w:szCs w:val="16"/>
        </w:rPr>
        <w:t xml:space="preserve"> </w:t>
      </w:r>
    </w:p>
    <w:tbl>
      <w:tblPr>
        <w:tblW w:w="9000" w:type="dxa"/>
        <w:tblInd w:w="108" w:type="dxa"/>
        <w:tblLook w:val="01E0" w:firstRow="1" w:lastRow="1" w:firstColumn="1" w:lastColumn="1" w:noHBand="0" w:noVBand="0"/>
      </w:tblPr>
      <w:tblGrid>
        <w:gridCol w:w="3000"/>
        <w:gridCol w:w="3000"/>
        <w:gridCol w:w="3000"/>
      </w:tblGrid>
      <w:tr w:rsidR="00796B34" w:rsidRPr="004C4376" w14:paraId="1F8B3BB5" w14:textId="77777777" w:rsidTr="00796B34">
        <w:tc>
          <w:tcPr>
            <w:tcW w:w="3000" w:type="dxa"/>
            <w:tcBorders>
              <w:bottom w:val="single" w:sz="12" w:space="0" w:color="31849B" w:themeColor="accent5" w:themeShade="BF"/>
            </w:tcBorders>
            <w:shd w:val="clear" w:color="auto" w:fill="B6DDE8" w:themeFill="accent5" w:themeFillTint="66"/>
          </w:tcPr>
          <w:p w14:paraId="3CA35E2C"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RICHTING</w:t>
            </w:r>
          </w:p>
        </w:tc>
        <w:tc>
          <w:tcPr>
            <w:tcW w:w="3000" w:type="dxa"/>
            <w:tcBorders>
              <w:bottom w:val="single" w:sz="12" w:space="0" w:color="31849B" w:themeColor="accent5" w:themeShade="BF"/>
            </w:tcBorders>
            <w:shd w:val="clear" w:color="auto" w:fill="B6DDE8" w:themeFill="accent5" w:themeFillTint="66"/>
          </w:tcPr>
          <w:p w14:paraId="6260A35C"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BAAN</w:t>
            </w:r>
          </w:p>
        </w:tc>
        <w:tc>
          <w:tcPr>
            <w:tcW w:w="3000" w:type="dxa"/>
            <w:tcBorders>
              <w:bottom w:val="single" w:sz="12" w:space="0" w:color="31849B" w:themeColor="accent5" w:themeShade="BF"/>
            </w:tcBorders>
            <w:shd w:val="clear" w:color="auto" w:fill="B6DDE8" w:themeFill="accent5" w:themeFillTint="66"/>
          </w:tcPr>
          <w:p w14:paraId="3067F769" w14:textId="77777777" w:rsidR="00796B34" w:rsidRPr="004C4376" w:rsidRDefault="00796B34" w:rsidP="00796B34">
            <w:pPr>
              <w:contextualSpacing/>
              <w:jc w:val="center"/>
              <w:rPr>
                <w:rFonts w:ascii="Tahoma" w:eastAsia="Calibri" w:hAnsi="Tahoma" w:cs="Tahoma"/>
                <w:b/>
                <w:color w:val="31849B" w:themeColor="accent5" w:themeShade="BF"/>
                <w:sz w:val="20"/>
              </w:rPr>
            </w:pPr>
            <w:r w:rsidRPr="004C4376">
              <w:rPr>
                <w:rFonts w:ascii="Tahoma" w:eastAsia="Calibri" w:hAnsi="Tahoma" w:cs="Tahoma"/>
                <w:b/>
                <w:color w:val="31849B" w:themeColor="accent5" w:themeShade="BF"/>
                <w:sz w:val="20"/>
              </w:rPr>
              <w:t>BEWEGING</w:t>
            </w:r>
          </w:p>
        </w:tc>
      </w:tr>
      <w:tr w:rsidR="00796B34" w:rsidRPr="004C4376" w14:paraId="51B7E3A3" w14:textId="77777777" w:rsidTr="00796B34">
        <w:tc>
          <w:tcPr>
            <w:tcW w:w="3000" w:type="dxa"/>
            <w:tcBorders>
              <w:top w:val="single" w:sz="12" w:space="0" w:color="31849B" w:themeColor="accent5" w:themeShade="BF"/>
            </w:tcBorders>
            <w:shd w:val="clear" w:color="auto" w:fill="DAEEF3" w:themeFill="accent5" w:themeFillTint="33"/>
          </w:tcPr>
          <w:p w14:paraId="3B7E49F3"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roofErr w:type="spellStart"/>
            <w:r w:rsidRPr="004C4376">
              <w:rPr>
                <w:rFonts w:ascii="Tahoma" w:eastAsia="Calibri" w:hAnsi="Tahoma" w:cs="Tahoma"/>
                <w:b/>
                <w:color w:val="31849B" w:themeColor="accent5" w:themeShade="BF"/>
                <w:sz w:val="18"/>
                <w:szCs w:val="18"/>
              </w:rPr>
              <w:t>Werparmzijde</w:t>
            </w:r>
            <w:proofErr w:type="spellEnd"/>
          </w:p>
        </w:tc>
        <w:tc>
          <w:tcPr>
            <w:tcW w:w="3000" w:type="dxa"/>
            <w:tcBorders>
              <w:top w:val="single" w:sz="12" w:space="0" w:color="31849B" w:themeColor="accent5" w:themeShade="BF"/>
            </w:tcBorders>
            <w:shd w:val="clear" w:color="auto" w:fill="DAEEF3" w:themeFill="accent5" w:themeFillTint="33"/>
          </w:tcPr>
          <w:p w14:paraId="76E7B5C8"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Direct</w:t>
            </w:r>
          </w:p>
        </w:tc>
        <w:tc>
          <w:tcPr>
            <w:tcW w:w="3000" w:type="dxa"/>
            <w:tcBorders>
              <w:top w:val="single" w:sz="12" w:space="0" w:color="31849B" w:themeColor="accent5" w:themeShade="BF"/>
            </w:tcBorders>
            <w:shd w:val="clear" w:color="auto" w:fill="DAEEF3" w:themeFill="accent5" w:themeFillTint="33"/>
          </w:tcPr>
          <w:p w14:paraId="3235B6F0"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Stilstaande medespeler</w:t>
            </w:r>
          </w:p>
        </w:tc>
      </w:tr>
      <w:tr w:rsidR="00796B34" w:rsidRPr="004C4376" w14:paraId="758A6453" w14:textId="77777777" w:rsidTr="00796B34">
        <w:tc>
          <w:tcPr>
            <w:tcW w:w="3000" w:type="dxa"/>
            <w:shd w:val="clear" w:color="auto" w:fill="DAEEF3" w:themeFill="accent5" w:themeFillTint="33"/>
          </w:tcPr>
          <w:p w14:paraId="16A4C4E0"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proofErr w:type="spellStart"/>
            <w:r w:rsidRPr="004C4376">
              <w:rPr>
                <w:rFonts w:ascii="Tahoma" w:eastAsia="Calibri" w:hAnsi="Tahoma" w:cs="Tahoma"/>
                <w:b/>
                <w:color w:val="31849B" w:themeColor="accent5" w:themeShade="BF"/>
                <w:sz w:val="18"/>
                <w:szCs w:val="18"/>
              </w:rPr>
              <w:t>Tegenwerparmzijde</w:t>
            </w:r>
            <w:proofErr w:type="spellEnd"/>
          </w:p>
        </w:tc>
        <w:tc>
          <w:tcPr>
            <w:tcW w:w="3000" w:type="dxa"/>
            <w:shd w:val="clear" w:color="auto" w:fill="DAEEF3" w:themeFill="accent5" w:themeFillTint="33"/>
          </w:tcPr>
          <w:p w14:paraId="4A2184FD"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Met bots</w:t>
            </w:r>
          </w:p>
        </w:tc>
        <w:tc>
          <w:tcPr>
            <w:tcW w:w="3000" w:type="dxa"/>
            <w:shd w:val="clear" w:color="auto" w:fill="DAEEF3" w:themeFill="accent5" w:themeFillTint="33"/>
          </w:tcPr>
          <w:p w14:paraId="02F7BFEC" w14:textId="77777777" w:rsidR="00796B34" w:rsidRPr="004C4376" w:rsidRDefault="00796B34" w:rsidP="00796B34">
            <w:pPr>
              <w:contextualSpacing/>
              <w:jc w:val="center"/>
              <w:rPr>
                <w:rFonts w:ascii="Tahoma" w:eastAsia="Calibri" w:hAnsi="Tahoma" w:cs="Tahoma"/>
                <w:b/>
                <w:color w:val="31849B" w:themeColor="accent5" w:themeShade="BF"/>
                <w:sz w:val="18"/>
                <w:szCs w:val="18"/>
              </w:rPr>
            </w:pPr>
            <w:r w:rsidRPr="004C4376">
              <w:rPr>
                <w:rFonts w:ascii="Tahoma" w:eastAsia="Calibri" w:hAnsi="Tahoma" w:cs="Tahoma"/>
                <w:b/>
                <w:color w:val="31849B" w:themeColor="accent5" w:themeShade="BF"/>
                <w:sz w:val="18"/>
                <w:szCs w:val="18"/>
              </w:rPr>
              <w:t>Bewegende medespeler</w:t>
            </w:r>
          </w:p>
        </w:tc>
      </w:tr>
    </w:tbl>
    <w:p w14:paraId="5937A8B5" w14:textId="77777777" w:rsidR="00796B34" w:rsidRDefault="00796B34" w:rsidP="00796B34">
      <w:pPr>
        <w:ind w:left="284"/>
        <w:contextualSpacing/>
        <w:rPr>
          <w:rFonts w:ascii="Tahoma" w:eastAsia="Calibri" w:hAnsi="Tahoma" w:cs="Tahoma"/>
          <w:b/>
          <w:sz w:val="20"/>
        </w:rPr>
      </w:pPr>
    </w:p>
    <w:p w14:paraId="47500F88" w14:textId="77777777" w:rsidR="00796B34" w:rsidRDefault="00796B34" w:rsidP="00232A90">
      <w:pPr>
        <w:pStyle w:val="Onderpunt"/>
      </w:pPr>
      <w:bookmarkStart w:id="57" w:name="_Toc529959415"/>
      <w:proofErr w:type="spellStart"/>
      <w:r w:rsidRPr="00CA1D2A">
        <w:t>Dribbeltechniek</w:t>
      </w:r>
      <w:bookmarkEnd w:id="57"/>
      <w:proofErr w:type="spellEnd"/>
    </w:p>
    <w:p w14:paraId="65709DD6" w14:textId="77777777" w:rsidR="00796B34" w:rsidRPr="00CA1D2A" w:rsidRDefault="00796B34" w:rsidP="00796B34">
      <w:pPr>
        <w:contextualSpacing/>
        <w:rPr>
          <w:rFonts w:eastAsia="Calibri"/>
          <w:b/>
          <w:szCs w:val="24"/>
        </w:rPr>
      </w:pPr>
    </w:p>
    <w:p w14:paraId="2C63F4E2" w14:textId="77777777" w:rsidR="00796B34" w:rsidRDefault="00796B34" w:rsidP="00796B34">
      <w:pPr>
        <w:contextualSpacing/>
        <w:rPr>
          <w:szCs w:val="24"/>
          <w:lang w:val="fr-BE"/>
        </w:rPr>
      </w:pPr>
      <w:proofErr w:type="spellStart"/>
      <w:r w:rsidRPr="00CA1D2A">
        <w:rPr>
          <w:szCs w:val="24"/>
          <w:lang w:val="fr-BE"/>
        </w:rPr>
        <w:t>Dribbelen</w:t>
      </w:r>
      <w:proofErr w:type="spellEnd"/>
      <w:r w:rsidRPr="00CA1D2A">
        <w:rPr>
          <w:szCs w:val="24"/>
          <w:lang w:val="fr-BE"/>
        </w:rPr>
        <w:t xml:space="preserve"> </w:t>
      </w:r>
      <w:proofErr w:type="spellStart"/>
      <w:r w:rsidRPr="00CA1D2A">
        <w:rPr>
          <w:szCs w:val="24"/>
          <w:lang w:val="fr-BE"/>
        </w:rPr>
        <w:t>is</w:t>
      </w:r>
      <w:proofErr w:type="spellEnd"/>
      <w:r w:rsidRPr="00CA1D2A">
        <w:rPr>
          <w:szCs w:val="24"/>
          <w:lang w:val="fr-BE"/>
        </w:rPr>
        <w:t xml:space="preserve"> </w:t>
      </w:r>
      <w:proofErr w:type="spellStart"/>
      <w:r w:rsidRPr="00CA1D2A">
        <w:rPr>
          <w:szCs w:val="24"/>
          <w:lang w:val="fr-BE"/>
        </w:rPr>
        <w:t>een</w:t>
      </w:r>
      <w:proofErr w:type="spellEnd"/>
      <w:r w:rsidRPr="00CA1D2A">
        <w:rPr>
          <w:szCs w:val="24"/>
          <w:lang w:val="fr-BE"/>
        </w:rPr>
        <w:t xml:space="preserve"> </w:t>
      </w:r>
      <w:proofErr w:type="spellStart"/>
      <w:r w:rsidRPr="00CA1D2A">
        <w:rPr>
          <w:szCs w:val="24"/>
          <w:lang w:val="fr-BE"/>
        </w:rPr>
        <w:t>basisvaardigheid</w:t>
      </w:r>
      <w:proofErr w:type="spellEnd"/>
      <w:r w:rsidRPr="00CA1D2A">
        <w:rPr>
          <w:szCs w:val="24"/>
          <w:lang w:val="fr-BE"/>
        </w:rPr>
        <w:t xml:space="preserve"> in het handbal.</w:t>
      </w:r>
      <w:r w:rsidR="00665312">
        <w:rPr>
          <w:szCs w:val="24"/>
          <w:lang w:val="fr-BE"/>
        </w:rPr>
        <w:t xml:space="preserve"> </w:t>
      </w:r>
      <w:proofErr w:type="spellStart"/>
      <w:r w:rsidRPr="00CA1D2A">
        <w:rPr>
          <w:szCs w:val="24"/>
          <w:lang w:val="fr-BE"/>
        </w:rPr>
        <w:t>Helaas</w:t>
      </w:r>
      <w:proofErr w:type="spellEnd"/>
      <w:r w:rsidRPr="00CA1D2A">
        <w:rPr>
          <w:szCs w:val="24"/>
          <w:lang w:val="fr-BE"/>
        </w:rPr>
        <w:t xml:space="preserve"> </w:t>
      </w:r>
      <w:proofErr w:type="spellStart"/>
      <w:r w:rsidRPr="00CA1D2A">
        <w:rPr>
          <w:szCs w:val="24"/>
          <w:lang w:val="fr-BE"/>
        </w:rPr>
        <w:t>hebben</w:t>
      </w:r>
      <w:proofErr w:type="spellEnd"/>
      <w:r w:rsidRPr="00CA1D2A">
        <w:rPr>
          <w:szCs w:val="24"/>
          <w:lang w:val="fr-BE"/>
        </w:rPr>
        <w:t xml:space="preserve"> heel </w:t>
      </w:r>
      <w:proofErr w:type="spellStart"/>
      <w:r w:rsidRPr="00CA1D2A">
        <w:rPr>
          <w:szCs w:val="24"/>
          <w:lang w:val="fr-BE"/>
        </w:rPr>
        <w:t>wat</w:t>
      </w:r>
      <w:proofErr w:type="spellEnd"/>
      <w:r w:rsidRPr="00CA1D2A">
        <w:rPr>
          <w:szCs w:val="24"/>
          <w:lang w:val="fr-BE"/>
        </w:rPr>
        <w:t xml:space="preserve"> </w:t>
      </w:r>
      <w:proofErr w:type="spellStart"/>
      <w:r w:rsidRPr="00CA1D2A">
        <w:rPr>
          <w:szCs w:val="24"/>
          <w:lang w:val="fr-BE"/>
        </w:rPr>
        <w:t>spelers</w:t>
      </w:r>
      <w:proofErr w:type="spellEnd"/>
      <w:r w:rsidRPr="00CA1D2A">
        <w:rPr>
          <w:szCs w:val="24"/>
          <w:lang w:val="fr-BE"/>
        </w:rPr>
        <w:t xml:space="preserve"> </w:t>
      </w:r>
      <w:proofErr w:type="spellStart"/>
      <w:r w:rsidRPr="00CA1D2A">
        <w:rPr>
          <w:szCs w:val="24"/>
          <w:lang w:val="fr-BE"/>
        </w:rPr>
        <w:t>onvoldoende</w:t>
      </w:r>
      <w:proofErr w:type="spellEnd"/>
      <w:r w:rsidRPr="00CA1D2A">
        <w:rPr>
          <w:szCs w:val="24"/>
          <w:lang w:val="fr-BE"/>
        </w:rPr>
        <w:t xml:space="preserve"> </w:t>
      </w:r>
      <w:proofErr w:type="spellStart"/>
      <w:r w:rsidRPr="00CA1D2A">
        <w:rPr>
          <w:szCs w:val="24"/>
          <w:lang w:val="fr-BE"/>
        </w:rPr>
        <w:t>dribbelvaardigheid</w:t>
      </w:r>
      <w:proofErr w:type="spellEnd"/>
      <w:r w:rsidRPr="00CA1D2A">
        <w:rPr>
          <w:szCs w:val="24"/>
          <w:lang w:val="fr-BE"/>
        </w:rPr>
        <w:t xml:space="preserve">. </w:t>
      </w:r>
      <w:proofErr w:type="spellStart"/>
      <w:r w:rsidRPr="00CA1D2A">
        <w:rPr>
          <w:szCs w:val="24"/>
          <w:lang w:val="fr-BE"/>
        </w:rPr>
        <w:t>Daarom</w:t>
      </w:r>
      <w:proofErr w:type="spellEnd"/>
      <w:r w:rsidRPr="00CA1D2A">
        <w:rPr>
          <w:szCs w:val="24"/>
          <w:lang w:val="fr-BE"/>
        </w:rPr>
        <w:t xml:space="preserve"> </w:t>
      </w:r>
      <w:proofErr w:type="spellStart"/>
      <w:r w:rsidRPr="00CA1D2A">
        <w:rPr>
          <w:szCs w:val="24"/>
          <w:lang w:val="fr-BE"/>
        </w:rPr>
        <w:t>is</w:t>
      </w:r>
      <w:proofErr w:type="spellEnd"/>
      <w:r w:rsidRPr="00CA1D2A">
        <w:rPr>
          <w:szCs w:val="24"/>
          <w:lang w:val="fr-BE"/>
        </w:rPr>
        <w:t xml:space="preserve"> het </w:t>
      </w:r>
      <w:proofErr w:type="spellStart"/>
      <w:r w:rsidRPr="00CA1D2A">
        <w:rPr>
          <w:szCs w:val="24"/>
          <w:lang w:val="fr-BE"/>
        </w:rPr>
        <w:t>belangrijk</w:t>
      </w:r>
      <w:proofErr w:type="spellEnd"/>
      <w:r w:rsidRPr="00CA1D2A">
        <w:rPr>
          <w:szCs w:val="24"/>
          <w:lang w:val="fr-BE"/>
        </w:rPr>
        <w:t xml:space="preserve"> om het </w:t>
      </w:r>
      <w:proofErr w:type="spellStart"/>
      <w:r w:rsidRPr="00CA1D2A">
        <w:rPr>
          <w:szCs w:val="24"/>
          <w:lang w:val="fr-BE"/>
        </w:rPr>
        <w:t>dribbelen</w:t>
      </w:r>
      <w:proofErr w:type="spellEnd"/>
      <w:r w:rsidRPr="00CA1D2A">
        <w:rPr>
          <w:szCs w:val="24"/>
          <w:lang w:val="fr-BE"/>
        </w:rPr>
        <w:t xml:space="preserve"> al van </w:t>
      </w:r>
      <w:proofErr w:type="spellStart"/>
      <w:r w:rsidRPr="00CA1D2A">
        <w:rPr>
          <w:szCs w:val="24"/>
          <w:lang w:val="fr-BE"/>
        </w:rPr>
        <w:t>jongs</w:t>
      </w:r>
      <w:proofErr w:type="spellEnd"/>
      <w:r w:rsidRPr="00CA1D2A">
        <w:rPr>
          <w:szCs w:val="24"/>
          <w:lang w:val="fr-BE"/>
        </w:rPr>
        <w:t xml:space="preserve"> </w:t>
      </w:r>
      <w:proofErr w:type="spellStart"/>
      <w:r w:rsidRPr="00CA1D2A">
        <w:rPr>
          <w:szCs w:val="24"/>
          <w:lang w:val="fr-BE"/>
        </w:rPr>
        <w:t>af</w:t>
      </w:r>
      <w:proofErr w:type="spellEnd"/>
      <w:r w:rsidRPr="00CA1D2A">
        <w:rPr>
          <w:szCs w:val="24"/>
          <w:lang w:val="fr-BE"/>
        </w:rPr>
        <w:t xml:space="preserve"> </w:t>
      </w:r>
      <w:proofErr w:type="spellStart"/>
      <w:r w:rsidRPr="00CA1D2A">
        <w:rPr>
          <w:szCs w:val="24"/>
          <w:lang w:val="fr-BE"/>
        </w:rPr>
        <w:t>aan</w:t>
      </w:r>
      <w:proofErr w:type="spellEnd"/>
      <w:r w:rsidRPr="00CA1D2A">
        <w:rPr>
          <w:szCs w:val="24"/>
          <w:lang w:val="fr-BE"/>
        </w:rPr>
        <w:t xml:space="preserve"> in te </w:t>
      </w:r>
      <w:proofErr w:type="spellStart"/>
      <w:r w:rsidRPr="00CA1D2A">
        <w:rPr>
          <w:szCs w:val="24"/>
          <w:lang w:val="fr-BE"/>
        </w:rPr>
        <w:t>oefenen</w:t>
      </w:r>
      <w:proofErr w:type="spellEnd"/>
      <w:r w:rsidRPr="00CA1D2A">
        <w:rPr>
          <w:szCs w:val="24"/>
          <w:lang w:val="fr-BE"/>
        </w:rPr>
        <w:t xml:space="preserve">, </w:t>
      </w:r>
      <w:proofErr w:type="spellStart"/>
      <w:r w:rsidRPr="00CA1D2A">
        <w:rPr>
          <w:szCs w:val="24"/>
          <w:lang w:val="fr-BE"/>
        </w:rPr>
        <w:t>eerst</w:t>
      </w:r>
      <w:proofErr w:type="spellEnd"/>
      <w:r w:rsidRPr="00CA1D2A">
        <w:rPr>
          <w:szCs w:val="24"/>
          <w:lang w:val="fr-BE"/>
        </w:rPr>
        <w:t xml:space="preserve"> </w:t>
      </w:r>
      <w:proofErr w:type="spellStart"/>
      <w:r w:rsidRPr="00CA1D2A">
        <w:rPr>
          <w:szCs w:val="24"/>
          <w:lang w:val="fr-BE"/>
        </w:rPr>
        <w:t>als</w:t>
      </w:r>
      <w:proofErr w:type="spellEnd"/>
      <w:r w:rsidRPr="00CA1D2A">
        <w:rPr>
          <w:szCs w:val="24"/>
          <w:lang w:val="fr-BE"/>
        </w:rPr>
        <w:t xml:space="preserve"> </w:t>
      </w:r>
      <w:proofErr w:type="spellStart"/>
      <w:r w:rsidRPr="00CA1D2A">
        <w:rPr>
          <w:szCs w:val="24"/>
          <w:lang w:val="fr-BE"/>
        </w:rPr>
        <w:t>algemene</w:t>
      </w:r>
      <w:proofErr w:type="spellEnd"/>
      <w:r w:rsidRPr="00CA1D2A">
        <w:rPr>
          <w:szCs w:val="24"/>
          <w:lang w:val="fr-BE"/>
        </w:rPr>
        <w:t xml:space="preserve"> </w:t>
      </w:r>
      <w:proofErr w:type="spellStart"/>
      <w:r w:rsidRPr="00CA1D2A">
        <w:rPr>
          <w:szCs w:val="24"/>
          <w:lang w:val="fr-BE"/>
        </w:rPr>
        <w:t>bewegingsvaardigheid</w:t>
      </w:r>
      <w:proofErr w:type="spellEnd"/>
      <w:r w:rsidRPr="00CA1D2A">
        <w:rPr>
          <w:szCs w:val="24"/>
          <w:lang w:val="fr-BE"/>
        </w:rPr>
        <w:t xml:space="preserve">, </w:t>
      </w:r>
      <w:proofErr w:type="spellStart"/>
      <w:r w:rsidRPr="00CA1D2A">
        <w:rPr>
          <w:szCs w:val="24"/>
          <w:lang w:val="fr-BE"/>
        </w:rPr>
        <w:t>nadien</w:t>
      </w:r>
      <w:proofErr w:type="spellEnd"/>
      <w:r w:rsidRPr="00CA1D2A">
        <w:rPr>
          <w:szCs w:val="24"/>
          <w:lang w:val="fr-BE"/>
        </w:rPr>
        <w:t xml:space="preserve"> </w:t>
      </w:r>
      <w:proofErr w:type="spellStart"/>
      <w:r w:rsidRPr="00CA1D2A">
        <w:rPr>
          <w:szCs w:val="24"/>
          <w:lang w:val="fr-BE"/>
        </w:rPr>
        <w:t>als</w:t>
      </w:r>
      <w:proofErr w:type="spellEnd"/>
      <w:r w:rsidRPr="00CA1D2A">
        <w:rPr>
          <w:szCs w:val="24"/>
          <w:lang w:val="fr-BE"/>
        </w:rPr>
        <w:t xml:space="preserve"> </w:t>
      </w:r>
      <w:proofErr w:type="spellStart"/>
      <w:r w:rsidRPr="00CA1D2A">
        <w:rPr>
          <w:szCs w:val="24"/>
          <w:lang w:val="fr-BE"/>
        </w:rPr>
        <w:t>handbalvaardigheid</w:t>
      </w:r>
      <w:proofErr w:type="spellEnd"/>
      <w:r w:rsidRPr="00CA1D2A">
        <w:rPr>
          <w:szCs w:val="24"/>
          <w:lang w:val="fr-BE"/>
        </w:rPr>
        <w:t>:</w:t>
      </w:r>
    </w:p>
    <w:p w14:paraId="11B64949" w14:textId="77777777" w:rsidR="00796B34" w:rsidRPr="00CA1D2A" w:rsidRDefault="00796B34" w:rsidP="001E0892">
      <w:pPr>
        <w:pStyle w:val="Lijstalinea"/>
        <w:numPr>
          <w:ilvl w:val="5"/>
          <w:numId w:val="7"/>
        </w:numPr>
        <w:tabs>
          <w:tab w:val="clear" w:pos="1985"/>
          <w:tab w:val="num" w:pos="709"/>
        </w:tabs>
        <w:ind w:left="709" w:hanging="426"/>
        <w:rPr>
          <w:u w:val="single"/>
        </w:rPr>
      </w:pPr>
      <w:r w:rsidRPr="000E4A6E">
        <w:rPr>
          <w:szCs w:val="24"/>
          <w:lang w:val="fr-BE"/>
        </w:rPr>
        <w:t xml:space="preserve">In de </w:t>
      </w:r>
      <w:proofErr w:type="spellStart"/>
      <w:r w:rsidRPr="000E4A6E">
        <w:rPr>
          <w:szCs w:val="24"/>
          <w:lang w:val="fr-BE"/>
        </w:rPr>
        <w:t>jongste</w:t>
      </w:r>
      <w:proofErr w:type="spellEnd"/>
      <w:r w:rsidRPr="000E4A6E">
        <w:rPr>
          <w:szCs w:val="24"/>
          <w:lang w:val="fr-BE"/>
        </w:rPr>
        <w:t xml:space="preserve"> </w:t>
      </w:r>
      <w:proofErr w:type="spellStart"/>
      <w:r w:rsidRPr="000E4A6E">
        <w:rPr>
          <w:szCs w:val="24"/>
          <w:lang w:val="fr-BE"/>
        </w:rPr>
        <w:t>leeftijdscategorieën</w:t>
      </w:r>
      <w:proofErr w:type="spellEnd"/>
      <w:r w:rsidRPr="000E4A6E">
        <w:rPr>
          <w:szCs w:val="24"/>
          <w:lang w:val="fr-BE"/>
        </w:rPr>
        <w:t xml:space="preserve"> JM6 en JM8 </w:t>
      </w:r>
      <w:proofErr w:type="spellStart"/>
      <w:r w:rsidRPr="000E4A6E">
        <w:rPr>
          <w:szCs w:val="24"/>
          <w:lang w:val="fr-BE"/>
        </w:rPr>
        <w:t>is</w:t>
      </w:r>
      <w:proofErr w:type="spellEnd"/>
      <w:r w:rsidRPr="000E4A6E">
        <w:rPr>
          <w:szCs w:val="24"/>
          <w:lang w:val="fr-BE"/>
        </w:rPr>
        <w:t xml:space="preserve"> er in </w:t>
      </w:r>
      <w:proofErr w:type="spellStart"/>
      <w:r w:rsidRPr="000E4A6E">
        <w:rPr>
          <w:szCs w:val="24"/>
          <w:lang w:val="fr-BE"/>
        </w:rPr>
        <w:t>eerste</w:t>
      </w:r>
      <w:proofErr w:type="spellEnd"/>
      <w:r w:rsidRPr="000E4A6E">
        <w:rPr>
          <w:szCs w:val="24"/>
          <w:lang w:val="fr-BE"/>
        </w:rPr>
        <w:t xml:space="preserve"> </w:t>
      </w:r>
      <w:proofErr w:type="spellStart"/>
      <w:r w:rsidRPr="000E4A6E">
        <w:rPr>
          <w:szCs w:val="24"/>
          <w:lang w:val="fr-BE"/>
        </w:rPr>
        <w:t>instantie</w:t>
      </w:r>
      <w:proofErr w:type="spellEnd"/>
      <w:r w:rsidRPr="000E4A6E">
        <w:rPr>
          <w:szCs w:val="24"/>
          <w:lang w:val="fr-BE"/>
        </w:rPr>
        <w:t xml:space="preserve"> </w:t>
      </w:r>
      <w:proofErr w:type="spellStart"/>
      <w:r w:rsidRPr="000E4A6E">
        <w:rPr>
          <w:szCs w:val="24"/>
          <w:lang w:val="fr-BE"/>
        </w:rPr>
        <w:t>aandacht</w:t>
      </w:r>
      <w:proofErr w:type="spellEnd"/>
      <w:r w:rsidRPr="000E4A6E">
        <w:rPr>
          <w:szCs w:val="24"/>
          <w:lang w:val="fr-BE"/>
        </w:rPr>
        <w:t xml:space="preserve"> </w:t>
      </w:r>
      <w:proofErr w:type="spellStart"/>
      <w:r w:rsidRPr="000E4A6E">
        <w:rPr>
          <w:szCs w:val="24"/>
          <w:lang w:val="fr-BE"/>
        </w:rPr>
        <w:t>voor</w:t>
      </w:r>
      <w:proofErr w:type="spellEnd"/>
      <w:r w:rsidRPr="000E4A6E">
        <w:rPr>
          <w:szCs w:val="24"/>
          <w:lang w:val="fr-BE"/>
        </w:rPr>
        <w:t xml:space="preserve"> de </w:t>
      </w:r>
      <w:proofErr w:type="spellStart"/>
      <w:r w:rsidRPr="00873F95">
        <w:rPr>
          <w:b/>
          <w:szCs w:val="24"/>
          <w:lang w:val="fr-BE"/>
        </w:rPr>
        <w:t>algemene</w:t>
      </w:r>
      <w:proofErr w:type="spellEnd"/>
      <w:r w:rsidRPr="00873F95">
        <w:rPr>
          <w:b/>
          <w:szCs w:val="24"/>
          <w:lang w:val="fr-BE"/>
        </w:rPr>
        <w:t xml:space="preserve"> </w:t>
      </w:r>
      <w:proofErr w:type="spellStart"/>
      <w:r w:rsidRPr="00873F95">
        <w:rPr>
          <w:b/>
          <w:szCs w:val="24"/>
          <w:lang w:val="fr-BE"/>
        </w:rPr>
        <w:t>bewegingsvaardigheid</w:t>
      </w:r>
      <w:proofErr w:type="spellEnd"/>
      <w:r w:rsidRPr="00873F95">
        <w:rPr>
          <w:b/>
          <w:szCs w:val="24"/>
          <w:lang w:val="fr-BE"/>
        </w:rPr>
        <w:t xml:space="preserve"> ‘</w:t>
      </w:r>
      <w:proofErr w:type="spellStart"/>
      <w:r w:rsidRPr="00873F95">
        <w:rPr>
          <w:b/>
          <w:szCs w:val="24"/>
          <w:lang w:val="fr-BE"/>
        </w:rPr>
        <w:t>dribbelen</w:t>
      </w:r>
      <w:proofErr w:type="spellEnd"/>
      <w:r w:rsidRPr="00873F95">
        <w:rPr>
          <w:b/>
          <w:szCs w:val="24"/>
          <w:lang w:val="fr-BE"/>
        </w:rPr>
        <w:t>’</w:t>
      </w:r>
      <w:r w:rsidRPr="000E4A6E">
        <w:rPr>
          <w:szCs w:val="24"/>
          <w:lang w:val="fr-BE"/>
        </w:rPr>
        <w:t xml:space="preserve">. </w:t>
      </w:r>
      <w:proofErr w:type="spellStart"/>
      <w:r w:rsidRPr="000E4A6E">
        <w:rPr>
          <w:szCs w:val="24"/>
          <w:lang w:val="fr-BE"/>
        </w:rPr>
        <w:t>Daarbij</w:t>
      </w:r>
      <w:proofErr w:type="spellEnd"/>
      <w:r w:rsidRPr="000E4A6E">
        <w:rPr>
          <w:szCs w:val="24"/>
          <w:lang w:val="fr-BE"/>
        </w:rPr>
        <w:t xml:space="preserve"> kan de trainer </w:t>
      </w:r>
      <w:proofErr w:type="spellStart"/>
      <w:r w:rsidRPr="000E4A6E">
        <w:rPr>
          <w:szCs w:val="24"/>
          <w:lang w:val="fr-BE"/>
        </w:rPr>
        <w:t>verschillende</w:t>
      </w:r>
      <w:proofErr w:type="spellEnd"/>
      <w:r w:rsidRPr="000E4A6E">
        <w:rPr>
          <w:szCs w:val="24"/>
          <w:lang w:val="fr-BE"/>
        </w:rPr>
        <w:t xml:space="preserve"> </w:t>
      </w:r>
      <w:proofErr w:type="spellStart"/>
      <w:r w:rsidRPr="000E4A6E">
        <w:rPr>
          <w:szCs w:val="24"/>
          <w:lang w:val="fr-BE"/>
        </w:rPr>
        <w:t>balgroottes</w:t>
      </w:r>
      <w:proofErr w:type="spellEnd"/>
      <w:r w:rsidRPr="000E4A6E">
        <w:rPr>
          <w:szCs w:val="24"/>
          <w:lang w:val="fr-BE"/>
        </w:rPr>
        <w:t xml:space="preserve"> </w:t>
      </w:r>
      <w:proofErr w:type="spellStart"/>
      <w:r w:rsidRPr="000E4A6E">
        <w:rPr>
          <w:szCs w:val="24"/>
          <w:lang w:val="fr-BE"/>
        </w:rPr>
        <w:t>gebruiken</w:t>
      </w:r>
      <w:proofErr w:type="spellEnd"/>
      <w:r w:rsidRPr="000E4A6E">
        <w:rPr>
          <w:szCs w:val="24"/>
          <w:lang w:val="fr-BE"/>
        </w:rPr>
        <w:t>.</w:t>
      </w:r>
    </w:p>
    <w:p w14:paraId="19263E6D" w14:textId="77777777" w:rsidR="00796B34" w:rsidRDefault="00796B34" w:rsidP="001E0892">
      <w:pPr>
        <w:pStyle w:val="Lijstalinea"/>
        <w:numPr>
          <w:ilvl w:val="5"/>
          <w:numId w:val="7"/>
        </w:numPr>
        <w:tabs>
          <w:tab w:val="clear" w:pos="1985"/>
          <w:tab w:val="num" w:pos="709"/>
        </w:tabs>
        <w:ind w:left="709" w:hanging="426"/>
        <w:rPr>
          <w:szCs w:val="24"/>
          <w:lang w:val="fr-BE"/>
        </w:rPr>
      </w:pPr>
      <w:r>
        <w:rPr>
          <w:szCs w:val="24"/>
          <w:lang w:val="fr-BE"/>
        </w:rPr>
        <w:t xml:space="preserve">In de </w:t>
      </w:r>
      <w:proofErr w:type="spellStart"/>
      <w:r>
        <w:rPr>
          <w:szCs w:val="24"/>
          <w:lang w:val="fr-BE"/>
        </w:rPr>
        <w:t>leeftijdscategorie</w:t>
      </w:r>
      <w:proofErr w:type="spellEnd"/>
      <w:r>
        <w:rPr>
          <w:szCs w:val="24"/>
          <w:lang w:val="fr-BE"/>
        </w:rPr>
        <w:t xml:space="preserve"> JM10 </w:t>
      </w:r>
      <w:proofErr w:type="spellStart"/>
      <w:r>
        <w:rPr>
          <w:szCs w:val="24"/>
          <w:lang w:val="fr-BE"/>
        </w:rPr>
        <w:t>dient</w:t>
      </w:r>
      <w:proofErr w:type="spellEnd"/>
      <w:r>
        <w:rPr>
          <w:szCs w:val="24"/>
          <w:lang w:val="fr-BE"/>
        </w:rPr>
        <w:t xml:space="preserve"> de </w:t>
      </w:r>
      <w:proofErr w:type="spellStart"/>
      <w:r w:rsidRPr="00873F95">
        <w:rPr>
          <w:b/>
          <w:szCs w:val="24"/>
          <w:lang w:val="fr-BE"/>
        </w:rPr>
        <w:t>specifieke</w:t>
      </w:r>
      <w:proofErr w:type="spellEnd"/>
      <w:r w:rsidRPr="00873F95">
        <w:rPr>
          <w:b/>
          <w:szCs w:val="24"/>
          <w:lang w:val="fr-BE"/>
        </w:rPr>
        <w:t xml:space="preserve"> </w:t>
      </w:r>
      <w:proofErr w:type="spellStart"/>
      <w:r w:rsidRPr="00873F95">
        <w:rPr>
          <w:b/>
          <w:szCs w:val="24"/>
          <w:lang w:val="fr-BE"/>
        </w:rPr>
        <w:t>dribbeltechniek</w:t>
      </w:r>
      <w:proofErr w:type="spellEnd"/>
      <w:r>
        <w:rPr>
          <w:szCs w:val="24"/>
          <w:lang w:val="fr-BE"/>
        </w:rPr>
        <w:t xml:space="preserve"> </w:t>
      </w:r>
      <w:proofErr w:type="spellStart"/>
      <w:r>
        <w:rPr>
          <w:szCs w:val="24"/>
          <w:lang w:val="fr-BE"/>
        </w:rPr>
        <w:t>voor</w:t>
      </w:r>
      <w:proofErr w:type="spellEnd"/>
      <w:r>
        <w:rPr>
          <w:szCs w:val="24"/>
          <w:lang w:val="fr-BE"/>
        </w:rPr>
        <w:t xml:space="preserve"> handbal </w:t>
      </w:r>
      <w:proofErr w:type="spellStart"/>
      <w:r>
        <w:rPr>
          <w:szCs w:val="24"/>
          <w:lang w:val="fr-BE"/>
        </w:rPr>
        <w:t>zeker</w:t>
      </w:r>
      <w:proofErr w:type="spellEnd"/>
      <w:r>
        <w:rPr>
          <w:szCs w:val="24"/>
          <w:lang w:val="fr-BE"/>
        </w:rPr>
        <w:t xml:space="preserve"> correct </w:t>
      </w:r>
      <w:proofErr w:type="spellStart"/>
      <w:r>
        <w:rPr>
          <w:szCs w:val="24"/>
          <w:lang w:val="fr-BE"/>
        </w:rPr>
        <w:t>aangeleerd</w:t>
      </w:r>
      <w:proofErr w:type="spellEnd"/>
      <w:r>
        <w:rPr>
          <w:szCs w:val="24"/>
          <w:lang w:val="fr-BE"/>
        </w:rPr>
        <w:t xml:space="preserve"> en </w:t>
      </w:r>
      <w:proofErr w:type="spellStart"/>
      <w:r>
        <w:rPr>
          <w:szCs w:val="24"/>
          <w:lang w:val="fr-BE"/>
        </w:rPr>
        <w:t>veelvuldig</w:t>
      </w:r>
      <w:proofErr w:type="spellEnd"/>
      <w:r>
        <w:rPr>
          <w:szCs w:val="24"/>
          <w:lang w:val="fr-BE"/>
        </w:rPr>
        <w:t xml:space="preserve"> </w:t>
      </w:r>
      <w:proofErr w:type="spellStart"/>
      <w:r>
        <w:rPr>
          <w:szCs w:val="24"/>
          <w:lang w:val="fr-BE"/>
        </w:rPr>
        <w:t>ingeoefend</w:t>
      </w:r>
      <w:proofErr w:type="spellEnd"/>
      <w:r>
        <w:rPr>
          <w:szCs w:val="24"/>
          <w:lang w:val="fr-BE"/>
        </w:rPr>
        <w:t xml:space="preserve"> te </w:t>
      </w:r>
      <w:proofErr w:type="spellStart"/>
      <w:r>
        <w:rPr>
          <w:szCs w:val="24"/>
          <w:lang w:val="fr-BE"/>
        </w:rPr>
        <w:t>worden</w:t>
      </w:r>
      <w:proofErr w:type="spellEnd"/>
      <w:r>
        <w:rPr>
          <w:szCs w:val="24"/>
          <w:lang w:val="fr-BE"/>
        </w:rPr>
        <w:t xml:space="preserve">. Dit </w:t>
      </w:r>
      <w:proofErr w:type="spellStart"/>
      <w:r>
        <w:rPr>
          <w:szCs w:val="24"/>
          <w:lang w:val="fr-BE"/>
        </w:rPr>
        <w:t>dient</w:t>
      </w:r>
      <w:proofErr w:type="spellEnd"/>
      <w:r>
        <w:rPr>
          <w:szCs w:val="24"/>
          <w:lang w:val="fr-BE"/>
        </w:rPr>
        <w:t xml:space="preserve"> in </w:t>
      </w:r>
      <w:proofErr w:type="spellStart"/>
      <w:r>
        <w:rPr>
          <w:szCs w:val="24"/>
          <w:lang w:val="fr-BE"/>
        </w:rPr>
        <w:t>verschillende</w:t>
      </w:r>
      <w:proofErr w:type="spellEnd"/>
      <w:r>
        <w:rPr>
          <w:szCs w:val="24"/>
          <w:lang w:val="fr-BE"/>
        </w:rPr>
        <w:t xml:space="preserve"> </w:t>
      </w:r>
      <w:proofErr w:type="spellStart"/>
      <w:r>
        <w:rPr>
          <w:szCs w:val="24"/>
          <w:lang w:val="fr-BE"/>
        </w:rPr>
        <w:t>situaties</w:t>
      </w:r>
      <w:proofErr w:type="spellEnd"/>
      <w:r>
        <w:rPr>
          <w:szCs w:val="24"/>
          <w:lang w:val="fr-BE"/>
        </w:rPr>
        <w:t xml:space="preserve"> te </w:t>
      </w:r>
      <w:proofErr w:type="spellStart"/>
      <w:r>
        <w:rPr>
          <w:szCs w:val="24"/>
          <w:lang w:val="fr-BE"/>
        </w:rPr>
        <w:t>gebeuren</w:t>
      </w:r>
      <w:proofErr w:type="spellEnd"/>
      <w:r>
        <w:rPr>
          <w:szCs w:val="24"/>
          <w:lang w:val="fr-BE"/>
        </w:rPr>
        <w:t xml:space="preserve"> </w:t>
      </w:r>
      <w:proofErr w:type="spellStart"/>
      <w:r>
        <w:rPr>
          <w:szCs w:val="24"/>
          <w:lang w:val="fr-BE"/>
        </w:rPr>
        <w:t>waarbij</w:t>
      </w:r>
      <w:proofErr w:type="spellEnd"/>
      <w:r>
        <w:rPr>
          <w:szCs w:val="24"/>
          <w:lang w:val="fr-BE"/>
        </w:rPr>
        <w:t xml:space="preserve"> de </w:t>
      </w:r>
      <w:proofErr w:type="spellStart"/>
      <w:r>
        <w:rPr>
          <w:szCs w:val="24"/>
          <w:lang w:val="fr-BE"/>
        </w:rPr>
        <w:t>druk</w:t>
      </w:r>
      <w:proofErr w:type="spellEnd"/>
      <w:r>
        <w:rPr>
          <w:szCs w:val="24"/>
          <w:lang w:val="fr-BE"/>
        </w:rPr>
        <w:t xml:space="preserve"> op de </w:t>
      </w:r>
      <w:proofErr w:type="spellStart"/>
      <w:r>
        <w:rPr>
          <w:szCs w:val="24"/>
          <w:lang w:val="fr-BE"/>
        </w:rPr>
        <w:t>speler</w:t>
      </w:r>
      <w:proofErr w:type="spellEnd"/>
      <w:r>
        <w:rPr>
          <w:szCs w:val="24"/>
          <w:lang w:val="fr-BE"/>
        </w:rPr>
        <w:t xml:space="preserve"> kan </w:t>
      </w:r>
      <w:proofErr w:type="spellStart"/>
      <w:r>
        <w:rPr>
          <w:szCs w:val="24"/>
          <w:lang w:val="fr-BE"/>
        </w:rPr>
        <w:t>gevarieerd</w:t>
      </w:r>
      <w:proofErr w:type="spellEnd"/>
      <w:r>
        <w:rPr>
          <w:szCs w:val="24"/>
          <w:lang w:val="fr-BE"/>
        </w:rPr>
        <w:t xml:space="preserve"> </w:t>
      </w:r>
      <w:proofErr w:type="spellStart"/>
      <w:r>
        <w:rPr>
          <w:szCs w:val="24"/>
          <w:lang w:val="fr-BE"/>
        </w:rPr>
        <w:t>worden</w:t>
      </w:r>
      <w:proofErr w:type="spellEnd"/>
      <w:r>
        <w:rPr>
          <w:szCs w:val="24"/>
          <w:lang w:val="fr-BE"/>
        </w:rPr>
        <w:t xml:space="preserve">. </w:t>
      </w:r>
      <w:proofErr w:type="spellStart"/>
      <w:r>
        <w:rPr>
          <w:szCs w:val="24"/>
          <w:lang w:val="fr-BE"/>
        </w:rPr>
        <w:t>Tenslotte</w:t>
      </w:r>
      <w:proofErr w:type="spellEnd"/>
      <w:r>
        <w:rPr>
          <w:szCs w:val="24"/>
          <w:lang w:val="fr-BE"/>
        </w:rPr>
        <w:t xml:space="preserve"> </w:t>
      </w:r>
      <w:proofErr w:type="spellStart"/>
      <w:r>
        <w:rPr>
          <w:szCs w:val="24"/>
          <w:lang w:val="fr-BE"/>
        </w:rPr>
        <w:t>dient</w:t>
      </w:r>
      <w:proofErr w:type="spellEnd"/>
      <w:r>
        <w:rPr>
          <w:szCs w:val="24"/>
          <w:lang w:val="fr-BE"/>
        </w:rPr>
        <w:t xml:space="preserve"> het </w:t>
      </w:r>
      <w:proofErr w:type="spellStart"/>
      <w:r>
        <w:rPr>
          <w:szCs w:val="24"/>
          <w:lang w:val="fr-BE"/>
        </w:rPr>
        <w:t>vrijdribbelen</w:t>
      </w:r>
      <w:proofErr w:type="spellEnd"/>
      <w:r>
        <w:rPr>
          <w:szCs w:val="24"/>
          <w:lang w:val="fr-BE"/>
        </w:rPr>
        <w:t xml:space="preserve"> </w:t>
      </w:r>
      <w:proofErr w:type="spellStart"/>
      <w:r>
        <w:rPr>
          <w:szCs w:val="24"/>
          <w:lang w:val="fr-BE"/>
        </w:rPr>
        <w:t>t.o.v</w:t>
      </w:r>
      <w:proofErr w:type="spellEnd"/>
      <w:r>
        <w:rPr>
          <w:szCs w:val="24"/>
          <w:lang w:val="fr-BE"/>
        </w:rPr>
        <w:t xml:space="preserve">. </w:t>
      </w:r>
      <w:proofErr w:type="spellStart"/>
      <w:r>
        <w:rPr>
          <w:szCs w:val="24"/>
          <w:lang w:val="fr-BE"/>
        </w:rPr>
        <w:t>een</w:t>
      </w:r>
      <w:proofErr w:type="spellEnd"/>
      <w:r>
        <w:rPr>
          <w:szCs w:val="24"/>
          <w:lang w:val="fr-BE"/>
        </w:rPr>
        <w:t xml:space="preserve"> </w:t>
      </w:r>
      <w:proofErr w:type="spellStart"/>
      <w:r>
        <w:rPr>
          <w:szCs w:val="24"/>
          <w:lang w:val="fr-BE"/>
        </w:rPr>
        <w:t>verdediger</w:t>
      </w:r>
      <w:proofErr w:type="spellEnd"/>
      <w:r w:rsidR="00665312">
        <w:rPr>
          <w:szCs w:val="24"/>
          <w:lang w:val="fr-BE"/>
        </w:rPr>
        <w:t xml:space="preserve"> </w:t>
      </w:r>
      <w:proofErr w:type="spellStart"/>
      <w:r>
        <w:rPr>
          <w:szCs w:val="24"/>
          <w:lang w:val="fr-BE"/>
        </w:rPr>
        <w:t>aangehaald</w:t>
      </w:r>
      <w:proofErr w:type="spellEnd"/>
      <w:r>
        <w:rPr>
          <w:szCs w:val="24"/>
          <w:lang w:val="fr-BE"/>
        </w:rPr>
        <w:t xml:space="preserve"> te </w:t>
      </w:r>
      <w:proofErr w:type="spellStart"/>
      <w:r>
        <w:rPr>
          <w:szCs w:val="24"/>
          <w:lang w:val="fr-BE"/>
        </w:rPr>
        <w:t>worden</w:t>
      </w:r>
      <w:proofErr w:type="spellEnd"/>
      <w:r>
        <w:rPr>
          <w:szCs w:val="24"/>
          <w:lang w:val="fr-BE"/>
        </w:rPr>
        <w:t xml:space="preserve">. </w:t>
      </w:r>
    </w:p>
    <w:p w14:paraId="6B35AB52" w14:textId="77777777" w:rsidR="00BD21A5" w:rsidRDefault="00BD21A5" w:rsidP="00796B34">
      <w:pPr>
        <w:pStyle w:val="Lijstalinea"/>
        <w:ind w:left="284"/>
        <w:jc w:val="right"/>
        <w:rPr>
          <w:rFonts w:eastAsia="Calibri"/>
        </w:rPr>
      </w:pPr>
    </w:p>
    <w:p w14:paraId="04FA4CD3" w14:textId="77777777" w:rsidR="00796B34" w:rsidRPr="00D82A4D" w:rsidRDefault="00796B34" w:rsidP="00796B34">
      <w:pPr>
        <w:pStyle w:val="Lijstalinea"/>
        <w:ind w:left="284"/>
        <w:jc w:val="right"/>
        <w:rPr>
          <w:rFonts w:ascii="Tahoma" w:eastAsia="Calibri" w:hAnsi="Tahoma" w:cs="Tahoma"/>
          <w:b/>
          <w:bCs/>
          <w:i/>
          <w:sz w:val="16"/>
          <w:szCs w:val="16"/>
        </w:rPr>
      </w:pPr>
      <w:r w:rsidRPr="00730911">
        <w:rPr>
          <w:rFonts w:eastAsia="Calibri"/>
        </w:rPr>
        <w:sym w:font="Wingdings" w:char="F0E0"/>
      </w:r>
      <w:r w:rsidRPr="00D82A4D">
        <w:rPr>
          <w:rFonts w:ascii="Tahoma" w:eastAsia="Calibri" w:hAnsi="Tahoma" w:cs="Tahoma"/>
          <w:b/>
          <w:bCs/>
          <w:i/>
          <w:sz w:val="16"/>
          <w:szCs w:val="16"/>
        </w:rPr>
        <w:t xml:space="preserve"> oefenvormen </w:t>
      </w:r>
    </w:p>
    <w:tbl>
      <w:tblPr>
        <w:tblW w:w="9000" w:type="dxa"/>
        <w:tblInd w:w="108" w:type="dxa"/>
        <w:tblLook w:val="01E0" w:firstRow="1" w:lastRow="1" w:firstColumn="1" w:lastColumn="1" w:noHBand="0" w:noVBand="0"/>
      </w:tblPr>
      <w:tblGrid>
        <w:gridCol w:w="3000"/>
        <w:gridCol w:w="3000"/>
        <w:gridCol w:w="3000"/>
      </w:tblGrid>
      <w:tr w:rsidR="00796B34" w:rsidRPr="00873F95" w14:paraId="26D2359A" w14:textId="77777777" w:rsidTr="00796B34">
        <w:tc>
          <w:tcPr>
            <w:tcW w:w="3000" w:type="dxa"/>
            <w:tcBorders>
              <w:bottom w:val="single" w:sz="12" w:space="0" w:color="31849B" w:themeColor="accent5" w:themeShade="BF"/>
            </w:tcBorders>
            <w:shd w:val="clear" w:color="auto" w:fill="B6DDE8" w:themeFill="accent5" w:themeFillTint="66"/>
          </w:tcPr>
          <w:p w14:paraId="1161DAA6"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VARIABEL BALKENMERKEN</w:t>
            </w:r>
          </w:p>
        </w:tc>
        <w:tc>
          <w:tcPr>
            <w:tcW w:w="3000" w:type="dxa"/>
            <w:tcBorders>
              <w:bottom w:val="single" w:sz="12" w:space="0" w:color="31849B" w:themeColor="accent5" w:themeShade="BF"/>
            </w:tcBorders>
            <w:shd w:val="clear" w:color="auto" w:fill="B6DDE8" w:themeFill="accent5" w:themeFillTint="66"/>
          </w:tcPr>
          <w:p w14:paraId="720DDB48"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VARIABELE HOOGTES EN RITMES</w:t>
            </w:r>
          </w:p>
        </w:tc>
        <w:tc>
          <w:tcPr>
            <w:tcW w:w="3000" w:type="dxa"/>
            <w:tcBorders>
              <w:bottom w:val="single" w:sz="12" w:space="0" w:color="31849B" w:themeColor="accent5" w:themeShade="BF"/>
            </w:tcBorders>
            <w:shd w:val="clear" w:color="auto" w:fill="B6DDE8" w:themeFill="accent5" w:themeFillTint="66"/>
          </w:tcPr>
          <w:p w14:paraId="18A25637"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DRUK</w:t>
            </w:r>
          </w:p>
        </w:tc>
      </w:tr>
      <w:tr w:rsidR="00796B34" w:rsidRPr="00873F95" w14:paraId="7D718F9A" w14:textId="77777777" w:rsidTr="00796B34">
        <w:tc>
          <w:tcPr>
            <w:tcW w:w="3000" w:type="dxa"/>
            <w:tcBorders>
              <w:top w:val="single" w:sz="12" w:space="0" w:color="31849B" w:themeColor="accent5" w:themeShade="BF"/>
            </w:tcBorders>
            <w:shd w:val="clear" w:color="auto" w:fill="DAEEF3" w:themeFill="accent5" w:themeFillTint="33"/>
          </w:tcPr>
          <w:p w14:paraId="695F2292"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Grote ballen</w:t>
            </w:r>
          </w:p>
          <w:p w14:paraId="01BE1BC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Handballen</w:t>
            </w:r>
          </w:p>
          <w:p w14:paraId="753C4182"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Kleine ballen</w:t>
            </w:r>
          </w:p>
        </w:tc>
        <w:tc>
          <w:tcPr>
            <w:tcW w:w="3000" w:type="dxa"/>
            <w:tcBorders>
              <w:top w:val="single" w:sz="12" w:space="0" w:color="31849B" w:themeColor="accent5" w:themeShade="BF"/>
            </w:tcBorders>
            <w:shd w:val="clear" w:color="auto" w:fill="DAEEF3" w:themeFill="accent5" w:themeFillTint="33"/>
          </w:tcPr>
          <w:p w14:paraId="23AA1C7B"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Verschillende hoogtes</w:t>
            </w:r>
          </w:p>
          <w:p w14:paraId="501355A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Verschillende houdingen</w:t>
            </w:r>
          </w:p>
          <w:p w14:paraId="10C9BFA3"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Verschillende ritmes</w:t>
            </w:r>
          </w:p>
        </w:tc>
        <w:tc>
          <w:tcPr>
            <w:tcW w:w="3000" w:type="dxa"/>
            <w:tcBorders>
              <w:top w:val="single" w:sz="12" w:space="0" w:color="31849B" w:themeColor="accent5" w:themeShade="BF"/>
            </w:tcBorders>
            <w:shd w:val="clear" w:color="auto" w:fill="DAEEF3" w:themeFill="accent5" w:themeFillTint="33"/>
          </w:tcPr>
          <w:p w14:paraId="26C98D22"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Stilstaand</w:t>
            </w:r>
          </w:p>
          <w:p w14:paraId="1D381EAE"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In beweging</w:t>
            </w:r>
          </w:p>
          <w:p w14:paraId="0CFDBE13"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Parcours/estafette</w:t>
            </w:r>
          </w:p>
        </w:tc>
      </w:tr>
      <w:tr w:rsidR="00796B34" w:rsidRPr="00873F95" w14:paraId="49992020" w14:textId="77777777" w:rsidTr="00796B34">
        <w:tc>
          <w:tcPr>
            <w:tcW w:w="3000" w:type="dxa"/>
            <w:shd w:val="clear" w:color="auto" w:fill="DAEEF3" w:themeFill="accent5" w:themeFillTint="33"/>
          </w:tcPr>
          <w:p w14:paraId="089F09B3" w14:textId="77777777" w:rsidR="00796B34" w:rsidRPr="00873F95" w:rsidRDefault="00796B34" w:rsidP="00796B34">
            <w:pPr>
              <w:contextualSpacing/>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5843CA2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Verschillende richtingen</w:t>
            </w:r>
          </w:p>
        </w:tc>
        <w:tc>
          <w:tcPr>
            <w:tcW w:w="3000" w:type="dxa"/>
            <w:shd w:val="clear" w:color="auto" w:fill="DAEEF3" w:themeFill="accent5" w:themeFillTint="33"/>
          </w:tcPr>
          <w:p w14:paraId="3BAF27DD"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Overgang naar werpen</w:t>
            </w:r>
          </w:p>
        </w:tc>
      </w:tr>
      <w:tr w:rsidR="00796B34" w:rsidRPr="00873F95" w14:paraId="3E5A3510" w14:textId="77777777" w:rsidTr="00796B34">
        <w:tc>
          <w:tcPr>
            <w:tcW w:w="3000" w:type="dxa"/>
            <w:shd w:val="clear" w:color="auto" w:fill="DAEEF3" w:themeFill="accent5" w:themeFillTint="33"/>
          </w:tcPr>
          <w:p w14:paraId="12725979"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7DF355F"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Twee ballen tegelijkertijd</w:t>
            </w:r>
          </w:p>
        </w:tc>
        <w:tc>
          <w:tcPr>
            <w:tcW w:w="3000" w:type="dxa"/>
            <w:shd w:val="clear" w:color="auto" w:fill="DAEEF3" w:themeFill="accent5" w:themeFillTint="33"/>
          </w:tcPr>
          <w:p w14:paraId="590F631D"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Verdediger</w:t>
            </w:r>
          </w:p>
        </w:tc>
      </w:tr>
      <w:tr w:rsidR="00796B34" w:rsidRPr="00873F95" w14:paraId="3498F3A3" w14:textId="77777777" w:rsidTr="00796B34">
        <w:trPr>
          <w:trHeight w:val="327"/>
        </w:trPr>
        <w:tc>
          <w:tcPr>
            <w:tcW w:w="3000" w:type="dxa"/>
            <w:shd w:val="clear" w:color="auto" w:fill="DAEEF3" w:themeFill="accent5" w:themeFillTint="33"/>
          </w:tcPr>
          <w:p w14:paraId="25B28560"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CB37031"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1AE3EA1C"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Perifeer zicht</w:t>
            </w:r>
          </w:p>
        </w:tc>
      </w:tr>
    </w:tbl>
    <w:p w14:paraId="6AC78848" w14:textId="77777777" w:rsidR="00796B34" w:rsidRDefault="00796B34" w:rsidP="00796B34">
      <w:pPr>
        <w:contextualSpacing/>
        <w:rPr>
          <w:szCs w:val="24"/>
          <w:lang w:val="fr-BE"/>
        </w:rPr>
      </w:pPr>
    </w:p>
    <w:p w14:paraId="03C42AB8" w14:textId="77777777" w:rsidR="00796B34" w:rsidRDefault="00796B34" w:rsidP="00232A90">
      <w:pPr>
        <w:pStyle w:val="Onderpunt"/>
      </w:pPr>
      <w:bookmarkStart w:id="58" w:name="_Toc529959416"/>
      <w:r>
        <w:t xml:space="preserve">Het </w:t>
      </w:r>
      <w:proofErr w:type="spellStart"/>
      <w:r>
        <w:t>vangen</w:t>
      </w:r>
      <w:proofErr w:type="spellEnd"/>
      <w:r>
        <w:t xml:space="preserve"> en </w:t>
      </w:r>
      <w:proofErr w:type="spellStart"/>
      <w:r>
        <w:t>controleren</w:t>
      </w:r>
      <w:proofErr w:type="spellEnd"/>
      <w:r>
        <w:t xml:space="preserve"> van de handbal</w:t>
      </w:r>
      <w:bookmarkEnd w:id="58"/>
    </w:p>
    <w:p w14:paraId="17A7925D" w14:textId="77777777" w:rsidR="00796B34" w:rsidRDefault="00796B34" w:rsidP="00796B34">
      <w:pPr>
        <w:pStyle w:val="CursusVTStitel1111"/>
      </w:pPr>
    </w:p>
    <w:p w14:paraId="12A6B222" w14:textId="77777777" w:rsidR="00796B34" w:rsidRDefault="00796B34" w:rsidP="00796B34">
      <w:pPr>
        <w:contextualSpacing/>
        <w:rPr>
          <w:szCs w:val="24"/>
          <w:lang w:val="fr-BE"/>
        </w:rPr>
      </w:pPr>
      <w:r w:rsidRPr="000E2B83">
        <w:rPr>
          <w:szCs w:val="24"/>
          <w:lang w:val="fr-BE"/>
        </w:rPr>
        <w:t xml:space="preserve">Het </w:t>
      </w:r>
      <w:proofErr w:type="spellStart"/>
      <w:r w:rsidRPr="000E2B83">
        <w:rPr>
          <w:szCs w:val="24"/>
          <w:lang w:val="fr-BE"/>
        </w:rPr>
        <w:t>vangen</w:t>
      </w:r>
      <w:proofErr w:type="spellEnd"/>
      <w:r w:rsidRPr="000E2B83">
        <w:rPr>
          <w:szCs w:val="24"/>
          <w:lang w:val="fr-BE"/>
        </w:rPr>
        <w:t xml:space="preserve"> van de bal </w:t>
      </w:r>
      <w:proofErr w:type="spellStart"/>
      <w:r w:rsidRPr="000E2B83">
        <w:rPr>
          <w:szCs w:val="24"/>
          <w:lang w:val="fr-BE"/>
        </w:rPr>
        <w:t>is</w:t>
      </w:r>
      <w:proofErr w:type="spellEnd"/>
      <w:r w:rsidRPr="000E2B83">
        <w:rPr>
          <w:szCs w:val="24"/>
          <w:lang w:val="fr-BE"/>
        </w:rPr>
        <w:t xml:space="preserve"> </w:t>
      </w:r>
      <w:proofErr w:type="spellStart"/>
      <w:r w:rsidRPr="000E2B83">
        <w:rPr>
          <w:szCs w:val="24"/>
          <w:lang w:val="fr-BE"/>
        </w:rPr>
        <w:t>enorm</w:t>
      </w:r>
      <w:proofErr w:type="spellEnd"/>
      <w:r w:rsidRPr="000E2B83">
        <w:rPr>
          <w:szCs w:val="24"/>
          <w:lang w:val="fr-BE"/>
        </w:rPr>
        <w:t xml:space="preserve"> </w:t>
      </w:r>
      <w:proofErr w:type="spellStart"/>
      <w:r w:rsidRPr="000E2B83">
        <w:rPr>
          <w:szCs w:val="24"/>
          <w:lang w:val="fr-BE"/>
        </w:rPr>
        <w:t>belangrijk</w:t>
      </w:r>
      <w:proofErr w:type="spellEnd"/>
      <w:r w:rsidRPr="000E2B83">
        <w:rPr>
          <w:szCs w:val="24"/>
          <w:lang w:val="fr-BE"/>
        </w:rPr>
        <w:t xml:space="preserve"> in het handbal en </w:t>
      </w:r>
      <w:proofErr w:type="spellStart"/>
      <w:r w:rsidRPr="000E2B83">
        <w:rPr>
          <w:szCs w:val="24"/>
          <w:lang w:val="fr-BE"/>
        </w:rPr>
        <w:t>zal</w:t>
      </w:r>
      <w:proofErr w:type="spellEnd"/>
      <w:r w:rsidRPr="000E2B83">
        <w:rPr>
          <w:szCs w:val="24"/>
          <w:lang w:val="fr-BE"/>
        </w:rPr>
        <w:t xml:space="preserve"> </w:t>
      </w:r>
      <w:proofErr w:type="spellStart"/>
      <w:r w:rsidRPr="000E2B83">
        <w:rPr>
          <w:szCs w:val="24"/>
          <w:lang w:val="fr-BE"/>
        </w:rPr>
        <w:t>uiteindelijk</w:t>
      </w:r>
      <w:proofErr w:type="spellEnd"/>
      <w:r w:rsidRPr="000E2B83">
        <w:rPr>
          <w:szCs w:val="24"/>
          <w:lang w:val="fr-BE"/>
        </w:rPr>
        <w:t xml:space="preserve"> het </w:t>
      </w:r>
      <w:proofErr w:type="spellStart"/>
      <w:r w:rsidRPr="000E2B83">
        <w:rPr>
          <w:szCs w:val="24"/>
          <w:lang w:val="fr-BE"/>
        </w:rPr>
        <w:t>resultaat</w:t>
      </w:r>
      <w:proofErr w:type="spellEnd"/>
      <w:r w:rsidRPr="000E2B83">
        <w:rPr>
          <w:szCs w:val="24"/>
          <w:lang w:val="fr-BE"/>
        </w:rPr>
        <w:t xml:space="preserve"> van de </w:t>
      </w:r>
      <w:proofErr w:type="spellStart"/>
      <w:r w:rsidRPr="000E2B83">
        <w:rPr>
          <w:szCs w:val="24"/>
          <w:lang w:val="fr-BE"/>
        </w:rPr>
        <w:t>wedstrijd</w:t>
      </w:r>
      <w:proofErr w:type="spellEnd"/>
      <w:r w:rsidRPr="000E2B83">
        <w:rPr>
          <w:szCs w:val="24"/>
          <w:lang w:val="fr-BE"/>
        </w:rPr>
        <w:t xml:space="preserve"> </w:t>
      </w:r>
      <w:proofErr w:type="spellStart"/>
      <w:r w:rsidRPr="000E2B83">
        <w:rPr>
          <w:szCs w:val="24"/>
          <w:lang w:val="fr-BE"/>
        </w:rPr>
        <w:t>mede</w:t>
      </w:r>
      <w:proofErr w:type="spellEnd"/>
      <w:r w:rsidRPr="000E2B83">
        <w:rPr>
          <w:szCs w:val="24"/>
          <w:lang w:val="fr-BE"/>
        </w:rPr>
        <w:t xml:space="preserve"> </w:t>
      </w:r>
      <w:proofErr w:type="spellStart"/>
      <w:r w:rsidRPr="000E2B83">
        <w:rPr>
          <w:szCs w:val="24"/>
          <w:lang w:val="fr-BE"/>
        </w:rPr>
        <w:t>bepalen</w:t>
      </w:r>
      <w:proofErr w:type="spellEnd"/>
      <w:r w:rsidRPr="000E2B83">
        <w:rPr>
          <w:szCs w:val="24"/>
          <w:lang w:val="fr-BE"/>
        </w:rPr>
        <w:t xml:space="preserve">. De </w:t>
      </w:r>
      <w:proofErr w:type="spellStart"/>
      <w:r w:rsidRPr="000E2B83">
        <w:rPr>
          <w:szCs w:val="24"/>
          <w:lang w:val="fr-BE"/>
        </w:rPr>
        <w:t>ploeg</w:t>
      </w:r>
      <w:proofErr w:type="spellEnd"/>
      <w:r w:rsidRPr="000E2B83">
        <w:rPr>
          <w:szCs w:val="24"/>
          <w:lang w:val="fr-BE"/>
        </w:rPr>
        <w:t xml:space="preserve"> die het </w:t>
      </w:r>
      <w:proofErr w:type="spellStart"/>
      <w:r w:rsidRPr="000E2B83">
        <w:rPr>
          <w:szCs w:val="24"/>
          <w:lang w:val="fr-BE"/>
        </w:rPr>
        <w:t>minste</w:t>
      </w:r>
      <w:proofErr w:type="spellEnd"/>
      <w:r w:rsidRPr="000E2B83">
        <w:rPr>
          <w:szCs w:val="24"/>
          <w:lang w:val="fr-BE"/>
        </w:rPr>
        <w:t xml:space="preserve"> </w:t>
      </w:r>
      <w:proofErr w:type="spellStart"/>
      <w:r w:rsidRPr="000E2B83">
        <w:rPr>
          <w:szCs w:val="24"/>
          <w:lang w:val="fr-BE"/>
        </w:rPr>
        <w:t>balverlies</w:t>
      </w:r>
      <w:proofErr w:type="spellEnd"/>
      <w:r w:rsidRPr="000E2B83">
        <w:rPr>
          <w:szCs w:val="24"/>
          <w:lang w:val="fr-BE"/>
        </w:rPr>
        <w:t xml:space="preserve"> </w:t>
      </w:r>
      <w:proofErr w:type="spellStart"/>
      <w:r w:rsidRPr="000E2B83">
        <w:rPr>
          <w:szCs w:val="24"/>
          <w:lang w:val="fr-BE"/>
        </w:rPr>
        <w:t>lijdt</w:t>
      </w:r>
      <w:proofErr w:type="spellEnd"/>
      <w:r>
        <w:rPr>
          <w:szCs w:val="24"/>
          <w:lang w:val="fr-BE"/>
        </w:rPr>
        <w:t>,</w:t>
      </w:r>
      <w:r w:rsidRPr="000E2B83">
        <w:rPr>
          <w:szCs w:val="24"/>
          <w:lang w:val="fr-BE"/>
        </w:rPr>
        <w:t xml:space="preserve"> </w:t>
      </w:r>
      <w:proofErr w:type="spellStart"/>
      <w:r w:rsidRPr="000E2B83">
        <w:rPr>
          <w:szCs w:val="24"/>
          <w:lang w:val="fr-BE"/>
        </w:rPr>
        <w:t>zal</w:t>
      </w:r>
      <w:proofErr w:type="spellEnd"/>
      <w:r w:rsidRPr="000E2B83">
        <w:rPr>
          <w:szCs w:val="24"/>
          <w:lang w:val="fr-BE"/>
        </w:rPr>
        <w:t xml:space="preserve"> </w:t>
      </w:r>
      <w:proofErr w:type="spellStart"/>
      <w:r w:rsidRPr="000E2B83">
        <w:rPr>
          <w:szCs w:val="24"/>
          <w:lang w:val="fr-BE"/>
        </w:rPr>
        <w:t>ook</w:t>
      </w:r>
      <w:proofErr w:type="spellEnd"/>
      <w:r w:rsidRPr="000E2B83">
        <w:rPr>
          <w:szCs w:val="24"/>
          <w:lang w:val="fr-BE"/>
        </w:rPr>
        <w:t xml:space="preserve"> </w:t>
      </w:r>
      <w:proofErr w:type="spellStart"/>
      <w:r w:rsidRPr="000E2B83">
        <w:rPr>
          <w:szCs w:val="24"/>
          <w:lang w:val="fr-BE"/>
        </w:rPr>
        <w:t>minder</w:t>
      </w:r>
      <w:proofErr w:type="spellEnd"/>
      <w:r w:rsidRPr="000E2B83">
        <w:rPr>
          <w:szCs w:val="24"/>
          <w:lang w:val="fr-BE"/>
        </w:rPr>
        <w:t xml:space="preserve"> </w:t>
      </w:r>
      <w:proofErr w:type="spellStart"/>
      <w:r w:rsidRPr="000E2B83">
        <w:rPr>
          <w:szCs w:val="24"/>
          <w:lang w:val="fr-BE"/>
        </w:rPr>
        <w:t>kansen</w:t>
      </w:r>
      <w:proofErr w:type="spellEnd"/>
      <w:r w:rsidRPr="000E2B83">
        <w:rPr>
          <w:szCs w:val="24"/>
          <w:lang w:val="fr-BE"/>
        </w:rPr>
        <w:t xml:space="preserve"> </w:t>
      </w:r>
      <w:proofErr w:type="spellStart"/>
      <w:r w:rsidRPr="000E2B83">
        <w:rPr>
          <w:szCs w:val="24"/>
          <w:lang w:val="fr-BE"/>
        </w:rPr>
        <w:t>weggeven</w:t>
      </w:r>
      <w:proofErr w:type="spellEnd"/>
      <w:r w:rsidRPr="000E2B83">
        <w:rPr>
          <w:szCs w:val="24"/>
          <w:lang w:val="fr-BE"/>
        </w:rPr>
        <w:t xml:space="preserve"> </w:t>
      </w:r>
      <w:proofErr w:type="spellStart"/>
      <w:r w:rsidRPr="000E2B83">
        <w:rPr>
          <w:szCs w:val="24"/>
          <w:lang w:val="fr-BE"/>
        </w:rPr>
        <w:t>aan</w:t>
      </w:r>
      <w:proofErr w:type="spellEnd"/>
      <w:r w:rsidRPr="000E2B83">
        <w:rPr>
          <w:szCs w:val="24"/>
          <w:lang w:val="fr-BE"/>
        </w:rPr>
        <w:t xml:space="preserve"> </w:t>
      </w:r>
      <w:proofErr w:type="spellStart"/>
      <w:r w:rsidRPr="000E2B83">
        <w:rPr>
          <w:szCs w:val="24"/>
          <w:lang w:val="fr-BE"/>
        </w:rPr>
        <w:t>zijn</w:t>
      </w:r>
      <w:proofErr w:type="spellEnd"/>
      <w:r w:rsidRPr="000E2B83">
        <w:rPr>
          <w:szCs w:val="24"/>
          <w:lang w:val="fr-BE"/>
        </w:rPr>
        <w:t xml:space="preserve"> </w:t>
      </w:r>
      <w:proofErr w:type="spellStart"/>
      <w:r w:rsidRPr="000E2B83">
        <w:rPr>
          <w:szCs w:val="24"/>
          <w:lang w:val="fr-BE"/>
        </w:rPr>
        <w:t>tegenstrever</w:t>
      </w:r>
      <w:proofErr w:type="spellEnd"/>
      <w:r w:rsidRPr="000E2B83">
        <w:rPr>
          <w:szCs w:val="24"/>
          <w:lang w:val="fr-BE"/>
        </w:rPr>
        <w:t xml:space="preserve"> en </w:t>
      </w:r>
      <w:proofErr w:type="spellStart"/>
      <w:r w:rsidRPr="000E2B83">
        <w:rPr>
          <w:szCs w:val="24"/>
          <w:lang w:val="fr-BE"/>
        </w:rPr>
        <w:t>zelf</w:t>
      </w:r>
      <w:proofErr w:type="spellEnd"/>
      <w:r w:rsidRPr="000E2B83">
        <w:rPr>
          <w:szCs w:val="24"/>
          <w:lang w:val="fr-BE"/>
        </w:rPr>
        <w:t xml:space="preserve"> </w:t>
      </w:r>
      <w:proofErr w:type="spellStart"/>
      <w:r w:rsidRPr="000E2B83">
        <w:rPr>
          <w:szCs w:val="24"/>
          <w:lang w:val="fr-BE"/>
        </w:rPr>
        <w:t>meer</w:t>
      </w:r>
      <w:proofErr w:type="spellEnd"/>
      <w:r w:rsidRPr="000E2B83">
        <w:rPr>
          <w:szCs w:val="24"/>
          <w:lang w:val="fr-BE"/>
        </w:rPr>
        <w:t xml:space="preserve"> </w:t>
      </w:r>
      <w:proofErr w:type="spellStart"/>
      <w:r w:rsidRPr="000E2B83">
        <w:rPr>
          <w:szCs w:val="24"/>
          <w:lang w:val="fr-BE"/>
        </w:rPr>
        <w:t>kansen</w:t>
      </w:r>
      <w:proofErr w:type="spellEnd"/>
      <w:r w:rsidRPr="000E2B83">
        <w:rPr>
          <w:szCs w:val="24"/>
          <w:lang w:val="fr-BE"/>
        </w:rPr>
        <w:t xml:space="preserve"> </w:t>
      </w:r>
      <w:proofErr w:type="spellStart"/>
      <w:r w:rsidRPr="000E2B83">
        <w:rPr>
          <w:szCs w:val="24"/>
          <w:lang w:val="fr-BE"/>
        </w:rPr>
        <w:t>kunnen</w:t>
      </w:r>
      <w:proofErr w:type="spellEnd"/>
      <w:r w:rsidRPr="000E2B83">
        <w:rPr>
          <w:szCs w:val="24"/>
          <w:lang w:val="fr-BE"/>
        </w:rPr>
        <w:t xml:space="preserve"> </w:t>
      </w:r>
      <w:proofErr w:type="spellStart"/>
      <w:r w:rsidRPr="000E2B83">
        <w:rPr>
          <w:szCs w:val="24"/>
          <w:lang w:val="fr-BE"/>
        </w:rPr>
        <w:t>benutten</w:t>
      </w:r>
      <w:proofErr w:type="spellEnd"/>
      <w:r w:rsidRPr="000E2B83">
        <w:rPr>
          <w:szCs w:val="24"/>
          <w:lang w:val="fr-BE"/>
        </w:rPr>
        <w:t xml:space="preserve">. Het </w:t>
      </w:r>
      <w:proofErr w:type="spellStart"/>
      <w:r w:rsidRPr="000E2B83">
        <w:rPr>
          <w:szCs w:val="24"/>
          <w:lang w:val="fr-BE"/>
        </w:rPr>
        <w:t>degelijk</w:t>
      </w:r>
      <w:proofErr w:type="spellEnd"/>
      <w:r w:rsidRPr="000E2B83">
        <w:rPr>
          <w:szCs w:val="24"/>
          <w:lang w:val="fr-BE"/>
        </w:rPr>
        <w:t xml:space="preserve"> </w:t>
      </w:r>
      <w:proofErr w:type="spellStart"/>
      <w:r w:rsidRPr="000E2B83">
        <w:rPr>
          <w:szCs w:val="24"/>
          <w:lang w:val="fr-BE"/>
        </w:rPr>
        <w:t>kunnen</w:t>
      </w:r>
      <w:proofErr w:type="spellEnd"/>
      <w:r w:rsidRPr="000E2B83">
        <w:rPr>
          <w:szCs w:val="24"/>
          <w:lang w:val="fr-BE"/>
        </w:rPr>
        <w:t xml:space="preserve"> </w:t>
      </w:r>
      <w:proofErr w:type="spellStart"/>
      <w:r w:rsidRPr="000E2B83">
        <w:rPr>
          <w:szCs w:val="24"/>
          <w:lang w:val="fr-BE"/>
        </w:rPr>
        <w:t>vangen</w:t>
      </w:r>
      <w:proofErr w:type="spellEnd"/>
      <w:r w:rsidRPr="000E2B83">
        <w:rPr>
          <w:szCs w:val="24"/>
          <w:lang w:val="fr-BE"/>
        </w:rPr>
        <w:t xml:space="preserve"> van </w:t>
      </w:r>
      <w:proofErr w:type="spellStart"/>
      <w:r w:rsidRPr="000E2B83">
        <w:rPr>
          <w:szCs w:val="24"/>
          <w:lang w:val="fr-BE"/>
        </w:rPr>
        <w:t>een</w:t>
      </w:r>
      <w:proofErr w:type="spellEnd"/>
      <w:r w:rsidRPr="000E2B83">
        <w:rPr>
          <w:szCs w:val="24"/>
          <w:lang w:val="fr-BE"/>
        </w:rPr>
        <w:t xml:space="preserve"> bal </w:t>
      </w:r>
      <w:proofErr w:type="spellStart"/>
      <w:r w:rsidRPr="000E2B83">
        <w:rPr>
          <w:szCs w:val="24"/>
          <w:lang w:val="fr-BE"/>
        </w:rPr>
        <w:t>is</w:t>
      </w:r>
      <w:proofErr w:type="spellEnd"/>
      <w:r w:rsidRPr="000E2B83">
        <w:rPr>
          <w:szCs w:val="24"/>
          <w:lang w:val="fr-BE"/>
        </w:rPr>
        <w:t xml:space="preserve"> </w:t>
      </w:r>
      <w:proofErr w:type="spellStart"/>
      <w:r w:rsidRPr="000E2B83">
        <w:rPr>
          <w:szCs w:val="24"/>
          <w:lang w:val="fr-BE"/>
        </w:rPr>
        <w:t>ook</w:t>
      </w:r>
      <w:proofErr w:type="spellEnd"/>
      <w:r w:rsidRPr="000E2B83">
        <w:rPr>
          <w:szCs w:val="24"/>
          <w:lang w:val="fr-BE"/>
        </w:rPr>
        <w:t xml:space="preserve"> </w:t>
      </w:r>
      <w:proofErr w:type="spellStart"/>
      <w:r w:rsidRPr="000E2B83">
        <w:rPr>
          <w:szCs w:val="24"/>
          <w:lang w:val="fr-BE"/>
        </w:rPr>
        <w:t>enorm</w:t>
      </w:r>
      <w:proofErr w:type="spellEnd"/>
      <w:r w:rsidRPr="000E2B83">
        <w:rPr>
          <w:szCs w:val="24"/>
          <w:lang w:val="fr-BE"/>
        </w:rPr>
        <w:t xml:space="preserve"> </w:t>
      </w:r>
      <w:proofErr w:type="spellStart"/>
      <w:r w:rsidRPr="000E2B83">
        <w:rPr>
          <w:szCs w:val="24"/>
          <w:lang w:val="fr-BE"/>
        </w:rPr>
        <w:t>belangrijk</w:t>
      </w:r>
      <w:proofErr w:type="spellEnd"/>
      <w:r w:rsidRPr="000E2B83">
        <w:rPr>
          <w:szCs w:val="24"/>
          <w:lang w:val="fr-BE"/>
        </w:rPr>
        <w:t xml:space="preserve"> om </w:t>
      </w:r>
      <w:proofErr w:type="spellStart"/>
      <w:r w:rsidRPr="000E2B83">
        <w:rPr>
          <w:szCs w:val="24"/>
          <w:lang w:val="fr-BE"/>
        </w:rPr>
        <w:t>tot</w:t>
      </w:r>
      <w:proofErr w:type="spellEnd"/>
      <w:r w:rsidRPr="000E2B83">
        <w:rPr>
          <w:szCs w:val="24"/>
          <w:lang w:val="fr-BE"/>
        </w:rPr>
        <w:t xml:space="preserve"> </w:t>
      </w:r>
      <w:proofErr w:type="spellStart"/>
      <w:r w:rsidRPr="000E2B83">
        <w:rPr>
          <w:szCs w:val="24"/>
          <w:lang w:val="fr-BE"/>
        </w:rPr>
        <w:t>een</w:t>
      </w:r>
      <w:proofErr w:type="spellEnd"/>
      <w:r w:rsidRPr="000E2B83">
        <w:rPr>
          <w:szCs w:val="24"/>
          <w:lang w:val="fr-BE"/>
        </w:rPr>
        <w:t xml:space="preserve"> </w:t>
      </w:r>
      <w:proofErr w:type="spellStart"/>
      <w:r w:rsidRPr="000E2B83">
        <w:rPr>
          <w:szCs w:val="24"/>
          <w:lang w:val="fr-BE"/>
        </w:rPr>
        <w:t>goede</w:t>
      </w:r>
      <w:proofErr w:type="spellEnd"/>
      <w:r w:rsidRPr="000E2B83">
        <w:rPr>
          <w:szCs w:val="24"/>
          <w:lang w:val="fr-BE"/>
        </w:rPr>
        <w:t xml:space="preserve"> </w:t>
      </w:r>
      <w:proofErr w:type="spellStart"/>
      <w:r w:rsidRPr="000E2B83">
        <w:rPr>
          <w:szCs w:val="24"/>
          <w:lang w:val="fr-BE"/>
        </w:rPr>
        <w:t>aanvalsopbouw</w:t>
      </w:r>
      <w:proofErr w:type="spellEnd"/>
      <w:r w:rsidRPr="000E2B83">
        <w:rPr>
          <w:szCs w:val="24"/>
          <w:lang w:val="fr-BE"/>
        </w:rPr>
        <w:t xml:space="preserve"> te </w:t>
      </w:r>
      <w:proofErr w:type="spellStart"/>
      <w:r w:rsidRPr="000E2B83">
        <w:rPr>
          <w:szCs w:val="24"/>
          <w:lang w:val="fr-BE"/>
        </w:rPr>
        <w:t>kunnen</w:t>
      </w:r>
      <w:proofErr w:type="spellEnd"/>
      <w:r w:rsidRPr="000E2B83">
        <w:rPr>
          <w:szCs w:val="24"/>
          <w:lang w:val="fr-BE"/>
        </w:rPr>
        <w:t xml:space="preserve"> </w:t>
      </w:r>
      <w:proofErr w:type="spellStart"/>
      <w:r w:rsidRPr="000E2B83">
        <w:rPr>
          <w:szCs w:val="24"/>
          <w:lang w:val="fr-BE"/>
        </w:rPr>
        <w:t>komen</w:t>
      </w:r>
      <w:proofErr w:type="spellEnd"/>
      <w:r w:rsidRPr="000E2B83">
        <w:rPr>
          <w:szCs w:val="24"/>
          <w:lang w:val="fr-BE"/>
        </w:rPr>
        <w:t>.</w:t>
      </w:r>
      <w:r>
        <w:rPr>
          <w:szCs w:val="24"/>
          <w:lang w:val="fr-BE"/>
        </w:rPr>
        <w:t xml:space="preserve"> Het </w:t>
      </w:r>
      <w:proofErr w:type="spellStart"/>
      <w:r>
        <w:rPr>
          <w:szCs w:val="24"/>
          <w:lang w:val="fr-BE"/>
        </w:rPr>
        <w:t>vangen</w:t>
      </w:r>
      <w:proofErr w:type="spellEnd"/>
      <w:r>
        <w:rPr>
          <w:szCs w:val="24"/>
          <w:lang w:val="fr-BE"/>
        </w:rPr>
        <w:t xml:space="preserve"> van de bal </w:t>
      </w:r>
      <w:proofErr w:type="spellStart"/>
      <w:r>
        <w:rPr>
          <w:szCs w:val="24"/>
          <w:lang w:val="fr-BE"/>
        </w:rPr>
        <w:t>dient</w:t>
      </w:r>
      <w:proofErr w:type="spellEnd"/>
      <w:r>
        <w:rPr>
          <w:szCs w:val="24"/>
          <w:lang w:val="fr-BE"/>
        </w:rPr>
        <w:t xml:space="preserve"> </w:t>
      </w:r>
      <w:proofErr w:type="spellStart"/>
      <w:r>
        <w:rPr>
          <w:szCs w:val="24"/>
          <w:lang w:val="fr-BE"/>
        </w:rPr>
        <w:t>s</w:t>
      </w:r>
      <w:r w:rsidR="00232A90">
        <w:rPr>
          <w:szCs w:val="24"/>
          <w:lang w:val="fr-BE"/>
        </w:rPr>
        <w:t>tapsgewijs</w:t>
      </w:r>
      <w:proofErr w:type="spellEnd"/>
      <w:r w:rsidR="00232A90">
        <w:rPr>
          <w:szCs w:val="24"/>
          <w:lang w:val="fr-BE"/>
        </w:rPr>
        <w:t xml:space="preserve"> </w:t>
      </w:r>
      <w:proofErr w:type="spellStart"/>
      <w:r w:rsidR="00232A90">
        <w:rPr>
          <w:szCs w:val="24"/>
          <w:lang w:val="fr-BE"/>
        </w:rPr>
        <w:t>ingeoefend</w:t>
      </w:r>
      <w:proofErr w:type="spellEnd"/>
      <w:r w:rsidR="00232A90">
        <w:rPr>
          <w:szCs w:val="24"/>
          <w:lang w:val="fr-BE"/>
        </w:rPr>
        <w:t xml:space="preserve"> te </w:t>
      </w:r>
      <w:proofErr w:type="spellStart"/>
      <w:r w:rsidR="00232A90">
        <w:rPr>
          <w:szCs w:val="24"/>
          <w:lang w:val="fr-BE"/>
        </w:rPr>
        <w:t>worden</w:t>
      </w:r>
      <w:proofErr w:type="spellEnd"/>
      <w:r>
        <w:rPr>
          <w:szCs w:val="24"/>
          <w:lang w:val="fr-BE"/>
        </w:rPr>
        <w:t>:</w:t>
      </w:r>
    </w:p>
    <w:p w14:paraId="200C8C9C" w14:textId="77777777" w:rsidR="00796B34" w:rsidRDefault="00796B34" w:rsidP="001E0892">
      <w:pPr>
        <w:pStyle w:val="Lijstalinea"/>
        <w:numPr>
          <w:ilvl w:val="5"/>
          <w:numId w:val="95"/>
        </w:numPr>
        <w:tabs>
          <w:tab w:val="clear" w:pos="1985"/>
          <w:tab w:val="num" w:pos="709"/>
        </w:tabs>
        <w:ind w:left="709" w:hanging="425"/>
        <w:rPr>
          <w:szCs w:val="24"/>
          <w:lang w:val="fr-BE"/>
        </w:rPr>
      </w:pPr>
      <w:r>
        <w:rPr>
          <w:szCs w:val="24"/>
          <w:lang w:val="fr-BE"/>
        </w:rPr>
        <w:t xml:space="preserve">In de </w:t>
      </w:r>
      <w:proofErr w:type="spellStart"/>
      <w:r>
        <w:rPr>
          <w:szCs w:val="24"/>
          <w:lang w:val="fr-BE"/>
        </w:rPr>
        <w:t>jongste</w:t>
      </w:r>
      <w:proofErr w:type="spellEnd"/>
      <w:r>
        <w:rPr>
          <w:szCs w:val="24"/>
          <w:lang w:val="fr-BE"/>
        </w:rPr>
        <w:t xml:space="preserve"> </w:t>
      </w:r>
      <w:proofErr w:type="spellStart"/>
      <w:r>
        <w:rPr>
          <w:szCs w:val="24"/>
          <w:lang w:val="fr-BE"/>
        </w:rPr>
        <w:t>leeftijdscategorieën</w:t>
      </w:r>
      <w:proofErr w:type="spellEnd"/>
      <w:r>
        <w:rPr>
          <w:szCs w:val="24"/>
          <w:lang w:val="fr-BE"/>
        </w:rPr>
        <w:t xml:space="preserve"> JM6 en JM8</w:t>
      </w:r>
      <w:r w:rsidR="00665312">
        <w:rPr>
          <w:szCs w:val="24"/>
          <w:lang w:val="fr-BE"/>
        </w:rPr>
        <w:t xml:space="preserve"> </w:t>
      </w:r>
      <w:proofErr w:type="spellStart"/>
      <w:r>
        <w:rPr>
          <w:szCs w:val="24"/>
          <w:lang w:val="fr-BE"/>
        </w:rPr>
        <w:t>is</w:t>
      </w:r>
      <w:proofErr w:type="spellEnd"/>
      <w:r>
        <w:rPr>
          <w:szCs w:val="24"/>
          <w:lang w:val="fr-BE"/>
        </w:rPr>
        <w:t xml:space="preserve"> er in </w:t>
      </w:r>
      <w:proofErr w:type="spellStart"/>
      <w:r>
        <w:rPr>
          <w:szCs w:val="24"/>
          <w:lang w:val="fr-BE"/>
        </w:rPr>
        <w:t>eerste</w:t>
      </w:r>
      <w:proofErr w:type="spellEnd"/>
      <w:r>
        <w:rPr>
          <w:szCs w:val="24"/>
          <w:lang w:val="fr-BE"/>
        </w:rPr>
        <w:t xml:space="preserve"> </w:t>
      </w:r>
      <w:proofErr w:type="spellStart"/>
      <w:r>
        <w:rPr>
          <w:szCs w:val="24"/>
          <w:lang w:val="fr-BE"/>
        </w:rPr>
        <w:t>instantie</w:t>
      </w:r>
      <w:proofErr w:type="spellEnd"/>
      <w:r>
        <w:rPr>
          <w:szCs w:val="24"/>
          <w:lang w:val="fr-BE"/>
        </w:rPr>
        <w:t xml:space="preserve"> </w:t>
      </w:r>
      <w:proofErr w:type="spellStart"/>
      <w:r>
        <w:rPr>
          <w:szCs w:val="24"/>
          <w:lang w:val="fr-BE"/>
        </w:rPr>
        <w:t>aandacht</w:t>
      </w:r>
      <w:proofErr w:type="spellEnd"/>
      <w:r>
        <w:rPr>
          <w:szCs w:val="24"/>
          <w:lang w:val="fr-BE"/>
        </w:rPr>
        <w:t xml:space="preserve"> </w:t>
      </w:r>
      <w:proofErr w:type="spellStart"/>
      <w:r>
        <w:rPr>
          <w:szCs w:val="24"/>
          <w:lang w:val="fr-BE"/>
        </w:rPr>
        <w:t>voor</w:t>
      </w:r>
      <w:proofErr w:type="spellEnd"/>
      <w:r>
        <w:rPr>
          <w:szCs w:val="24"/>
          <w:lang w:val="fr-BE"/>
        </w:rPr>
        <w:t xml:space="preserve"> de </w:t>
      </w:r>
      <w:proofErr w:type="spellStart"/>
      <w:r w:rsidRPr="00873F95">
        <w:rPr>
          <w:b/>
          <w:szCs w:val="24"/>
          <w:lang w:val="fr-BE"/>
        </w:rPr>
        <w:t>algemene</w:t>
      </w:r>
      <w:proofErr w:type="spellEnd"/>
      <w:r w:rsidRPr="00873F95">
        <w:rPr>
          <w:b/>
          <w:szCs w:val="24"/>
          <w:lang w:val="fr-BE"/>
        </w:rPr>
        <w:t xml:space="preserve"> </w:t>
      </w:r>
      <w:proofErr w:type="spellStart"/>
      <w:r w:rsidRPr="00873F95">
        <w:rPr>
          <w:b/>
          <w:szCs w:val="24"/>
          <w:lang w:val="fr-BE"/>
        </w:rPr>
        <w:t>bewegingsvaardigheid</w:t>
      </w:r>
      <w:proofErr w:type="spellEnd"/>
      <w:r w:rsidRPr="00873F95">
        <w:rPr>
          <w:b/>
          <w:szCs w:val="24"/>
          <w:lang w:val="fr-BE"/>
        </w:rPr>
        <w:t xml:space="preserve"> ‘</w:t>
      </w:r>
      <w:proofErr w:type="spellStart"/>
      <w:r w:rsidRPr="00873F95">
        <w:rPr>
          <w:b/>
          <w:szCs w:val="24"/>
          <w:lang w:val="fr-BE"/>
        </w:rPr>
        <w:t>vangen</w:t>
      </w:r>
      <w:proofErr w:type="spellEnd"/>
      <w:r w:rsidRPr="00873F95">
        <w:rPr>
          <w:b/>
          <w:szCs w:val="24"/>
          <w:lang w:val="fr-BE"/>
        </w:rPr>
        <w:t>’</w:t>
      </w:r>
      <w:r>
        <w:rPr>
          <w:szCs w:val="24"/>
          <w:lang w:val="fr-BE"/>
        </w:rPr>
        <w:t xml:space="preserve">. </w:t>
      </w:r>
      <w:proofErr w:type="spellStart"/>
      <w:r w:rsidRPr="005B578D">
        <w:rPr>
          <w:szCs w:val="24"/>
          <w:lang w:val="fr-BE"/>
        </w:rPr>
        <w:t>Alvorens</w:t>
      </w:r>
      <w:proofErr w:type="spellEnd"/>
      <w:r w:rsidRPr="005B578D">
        <w:rPr>
          <w:szCs w:val="24"/>
          <w:lang w:val="fr-BE"/>
        </w:rPr>
        <w:t xml:space="preserve"> het </w:t>
      </w:r>
      <w:proofErr w:type="spellStart"/>
      <w:r w:rsidRPr="005B578D">
        <w:rPr>
          <w:szCs w:val="24"/>
          <w:lang w:val="fr-BE"/>
        </w:rPr>
        <w:t>vangen</w:t>
      </w:r>
      <w:proofErr w:type="spellEnd"/>
      <w:r w:rsidRPr="005B578D">
        <w:rPr>
          <w:szCs w:val="24"/>
          <w:lang w:val="fr-BE"/>
        </w:rPr>
        <w:t xml:space="preserve"> </w:t>
      </w:r>
      <w:proofErr w:type="spellStart"/>
      <w:r>
        <w:rPr>
          <w:szCs w:val="24"/>
          <w:lang w:val="fr-BE"/>
        </w:rPr>
        <w:t>sportspecifiek</w:t>
      </w:r>
      <w:proofErr w:type="spellEnd"/>
      <w:r>
        <w:rPr>
          <w:szCs w:val="24"/>
          <w:lang w:val="fr-BE"/>
        </w:rPr>
        <w:t xml:space="preserve"> </w:t>
      </w:r>
      <w:r w:rsidRPr="005B578D">
        <w:rPr>
          <w:szCs w:val="24"/>
          <w:lang w:val="fr-BE"/>
        </w:rPr>
        <w:t xml:space="preserve">te </w:t>
      </w:r>
      <w:proofErr w:type="spellStart"/>
      <w:r w:rsidRPr="005B578D">
        <w:rPr>
          <w:szCs w:val="24"/>
          <w:lang w:val="fr-BE"/>
        </w:rPr>
        <w:t>oefenen</w:t>
      </w:r>
      <w:proofErr w:type="spellEnd"/>
      <w:r w:rsidRPr="005B578D">
        <w:rPr>
          <w:szCs w:val="24"/>
          <w:lang w:val="fr-BE"/>
        </w:rPr>
        <w:t xml:space="preserve">, </w:t>
      </w:r>
      <w:proofErr w:type="spellStart"/>
      <w:r w:rsidRPr="005B578D">
        <w:rPr>
          <w:szCs w:val="24"/>
          <w:lang w:val="fr-BE"/>
        </w:rPr>
        <w:t>moeten</w:t>
      </w:r>
      <w:proofErr w:type="spellEnd"/>
      <w:r w:rsidRPr="005B578D">
        <w:rPr>
          <w:szCs w:val="24"/>
          <w:lang w:val="fr-BE"/>
        </w:rPr>
        <w:t xml:space="preserve"> </w:t>
      </w:r>
      <w:proofErr w:type="spellStart"/>
      <w:r w:rsidRPr="005B578D">
        <w:rPr>
          <w:szCs w:val="24"/>
          <w:lang w:val="fr-BE"/>
        </w:rPr>
        <w:t>kinderen</w:t>
      </w:r>
      <w:proofErr w:type="spellEnd"/>
      <w:r w:rsidRPr="005B578D">
        <w:rPr>
          <w:szCs w:val="24"/>
          <w:lang w:val="fr-BE"/>
        </w:rPr>
        <w:t xml:space="preserve"> </w:t>
      </w:r>
      <w:proofErr w:type="spellStart"/>
      <w:r>
        <w:rPr>
          <w:szCs w:val="24"/>
          <w:lang w:val="fr-BE"/>
        </w:rPr>
        <w:t>namelijk</w:t>
      </w:r>
      <w:proofErr w:type="spellEnd"/>
      <w:r>
        <w:rPr>
          <w:szCs w:val="24"/>
          <w:lang w:val="fr-BE"/>
        </w:rPr>
        <w:t xml:space="preserve"> </w:t>
      </w:r>
      <w:proofErr w:type="spellStart"/>
      <w:r w:rsidRPr="005B578D">
        <w:rPr>
          <w:szCs w:val="24"/>
          <w:lang w:val="fr-BE"/>
        </w:rPr>
        <w:t>leren</w:t>
      </w:r>
      <w:proofErr w:type="spellEnd"/>
      <w:r w:rsidRPr="005B578D">
        <w:rPr>
          <w:szCs w:val="24"/>
          <w:lang w:val="fr-BE"/>
        </w:rPr>
        <w:t xml:space="preserve"> </w:t>
      </w:r>
      <w:proofErr w:type="spellStart"/>
      <w:r w:rsidRPr="005B578D">
        <w:rPr>
          <w:szCs w:val="24"/>
          <w:lang w:val="fr-BE"/>
        </w:rPr>
        <w:t>hoe</w:t>
      </w:r>
      <w:proofErr w:type="spellEnd"/>
      <w:r w:rsidRPr="005B578D">
        <w:rPr>
          <w:szCs w:val="24"/>
          <w:lang w:val="fr-BE"/>
        </w:rPr>
        <w:t xml:space="preserve"> </w:t>
      </w:r>
      <w:proofErr w:type="spellStart"/>
      <w:r w:rsidRPr="005B578D">
        <w:rPr>
          <w:szCs w:val="24"/>
          <w:lang w:val="fr-BE"/>
        </w:rPr>
        <w:t>ze</w:t>
      </w:r>
      <w:proofErr w:type="spellEnd"/>
      <w:r w:rsidRPr="005B578D">
        <w:rPr>
          <w:szCs w:val="24"/>
          <w:lang w:val="fr-BE"/>
        </w:rPr>
        <w:t xml:space="preserve"> </w:t>
      </w:r>
      <w:proofErr w:type="spellStart"/>
      <w:r w:rsidRPr="005B578D">
        <w:rPr>
          <w:szCs w:val="24"/>
          <w:lang w:val="fr-BE"/>
        </w:rPr>
        <w:t>verschillende</w:t>
      </w:r>
      <w:proofErr w:type="spellEnd"/>
      <w:r w:rsidRPr="005B578D">
        <w:rPr>
          <w:szCs w:val="24"/>
          <w:lang w:val="fr-BE"/>
        </w:rPr>
        <w:t xml:space="preserve"> </w:t>
      </w:r>
      <w:proofErr w:type="spellStart"/>
      <w:r w:rsidRPr="005B578D">
        <w:rPr>
          <w:szCs w:val="24"/>
          <w:lang w:val="fr-BE"/>
        </w:rPr>
        <w:t>balbanen</w:t>
      </w:r>
      <w:proofErr w:type="spellEnd"/>
      <w:r w:rsidRPr="005B578D">
        <w:rPr>
          <w:szCs w:val="24"/>
          <w:lang w:val="fr-BE"/>
        </w:rPr>
        <w:t xml:space="preserve"> (= de </w:t>
      </w:r>
      <w:proofErr w:type="spellStart"/>
      <w:r w:rsidRPr="005B578D">
        <w:rPr>
          <w:szCs w:val="24"/>
          <w:lang w:val="fr-BE"/>
        </w:rPr>
        <w:t>richting</w:t>
      </w:r>
      <w:proofErr w:type="spellEnd"/>
      <w:r w:rsidRPr="005B578D">
        <w:rPr>
          <w:szCs w:val="24"/>
          <w:lang w:val="fr-BE"/>
        </w:rPr>
        <w:t>)</w:t>
      </w:r>
      <w:r>
        <w:rPr>
          <w:szCs w:val="24"/>
          <w:lang w:val="fr-BE"/>
        </w:rPr>
        <w:t xml:space="preserve"> en de </w:t>
      </w:r>
      <w:proofErr w:type="spellStart"/>
      <w:r>
        <w:rPr>
          <w:szCs w:val="24"/>
          <w:lang w:val="fr-BE"/>
        </w:rPr>
        <w:t>snelheid</w:t>
      </w:r>
      <w:proofErr w:type="spellEnd"/>
      <w:r>
        <w:rPr>
          <w:szCs w:val="24"/>
          <w:lang w:val="fr-BE"/>
        </w:rPr>
        <w:t xml:space="preserve"> van </w:t>
      </w:r>
      <w:proofErr w:type="spellStart"/>
      <w:r>
        <w:rPr>
          <w:szCs w:val="24"/>
          <w:lang w:val="fr-BE"/>
        </w:rPr>
        <w:t>deze</w:t>
      </w:r>
      <w:proofErr w:type="spellEnd"/>
      <w:r>
        <w:rPr>
          <w:szCs w:val="24"/>
          <w:lang w:val="fr-BE"/>
        </w:rPr>
        <w:t xml:space="preserve"> </w:t>
      </w:r>
      <w:proofErr w:type="spellStart"/>
      <w:r>
        <w:rPr>
          <w:szCs w:val="24"/>
          <w:lang w:val="fr-BE"/>
        </w:rPr>
        <w:t>balbanen</w:t>
      </w:r>
      <w:proofErr w:type="spellEnd"/>
      <w:r w:rsidRPr="005B578D">
        <w:rPr>
          <w:szCs w:val="24"/>
          <w:lang w:val="fr-BE"/>
        </w:rPr>
        <w:t xml:space="preserve"> </w:t>
      </w:r>
      <w:proofErr w:type="spellStart"/>
      <w:r w:rsidRPr="005B578D">
        <w:rPr>
          <w:szCs w:val="24"/>
          <w:lang w:val="fr-BE"/>
        </w:rPr>
        <w:t>kunnen</w:t>
      </w:r>
      <w:proofErr w:type="spellEnd"/>
      <w:r w:rsidRPr="005B578D">
        <w:rPr>
          <w:szCs w:val="24"/>
          <w:lang w:val="fr-BE"/>
        </w:rPr>
        <w:t xml:space="preserve"> </w:t>
      </w:r>
      <w:proofErr w:type="spellStart"/>
      <w:r w:rsidRPr="005B578D">
        <w:rPr>
          <w:szCs w:val="24"/>
          <w:lang w:val="fr-BE"/>
        </w:rPr>
        <w:t>inschatten</w:t>
      </w:r>
      <w:proofErr w:type="spellEnd"/>
      <w:r w:rsidRPr="005B578D">
        <w:rPr>
          <w:szCs w:val="24"/>
          <w:lang w:val="fr-BE"/>
        </w:rPr>
        <w:t xml:space="preserve">. </w:t>
      </w:r>
      <w:proofErr w:type="spellStart"/>
      <w:r>
        <w:rPr>
          <w:szCs w:val="24"/>
          <w:lang w:val="fr-BE"/>
        </w:rPr>
        <w:t>Daartoe</w:t>
      </w:r>
      <w:proofErr w:type="spellEnd"/>
      <w:r>
        <w:rPr>
          <w:szCs w:val="24"/>
          <w:lang w:val="fr-BE"/>
        </w:rPr>
        <w:t xml:space="preserve"> </w:t>
      </w:r>
      <w:proofErr w:type="spellStart"/>
      <w:r>
        <w:rPr>
          <w:szCs w:val="24"/>
          <w:lang w:val="fr-BE"/>
        </w:rPr>
        <w:t>wordt</w:t>
      </w:r>
      <w:proofErr w:type="spellEnd"/>
      <w:r>
        <w:rPr>
          <w:szCs w:val="24"/>
          <w:lang w:val="fr-BE"/>
        </w:rPr>
        <w:t xml:space="preserve"> </w:t>
      </w:r>
      <w:proofErr w:type="spellStart"/>
      <w:r>
        <w:rPr>
          <w:szCs w:val="24"/>
          <w:lang w:val="fr-BE"/>
        </w:rPr>
        <w:t>gestart</w:t>
      </w:r>
      <w:proofErr w:type="spellEnd"/>
      <w:r>
        <w:rPr>
          <w:szCs w:val="24"/>
          <w:lang w:val="fr-BE"/>
        </w:rPr>
        <w:t xml:space="preserve"> met </w:t>
      </w:r>
      <w:proofErr w:type="spellStart"/>
      <w:r>
        <w:rPr>
          <w:szCs w:val="24"/>
          <w:lang w:val="fr-BE"/>
        </w:rPr>
        <w:t>rollende</w:t>
      </w:r>
      <w:proofErr w:type="spellEnd"/>
      <w:r>
        <w:rPr>
          <w:szCs w:val="24"/>
          <w:lang w:val="fr-BE"/>
        </w:rPr>
        <w:t xml:space="preserve"> </w:t>
      </w:r>
      <w:proofErr w:type="spellStart"/>
      <w:r>
        <w:rPr>
          <w:szCs w:val="24"/>
          <w:lang w:val="fr-BE"/>
        </w:rPr>
        <w:t>ballen</w:t>
      </w:r>
      <w:proofErr w:type="spellEnd"/>
      <w:r>
        <w:rPr>
          <w:szCs w:val="24"/>
          <w:lang w:val="fr-BE"/>
        </w:rPr>
        <w:t xml:space="preserve">, </w:t>
      </w:r>
      <w:proofErr w:type="spellStart"/>
      <w:r>
        <w:rPr>
          <w:szCs w:val="24"/>
          <w:lang w:val="fr-BE"/>
        </w:rPr>
        <w:t>waarbij</w:t>
      </w:r>
      <w:proofErr w:type="spellEnd"/>
      <w:r>
        <w:rPr>
          <w:szCs w:val="24"/>
          <w:lang w:val="fr-BE"/>
        </w:rPr>
        <w:t xml:space="preserve"> de </w:t>
      </w:r>
      <w:proofErr w:type="spellStart"/>
      <w:r>
        <w:rPr>
          <w:szCs w:val="24"/>
          <w:lang w:val="fr-BE"/>
        </w:rPr>
        <w:t>balbaan</w:t>
      </w:r>
      <w:proofErr w:type="spellEnd"/>
      <w:r>
        <w:rPr>
          <w:szCs w:val="24"/>
          <w:lang w:val="fr-BE"/>
        </w:rPr>
        <w:t xml:space="preserve"> van de bal </w:t>
      </w:r>
      <w:proofErr w:type="spellStart"/>
      <w:r w:rsidRPr="005B578D">
        <w:rPr>
          <w:szCs w:val="24"/>
          <w:lang w:val="fr-BE"/>
        </w:rPr>
        <w:t>beter</w:t>
      </w:r>
      <w:proofErr w:type="spellEnd"/>
      <w:r w:rsidRPr="005B578D">
        <w:rPr>
          <w:szCs w:val="24"/>
          <w:lang w:val="fr-BE"/>
        </w:rPr>
        <w:t xml:space="preserve"> </w:t>
      </w:r>
      <w:proofErr w:type="spellStart"/>
      <w:r w:rsidRPr="005B578D">
        <w:rPr>
          <w:szCs w:val="24"/>
          <w:lang w:val="fr-BE"/>
        </w:rPr>
        <w:t>ingeschat</w:t>
      </w:r>
      <w:proofErr w:type="spellEnd"/>
      <w:r w:rsidRPr="005B578D">
        <w:rPr>
          <w:szCs w:val="24"/>
          <w:lang w:val="fr-BE"/>
        </w:rPr>
        <w:t xml:space="preserve"> </w:t>
      </w:r>
      <w:r>
        <w:rPr>
          <w:szCs w:val="24"/>
          <w:lang w:val="fr-BE"/>
        </w:rPr>
        <w:t xml:space="preserve">kan </w:t>
      </w:r>
      <w:proofErr w:type="spellStart"/>
      <w:r w:rsidRPr="005B578D">
        <w:rPr>
          <w:szCs w:val="24"/>
          <w:lang w:val="fr-BE"/>
        </w:rPr>
        <w:t>wo</w:t>
      </w:r>
      <w:r>
        <w:rPr>
          <w:szCs w:val="24"/>
          <w:lang w:val="fr-BE"/>
        </w:rPr>
        <w:t>rden</w:t>
      </w:r>
      <w:proofErr w:type="spellEnd"/>
      <w:r>
        <w:rPr>
          <w:szCs w:val="24"/>
          <w:lang w:val="fr-BE"/>
        </w:rPr>
        <w:t xml:space="preserve">. De </w:t>
      </w:r>
      <w:proofErr w:type="spellStart"/>
      <w:r>
        <w:rPr>
          <w:szCs w:val="24"/>
          <w:lang w:val="fr-BE"/>
        </w:rPr>
        <w:t>kinderen</w:t>
      </w:r>
      <w:proofErr w:type="spellEnd"/>
      <w:r>
        <w:rPr>
          <w:szCs w:val="24"/>
          <w:lang w:val="fr-BE"/>
        </w:rPr>
        <w:t xml:space="preserve"> </w:t>
      </w:r>
      <w:proofErr w:type="spellStart"/>
      <w:r>
        <w:rPr>
          <w:szCs w:val="24"/>
          <w:lang w:val="fr-BE"/>
        </w:rPr>
        <w:t>leren</w:t>
      </w:r>
      <w:proofErr w:type="spellEnd"/>
      <w:r>
        <w:rPr>
          <w:szCs w:val="24"/>
          <w:lang w:val="fr-BE"/>
        </w:rPr>
        <w:t xml:space="preserve"> hier </w:t>
      </w:r>
      <w:proofErr w:type="spellStart"/>
      <w:r>
        <w:rPr>
          <w:szCs w:val="24"/>
          <w:lang w:val="fr-BE"/>
        </w:rPr>
        <w:t>vooral</w:t>
      </w:r>
      <w:proofErr w:type="spellEnd"/>
      <w:r w:rsidRPr="005B578D">
        <w:rPr>
          <w:szCs w:val="24"/>
          <w:lang w:val="fr-BE"/>
        </w:rPr>
        <w:t xml:space="preserve"> </w:t>
      </w:r>
      <w:proofErr w:type="spellStart"/>
      <w:r w:rsidRPr="005B578D">
        <w:rPr>
          <w:szCs w:val="24"/>
          <w:lang w:val="fr-BE"/>
        </w:rPr>
        <w:t>rekening</w:t>
      </w:r>
      <w:proofErr w:type="spellEnd"/>
      <w:r w:rsidRPr="005B578D">
        <w:rPr>
          <w:szCs w:val="24"/>
          <w:lang w:val="fr-BE"/>
        </w:rPr>
        <w:t xml:space="preserve"> te </w:t>
      </w:r>
      <w:proofErr w:type="spellStart"/>
      <w:r w:rsidRPr="005B578D">
        <w:rPr>
          <w:szCs w:val="24"/>
          <w:lang w:val="fr-BE"/>
        </w:rPr>
        <w:t>houden</w:t>
      </w:r>
      <w:proofErr w:type="spellEnd"/>
      <w:r w:rsidRPr="005B578D">
        <w:rPr>
          <w:szCs w:val="24"/>
          <w:lang w:val="fr-BE"/>
        </w:rPr>
        <w:t xml:space="preserve"> met het aspect </w:t>
      </w:r>
      <w:proofErr w:type="spellStart"/>
      <w:r w:rsidRPr="005B578D">
        <w:rPr>
          <w:szCs w:val="24"/>
          <w:lang w:val="fr-BE"/>
        </w:rPr>
        <w:t>snelheid</w:t>
      </w:r>
      <w:proofErr w:type="spellEnd"/>
      <w:r w:rsidRPr="005B578D">
        <w:rPr>
          <w:szCs w:val="24"/>
          <w:lang w:val="fr-BE"/>
        </w:rPr>
        <w:t xml:space="preserve"> van de bal en </w:t>
      </w:r>
      <w:proofErr w:type="spellStart"/>
      <w:r w:rsidRPr="005B578D">
        <w:rPr>
          <w:szCs w:val="24"/>
          <w:lang w:val="fr-BE"/>
        </w:rPr>
        <w:t>zullen</w:t>
      </w:r>
      <w:proofErr w:type="spellEnd"/>
      <w:r w:rsidRPr="005B578D">
        <w:rPr>
          <w:szCs w:val="24"/>
          <w:lang w:val="fr-BE"/>
        </w:rPr>
        <w:t xml:space="preserve"> </w:t>
      </w:r>
      <w:proofErr w:type="spellStart"/>
      <w:r w:rsidRPr="005B578D">
        <w:rPr>
          <w:szCs w:val="24"/>
          <w:lang w:val="fr-BE"/>
        </w:rPr>
        <w:t>zich</w:t>
      </w:r>
      <w:proofErr w:type="spellEnd"/>
      <w:r w:rsidRPr="005B578D">
        <w:rPr>
          <w:szCs w:val="24"/>
          <w:lang w:val="fr-BE"/>
        </w:rPr>
        <w:t xml:space="preserve"> hier op </w:t>
      </w:r>
      <w:proofErr w:type="spellStart"/>
      <w:r w:rsidRPr="005B578D">
        <w:rPr>
          <w:szCs w:val="24"/>
          <w:lang w:val="fr-BE"/>
        </w:rPr>
        <w:t>leren</w:t>
      </w:r>
      <w:proofErr w:type="spellEnd"/>
      <w:r w:rsidRPr="005B578D">
        <w:rPr>
          <w:szCs w:val="24"/>
          <w:lang w:val="fr-BE"/>
        </w:rPr>
        <w:t xml:space="preserve"> </w:t>
      </w:r>
      <w:proofErr w:type="spellStart"/>
      <w:r w:rsidRPr="005B578D">
        <w:rPr>
          <w:szCs w:val="24"/>
          <w:lang w:val="fr-BE"/>
        </w:rPr>
        <w:t>instellen</w:t>
      </w:r>
      <w:proofErr w:type="spellEnd"/>
      <w:r w:rsidRPr="005B578D">
        <w:rPr>
          <w:szCs w:val="24"/>
          <w:lang w:val="fr-BE"/>
        </w:rPr>
        <w:t xml:space="preserve">. </w:t>
      </w:r>
    </w:p>
    <w:p w14:paraId="1C7AF060" w14:textId="77777777" w:rsidR="00796B34" w:rsidRDefault="00796B34" w:rsidP="001E0892">
      <w:pPr>
        <w:pStyle w:val="Lijstalinea"/>
        <w:numPr>
          <w:ilvl w:val="5"/>
          <w:numId w:val="95"/>
        </w:numPr>
        <w:tabs>
          <w:tab w:val="clear" w:pos="1985"/>
          <w:tab w:val="num" w:pos="709"/>
        </w:tabs>
        <w:ind w:left="709" w:hanging="425"/>
        <w:rPr>
          <w:szCs w:val="24"/>
          <w:lang w:val="fr-BE"/>
        </w:rPr>
      </w:pPr>
      <w:proofErr w:type="spellStart"/>
      <w:r w:rsidRPr="00D82A4D">
        <w:rPr>
          <w:szCs w:val="24"/>
          <w:lang w:val="fr-BE"/>
        </w:rPr>
        <w:t>Later</w:t>
      </w:r>
      <w:proofErr w:type="spellEnd"/>
      <w:r w:rsidRPr="00D82A4D">
        <w:rPr>
          <w:szCs w:val="24"/>
          <w:lang w:val="fr-BE"/>
        </w:rPr>
        <w:t xml:space="preserve"> </w:t>
      </w:r>
      <w:proofErr w:type="spellStart"/>
      <w:r w:rsidRPr="00D82A4D">
        <w:rPr>
          <w:szCs w:val="24"/>
          <w:lang w:val="fr-BE"/>
        </w:rPr>
        <w:t>kunnen</w:t>
      </w:r>
      <w:proofErr w:type="spellEnd"/>
      <w:r w:rsidRPr="00D82A4D">
        <w:rPr>
          <w:szCs w:val="24"/>
          <w:lang w:val="fr-BE"/>
        </w:rPr>
        <w:t xml:space="preserve"> </w:t>
      </w:r>
      <w:proofErr w:type="spellStart"/>
      <w:r w:rsidRPr="00873F95">
        <w:rPr>
          <w:b/>
          <w:szCs w:val="24"/>
          <w:lang w:val="fr-BE"/>
        </w:rPr>
        <w:t>balbanen</w:t>
      </w:r>
      <w:proofErr w:type="spellEnd"/>
      <w:r w:rsidRPr="00873F95">
        <w:rPr>
          <w:b/>
          <w:szCs w:val="24"/>
          <w:lang w:val="fr-BE"/>
        </w:rPr>
        <w:t xml:space="preserve"> </w:t>
      </w:r>
      <w:proofErr w:type="spellStart"/>
      <w:r w:rsidRPr="00873F95">
        <w:rPr>
          <w:b/>
          <w:szCs w:val="24"/>
          <w:lang w:val="fr-BE"/>
        </w:rPr>
        <w:t>verschillen</w:t>
      </w:r>
      <w:proofErr w:type="spellEnd"/>
      <w:r w:rsidRPr="00D82A4D">
        <w:rPr>
          <w:szCs w:val="24"/>
          <w:lang w:val="fr-BE"/>
        </w:rPr>
        <w:t xml:space="preserve"> en </w:t>
      </w:r>
      <w:proofErr w:type="spellStart"/>
      <w:r w:rsidRPr="00D82A4D">
        <w:rPr>
          <w:szCs w:val="24"/>
          <w:lang w:val="fr-BE"/>
        </w:rPr>
        <w:t>echt</w:t>
      </w:r>
      <w:proofErr w:type="spellEnd"/>
      <w:r w:rsidRPr="00D82A4D">
        <w:rPr>
          <w:szCs w:val="24"/>
          <w:lang w:val="fr-BE"/>
        </w:rPr>
        <w:t xml:space="preserve"> </w:t>
      </w:r>
      <w:proofErr w:type="spellStart"/>
      <w:r w:rsidRPr="00D82A4D">
        <w:rPr>
          <w:szCs w:val="24"/>
          <w:lang w:val="fr-BE"/>
        </w:rPr>
        <w:t>geworpen</w:t>
      </w:r>
      <w:proofErr w:type="spellEnd"/>
      <w:r w:rsidRPr="00D82A4D">
        <w:rPr>
          <w:szCs w:val="24"/>
          <w:lang w:val="fr-BE"/>
        </w:rPr>
        <w:t xml:space="preserve"> </w:t>
      </w:r>
      <w:proofErr w:type="spellStart"/>
      <w:r w:rsidRPr="00D82A4D">
        <w:rPr>
          <w:szCs w:val="24"/>
          <w:lang w:val="fr-BE"/>
        </w:rPr>
        <w:t>worden</w:t>
      </w:r>
      <w:proofErr w:type="spellEnd"/>
      <w:r w:rsidRPr="00D82A4D">
        <w:rPr>
          <w:szCs w:val="24"/>
          <w:lang w:val="fr-BE"/>
        </w:rPr>
        <w:t xml:space="preserve">, dit </w:t>
      </w:r>
      <w:proofErr w:type="spellStart"/>
      <w:r w:rsidRPr="00D82A4D">
        <w:rPr>
          <w:szCs w:val="24"/>
          <w:lang w:val="fr-BE"/>
        </w:rPr>
        <w:t>nog</w:t>
      </w:r>
      <w:proofErr w:type="spellEnd"/>
      <w:r w:rsidRPr="00D82A4D">
        <w:rPr>
          <w:szCs w:val="24"/>
          <w:lang w:val="fr-BE"/>
        </w:rPr>
        <w:t xml:space="preserve"> niet </w:t>
      </w:r>
      <w:proofErr w:type="spellStart"/>
      <w:r w:rsidRPr="00D82A4D">
        <w:rPr>
          <w:szCs w:val="24"/>
          <w:lang w:val="fr-BE"/>
        </w:rPr>
        <w:t>rechtstreeks</w:t>
      </w:r>
      <w:proofErr w:type="spellEnd"/>
      <w:r w:rsidRPr="00D82A4D">
        <w:rPr>
          <w:szCs w:val="24"/>
          <w:lang w:val="fr-BE"/>
        </w:rPr>
        <w:t xml:space="preserve"> </w:t>
      </w:r>
      <w:proofErr w:type="spellStart"/>
      <w:r w:rsidRPr="00D82A4D">
        <w:rPr>
          <w:szCs w:val="24"/>
          <w:lang w:val="fr-BE"/>
        </w:rPr>
        <w:t>naar</w:t>
      </w:r>
      <w:proofErr w:type="spellEnd"/>
      <w:r w:rsidRPr="00D82A4D">
        <w:rPr>
          <w:szCs w:val="24"/>
          <w:lang w:val="fr-BE"/>
        </w:rPr>
        <w:t xml:space="preserve"> het </w:t>
      </w:r>
      <w:proofErr w:type="spellStart"/>
      <w:r w:rsidRPr="00D82A4D">
        <w:rPr>
          <w:szCs w:val="24"/>
          <w:lang w:val="fr-BE"/>
        </w:rPr>
        <w:t>kind</w:t>
      </w:r>
      <w:proofErr w:type="spellEnd"/>
      <w:r w:rsidRPr="00D82A4D">
        <w:rPr>
          <w:szCs w:val="24"/>
          <w:lang w:val="fr-BE"/>
        </w:rPr>
        <w:t xml:space="preserve">, maar </w:t>
      </w:r>
      <w:r w:rsidRPr="00873F95">
        <w:rPr>
          <w:b/>
          <w:szCs w:val="24"/>
          <w:lang w:val="fr-BE"/>
        </w:rPr>
        <w:t xml:space="preserve">over het </w:t>
      </w:r>
      <w:proofErr w:type="spellStart"/>
      <w:r w:rsidRPr="00873F95">
        <w:rPr>
          <w:b/>
          <w:szCs w:val="24"/>
          <w:lang w:val="fr-BE"/>
        </w:rPr>
        <w:t>kind</w:t>
      </w:r>
      <w:proofErr w:type="spellEnd"/>
      <w:r w:rsidRPr="00D82A4D">
        <w:rPr>
          <w:szCs w:val="24"/>
          <w:lang w:val="fr-BE"/>
        </w:rPr>
        <w:t xml:space="preserve">. </w:t>
      </w:r>
      <w:proofErr w:type="spellStart"/>
      <w:r w:rsidRPr="00D82A4D">
        <w:rPr>
          <w:szCs w:val="24"/>
          <w:lang w:val="fr-BE"/>
        </w:rPr>
        <w:t>Zo</w:t>
      </w:r>
      <w:proofErr w:type="spellEnd"/>
      <w:r w:rsidRPr="00D82A4D">
        <w:rPr>
          <w:szCs w:val="24"/>
          <w:lang w:val="fr-BE"/>
        </w:rPr>
        <w:t xml:space="preserve"> </w:t>
      </w:r>
      <w:proofErr w:type="spellStart"/>
      <w:r w:rsidRPr="00D82A4D">
        <w:rPr>
          <w:szCs w:val="24"/>
          <w:lang w:val="fr-BE"/>
        </w:rPr>
        <w:t>leert</w:t>
      </w:r>
      <w:proofErr w:type="spellEnd"/>
      <w:r w:rsidRPr="00D82A4D">
        <w:rPr>
          <w:szCs w:val="24"/>
          <w:lang w:val="fr-BE"/>
        </w:rPr>
        <w:t xml:space="preserve"> het </w:t>
      </w:r>
      <w:proofErr w:type="spellStart"/>
      <w:r w:rsidRPr="00D82A4D">
        <w:rPr>
          <w:szCs w:val="24"/>
          <w:lang w:val="fr-BE"/>
        </w:rPr>
        <w:t>kind</w:t>
      </w:r>
      <w:proofErr w:type="spellEnd"/>
      <w:r w:rsidRPr="00D82A4D">
        <w:rPr>
          <w:szCs w:val="24"/>
          <w:lang w:val="fr-BE"/>
        </w:rPr>
        <w:t xml:space="preserve"> </w:t>
      </w:r>
      <w:proofErr w:type="spellStart"/>
      <w:r w:rsidRPr="00D82A4D">
        <w:rPr>
          <w:szCs w:val="24"/>
          <w:lang w:val="fr-BE"/>
        </w:rPr>
        <w:t>verschillende</w:t>
      </w:r>
      <w:proofErr w:type="spellEnd"/>
      <w:r w:rsidRPr="00D82A4D">
        <w:rPr>
          <w:szCs w:val="24"/>
          <w:lang w:val="fr-BE"/>
        </w:rPr>
        <w:t xml:space="preserve"> </w:t>
      </w:r>
      <w:proofErr w:type="spellStart"/>
      <w:r w:rsidRPr="00D82A4D">
        <w:rPr>
          <w:szCs w:val="24"/>
          <w:lang w:val="fr-BE"/>
        </w:rPr>
        <w:t>balbanen</w:t>
      </w:r>
      <w:proofErr w:type="spellEnd"/>
      <w:r w:rsidRPr="00D82A4D">
        <w:rPr>
          <w:szCs w:val="24"/>
          <w:lang w:val="fr-BE"/>
        </w:rPr>
        <w:t xml:space="preserve"> en </w:t>
      </w:r>
      <w:proofErr w:type="spellStart"/>
      <w:r w:rsidRPr="00D82A4D">
        <w:rPr>
          <w:szCs w:val="24"/>
          <w:lang w:val="fr-BE"/>
        </w:rPr>
        <w:t>snelheden</w:t>
      </w:r>
      <w:proofErr w:type="spellEnd"/>
      <w:r w:rsidRPr="00D82A4D">
        <w:rPr>
          <w:szCs w:val="24"/>
          <w:lang w:val="fr-BE"/>
        </w:rPr>
        <w:t xml:space="preserve"> </w:t>
      </w:r>
      <w:proofErr w:type="spellStart"/>
      <w:r w:rsidRPr="00D82A4D">
        <w:rPr>
          <w:szCs w:val="24"/>
          <w:lang w:val="fr-BE"/>
        </w:rPr>
        <w:t>inschatten</w:t>
      </w:r>
      <w:proofErr w:type="spellEnd"/>
      <w:r w:rsidRPr="00D82A4D">
        <w:rPr>
          <w:szCs w:val="24"/>
          <w:lang w:val="fr-BE"/>
        </w:rPr>
        <w:t xml:space="preserve">. </w:t>
      </w:r>
    </w:p>
    <w:p w14:paraId="33645317" w14:textId="77777777" w:rsidR="00796B34" w:rsidRDefault="00796B34" w:rsidP="001E0892">
      <w:pPr>
        <w:pStyle w:val="Lijstalinea"/>
        <w:numPr>
          <w:ilvl w:val="5"/>
          <w:numId w:val="95"/>
        </w:numPr>
        <w:tabs>
          <w:tab w:val="clear" w:pos="1985"/>
          <w:tab w:val="num" w:pos="709"/>
        </w:tabs>
        <w:ind w:left="709" w:hanging="425"/>
        <w:rPr>
          <w:szCs w:val="24"/>
          <w:lang w:val="fr-BE"/>
        </w:rPr>
      </w:pPr>
      <w:proofErr w:type="spellStart"/>
      <w:r>
        <w:rPr>
          <w:szCs w:val="24"/>
          <w:lang w:val="fr-BE"/>
        </w:rPr>
        <w:t>Vervolgens</w:t>
      </w:r>
      <w:proofErr w:type="spellEnd"/>
      <w:r w:rsidRPr="00D82A4D">
        <w:rPr>
          <w:szCs w:val="24"/>
          <w:lang w:val="fr-BE"/>
        </w:rPr>
        <w:t xml:space="preserve"> kan het </w:t>
      </w:r>
      <w:proofErr w:type="spellStart"/>
      <w:r w:rsidRPr="00D82A4D">
        <w:rPr>
          <w:szCs w:val="24"/>
          <w:lang w:val="fr-BE"/>
        </w:rPr>
        <w:t>kind</w:t>
      </w:r>
      <w:proofErr w:type="spellEnd"/>
      <w:r w:rsidRPr="00D82A4D">
        <w:rPr>
          <w:szCs w:val="24"/>
          <w:lang w:val="fr-BE"/>
        </w:rPr>
        <w:t xml:space="preserve"> </w:t>
      </w:r>
      <w:proofErr w:type="spellStart"/>
      <w:r w:rsidRPr="00D82A4D">
        <w:rPr>
          <w:szCs w:val="24"/>
          <w:lang w:val="fr-BE"/>
        </w:rPr>
        <w:t>starten</w:t>
      </w:r>
      <w:proofErr w:type="spellEnd"/>
      <w:r w:rsidRPr="00D82A4D">
        <w:rPr>
          <w:szCs w:val="24"/>
          <w:lang w:val="fr-BE"/>
        </w:rPr>
        <w:t xml:space="preserve"> met </w:t>
      </w:r>
      <w:proofErr w:type="spellStart"/>
      <w:r w:rsidRPr="00D82A4D">
        <w:rPr>
          <w:szCs w:val="24"/>
          <w:lang w:val="fr-BE"/>
        </w:rPr>
        <w:t>een</w:t>
      </w:r>
      <w:proofErr w:type="spellEnd"/>
      <w:r w:rsidRPr="00D82A4D">
        <w:rPr>
          <w:szCs w:val="24"/>
          <w:lang w:val="fr-BE"/>
        </w:rPr>
        <w:t xml:space="preserve"> </w:t>
      </w:r>
      <w:r w:rsidRPr="00873F95">
        <w:rPr>
          <w:b/>
          <w:szCs w:val="24"/>
          <w:lang w:val="fr-BE"/>
        </w:rPr>
        <w:t xml:space="preserve">bal te </w:t>
      </w:r>
      <w:proofErr w:type="spellStart"/>
      <w:r w:rsidRPr="00873F95">
        <w:rPr>
          <w:b/>
          <w:szCs w:val="24"/>
          <w:lang w:val="fr-BE"/>
        </w:rPr>
        <w:t>vangen</w:t>
      </w:r>
      <w:proofErr w:type="spellEnd"/>
      <w:r w:rsidRPr="00873F95">
        <w:rPr>
          <w:b/>
          <w:szCs w:val="24"/>
          <w:lang w:val="fr-BE"/>
        </w:rPr>
        <w:t xml:space="preserve"> die </w:t>
      </w:r>
      <w:proofErr w:type="spellStart"/>
      <w:r w:rsidRPr="00873F95">
        <w:rPr>
          <w:b/>
          <w:szCs w:val="24"/>
          <w:lang w:val="fr-BE"/>
        </w:rPr>
        <w:t>naar</w:t>
      </w:r>
      <w:proofErr w:type="spellEnd"/>
      <w:r w:rsidRPr="00873F95">
        <w:rPr>
          <w:b/>
          <w:szCs w:val="24"/>
          <w:lang w:val="fr-BE"/>
        </w:rPr>
        <w:t xml:space="preserve"> hem </w:t>
      </w:r>
      <w:proofErr w:type="spellStart"/>
      <w:r w:rsidRPr="00873F95">
        <w:rPr>
          <w:b/>
          <w:szCs w:val="24"/>
          <w:lang w:val="fr-BE"/>
        </w:rPr>
        <w:t>wordt</w:t>
      </w:r>
      <w:proofErr w:type="spellEnd"/>
      <w:r w:rsidRPr="00873F95">
        <w:rPr>
          <w:b/>
          <w:szCs w:val="24"/>
          <w:lang w:val="fr-BE"/>
        </w:rPr>
        <w:t xml:space="preserve"> </w:t>
      </w:r>
      <w:proofErr w:type="spellStart"/>
      <w:r w:rsidRPr="00873F95">
        <w:rPr>
          <w:b/>
          <w:szCs w:val="24"/>
          <w:lang w:val="fr-BE"/>
        </w:rPr>
        <w:t>toegeworpen</w:t>
      </w:r>
      <w:proofErr w:type="spellEnd"/>
      <w:r w:rsidRPr="00D82A4D">
        <w:rPr>
          <w:szCs w:val="24"/>
          <w:lang w:val="fr-BE"/>
        </w:rPr>
        <w:t>.</w:t>
      </w:r>
      <w:r>
        <w:rPr>
          <w:szCs w:val="24"/>
          <w:lang w:val="fr-BE"/>
        </w:rPr>
        <w:t xml:space="preserve"> </w:t>
      </w:r>
    </w:p>
    <w:p w14:paraId="2AD46662" w14:textId="77777777" w:rsidR="00BD21A5" w:rsidRDefault="00BD21A5">
      <w:pPr>
        <w:spacing w:line="240" w:lineRule="auto"/>
        <w:jc w:val="left"/>
        <w:rPr>
          <w:szCs w:val="24"/>
          <w:lang w:val="fr-BE"/>
        </w:rPr>
      </w:pPr>
      <w:r>
        <w:rPr>
          <w:szCs w:val="24"/>
          <w:lang w:val="fr-BE"/>
        </w:rPr>
        <w:br w:type="page"/>
      </w:r>
    </w:p>
    <w:p w14:paraId="31688CF4" w14:textId="77777777" w:rsidR="00796B34" w:rsidRPr="00D82A4D" w:rsidRDefault="00796B34" w:rsidP="00796B34">
      <w:pPr>
        <w:pStyle w:val="Lijstalinea"/>
        <w:ind w:left="284"/>
        <w:jc w:val="right"/>
        <w:rPr>
          <w:rFonts w:ascii="Tahoma" w:eastAsia="Calibri" w:hAnsi="Tahoma" w:cs="Tahoma"/>
          <w:b/>
          <w:bCs/>
          <w:i/>
          <w:sz w:val="16"/>
          <w:szCs w:val="16"/>
        </w:rPr>
      </w:pPr>
      <w:r w:rsidRPr="00730911">
        <w:rPr>
          <w:rFonts w:eastAsia="Calibri"/>
        </w:rPr>
        <w:sym w:font="Wingdings" w:char="F0E0"/>
      </w:r>
      <w:r w:rsidRPr="00D82A4D">
        <w:rPr>
          <w:rFonts w:ascii="Tahoma" w:eastAsia="Calibri" w:hAnsi="Tahoma" w:cs="Tahoma"/>
          <w:b/>
          <w:bCs/>
          <w:i/>
          <w:sz w:val="16"/>
          <w:szCs w:val="16"/>
        </w:rPr>
        <w:t xml:space="preserve"> oefenvormen </w:t>
      </w:r>
    </w:p>
    <w:tbl>
      <w:tblPr>
        <w:tblW w:w="9000" w:type="dxa"/>
        <w:tblInd w:w="108" w:type="dxa"/>
        <w:tblLook w:val="01E0" w:firstRow="1" w:lastRow="1" w:firstColumn="1" w:lastColumn="1" w:noHBand="0" w:noVBand="0"/>
      </w:tblPr>
      <w:tblGrid>
        <w:gridCol w:w="3000"/>
        <w:gridCol w:w="3000"/>
        <w:gridCol w:w="3000"/>
      </w:tblGrid>
      <w:tr w:rsidR="00796B34" w:rsidRPr="00873F95" w14:paraId="2A50A14B" w14:textId="77777777" w:rsidTr="00796B34">
        <w:tc>
          <w:tcPr>
            <w:tcW w:w="3000" w:type="dxa"/>
            <w:tcBorders>
              <w:bottom w:val="single" w:sz="12" w:space="0" w:color="31849B" w:themeColor="accent5" w:themeShade="BF"/>
            </w:tcBorders>
            <w:shd w:val="clear" w:color="auto" w:fill="B6DDE8" w:themeFill="accent5" w:themeFillTint="66"/>
          </w:tcPr>
          <w:p w14:paraId="12F42DD5"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BALOMVANG</w:t>
            </w:r>
          </w:p>
        </w:tc>
        <w:tc>
          <w:tcPr>
            <w:tcW w:w="3000" w:type="dxa"/>
            <w:tcBorders>
              <w:bottom w:val="single" w:sz="12" w:space="0" w:color="31849B" w:themeColor="accent5" w:themeShade="BF"/>
            </w:tcBorders>
            <w:shd w:val="clear" w:color="auto" w:fill="B6DDE8" w:themeFill="accent5" w:themeFillTint="66"/>
          </w:tcPr>
          <w:p w14:paraId="3C8EF8E7"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BALKENMERKEN</w:t>
            </w:r>
          </w:p>
        </w:tc>
        <w:tc>
          <w:tcPr>
            <w:tcW w:w="3000" w:type="dxa"/>
            <w:tcBorders>
              <w:bottom w:val="single" w:sz="12" w:space="0" w:color="31849B" w:themeColor="accent5" w:themeShade="BF"/>
            </w:tcBorders>
            <w:shd w:val="clear" w:color="auto" w:fill="B6DDE8" w:themeFill="accent5" w:themeFillTint="66"/>
          </w:tcPr>
          <w:p w14:paraId="53EF9C6B" w14:textId="77777777" w:rsidR="00796B34" w:rsidRPr="00873F95" w:rsidRDefault="00796B34" w:rsidP="00796B34">
            <w:pPr>
              <w:spacing w:line="240" w:lineRule="auto"/>
              <w:contextualSpacing/>
              <w:jc w:val="center"/>
              <w:rPr>
                <w:rFonts w:ascii="Tahoma" w:eastAsia="Calibri" w:hAnsi="Tahoma" w:cs="Tahoma"/>
                <w:b/>
                <w:color w:val="31849B" w:themeColor="accent5" w:themeShade="BF"/>
                <w:sz w:val="20"/>
              </w:rPr>
            </w:pPr>
            <w:r w:rsidRPr="00873F95">
              <w:rPr>
                <w:rFonts w:ascii="Tahoma" w:eastAsia="Calibri" w:hAnsi="Tahoma" w:cs="Tahoma"/>
                <w:b/>
                <w:color w:val="31849B" w:themeColor="accent5" w:themeShade="BF"/>
                <w:sz w:val="20"/>
              </w:rPr>
              <w:t>VARIABELE AFSTANDEN EN HOOGTES</w:t>
            </w:r>
          </w:p>
        </w:tc>
      </w:tr>
      <w:tr w:rsidR="00796B34" w:rsidRPr="00873F95" w14:paraId="50A0DC14" w14:textId="77777777" w:rsidTr="00796B34">
        <w:tc>
          <w:tcPr>
            <w:tcW w:w="3000" w:type="dxa"/>
            <w:tcBorders>
              <w:top w:val="single" w:sz="12" w:space="0" w:color="31849B" w:themeColor="accent5" w:themeShade="BF"/>
            </w:tcBorders>
            <w:shd w:val="clear" w:color="auto" w:fill="DAEEF3" w:themeFill="accent5" w:themeFillTint="33"/>
          </w:tcPr>
          <w:p w14:paraId="72488DB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Ballonnen</w:t>
            </w:r>
          </w:p>
          <w:p w14:paraId="64718CA8"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Grote ballen</w:t>
            </w:r>
          </w:p>
          <w:p w14:paraId="732DE783"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Handballen</w:t>
            </w:r>
          </w:p>
        </w:tc>
        <w:tc>
          <w:tcPr>
            <w:tcW w:w="3000" w:type="dxa"/>
            <w:tcBorders>
              <w:top w:val="single" w:sz="12" w:space="0" w:color="31849B" w:themeColor="accent5" w:themeShade="BF"/>
            </w:tcBorders>
            <w:shd w:val="clear" w:color="auto" w:fill="DAEEF3" w:themeFill="accent5" w:themeFillTint="33"/>
          </w:tcPr>
          <w:p w14:paraId="43178EAA"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Softballen</w:t>
            </w:r>
          </w:p>
          <w:p w14:paraId="79C8F62E"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Streetballen</w:t>
            </w:r>
          </w:p>
          <w:p w14:paraId="2D994E8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Lederen ballen</w:t>
            </w:r>
          </w:p>
        </w:tc>
        <w:tc>
          <w:tcPr>
            <w:tcW w:w="3000" w:type="dxa"/>
            <w:tcBorders>
              <w:top w:val="single" w:sz="12" w:space="0" w:color="31849B" w:themeColor="accent5" w:themeShade="BF"/>
            </w:tcBorders>
            <w:shd w:val="clear" w:color="auto" w:fill="DAEEF3" w:themeFill="accent5" w:themeFillTint="33"/>
          </w:tcPr>
          <w:p w14:paraId="6D6668C8"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Rollende bal</w:t>
            </w:r>
          </w:p>
          <w:p w14:paraId="0CCEB566"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Over het hoofd</w:t>
            </w:r>
          </w:p>
          <w:p w14:paraId="7111BD8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Botsende bal</w:t>
            </w:r>
          </w:p>
        </w:tc>
      </w:tr>
      <w:tr w:rsidR="00796B34" w:rsidRPr="00873F95" w14:paraId="7300EC63" w14:textId="77777777" w:rsidTr="00796B34">
        <w:tc>
          <w:tcPr>
            <w:tcW w:w="3000" w:type="dxa"/>
            <w:shd w:val="clear" w:color="auto" w:fill="DAEEF3" w:themeFill="accent5" w:themeFillTint="33"/>
          </w:tcPr>
          <w:p w14:paraId="4627C4CE"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Kleine ballen</w:t>
            </w:r>
          </w:p>
        </w:tc>
        <w:tc>
          <w:tcPr>
            <w:tcW w:w="3000" w:type="dxa"/>
            <w:shd w:val="clear" w:color="auto" w:fill="DAEEF3" w:themeFill="accent5" w:themeFillTint="33"/>
          </w:tcPr>
          <w:p w14:paraId="7EB5EEFF"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Verschillende kleuren</w:t>
            </w:r>
          </w:p>
        </w:tc>
        <w:tc>
          <w:tcPr>
            <w:tcW w:w="3000" w:type="dxa"/>
            <w:shd w:val="clear" w:color="auto" w:fill="DAEEF3" w:themeFill="accent5" w:themeFillTint="33"/>
          </w:tcPr>
          <w:p w14:paraId="249E9683"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Hoofdhoogte</w:t>
            </w:r>
          </w:p>
        </w:tc>
      </w:tr>
      <w:tr w:rsidR="00796B34" w:rsidRPr="00873F95" w14:paraId="1BE8D14D" w14:textId="77777777" w:rsidTr="00796B34">
        <w:tc>
          <w:tcPr>
            <w:tcW w:w="3000" w:type="dxa"/>
            <w:shd w:val="clear" w:color="auto" w:fill="DAEEF3" w:themeFill="accent5" w:themeFillTint="33"/>
          </w:tcPr>
          <w:p w14:paraId="05799924"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24F4A145"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Eenkleurige bal</w:t>
            </w:r>
          </w:p>
        </w:tc>
        <w:tc>
          <w:tcPr>
            <w:tcW w:w="3000" w:type="dxa"/>
            <w:shd w:val="clear" w:color="auto" w:fill="DAEEF3" w:themeFill="accent5" w:themeFillTint="33"/>
          </w:tcPr>
          <w:p w14:paraId="57DB8777"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Borsthoogte</w:t>
            </w:r>
          </w:p>
        </w:tc>
      </w:tr>
      <w:tr w:rsidR="00796B34" w:rsidRPr="00873F95" w14:paraId="528674AA" w14:textId="77777777" w:rsidTr="00796B34">
        <w:trPr>
          <w:trHeight w:val="327"/>
        </w:trPr>
        <w:tc>
          <w:tcPr>
            <w:tcW w:w="3000" w:type="dxa"/>
            <w:shd w:val="clear" w:color="auto" w:fill="DAEEF3" w:themeFill="accent5" w:themeFillTint="33"/>
          </w:tcPr>
          <w:p w14:paraId="4DB22E1F"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7A0291D"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66560CCF"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Variabele afstanden</w:t>
            </w:r>
          </w:p>
          <w:p w14:paraId="0E3641C9" w14:textId="77777777" w:rsidR="00796B34" w:rsidRPr="00873F95" w:rsidRDefault="00796B34" w:rsidP="00796B34">
            <w:pPr>
              <w:contextualSpacing/>
              <w:jc w:val="center"/>
              <w:rPr>
                <w:rFonts w:ascii="Tahoma" w:eastAsia="Calibri" w:hAnsi="Tahoma" w:cs="Tahoma"/>
                <w:b/>
                <w:color w:val="31849B" w:themeColor="accent5" w:themeShade="BF"/>
                <w:sz w:val="18"/>
                <w:szCs w:val="18"/>
              </w:rPr>
            </w:pPr>
            <w:r w:rsidRPr="00873F95">
              <w:rPr>
                <w:rFonts w:ascii="Tahoma" w:eastAsia="Calibri" w:hAnsi="Tahoma" w:cs="Tahoma"/>
                <w:b/>
                <w:color w:val="31849B" w:themeColor="accent5" w:themeShade="BF"/>
                <w:sz w:val="18"/>
                <w:szCs w:val="18"/>
              </w:rPr>
              <w:t>Kniehoogte</w:t>
            </w:r>
          </w:p>
        </w:tc>
      </w:tr>
    </w:tbl>
    <w:p w14:paraId="0B3683E3" w14:textId="77777777" w:rsidR="00796B34" w:rsidRDefault="00796B34" w:rsidP="00796B34">
      <w:pPr>
        <w:pStyle w:val="Lijstalinea"/>
        <w:ind w:left="568"/>
        <w:rPr>
          <w:szCs w:val="24"/>
          <w:lang w:val="fr-BE"/>
        </w:rPr>
      </w:pPr>
    </w:p>
    <w:p w14:paraId="456E650B" w14:textId="77777777" w:rsidR="00796B34" w:rsidRPr="00D82A4D" w:rsidRDefault="00796B34" w:rsidP="00E5651E">
      <w:pPr>
        <w:pStyle w:val="Lijstalinea"/>
        <w:ind w:left="709"/>
        <w:rPr>
          <w:szCs w:val="24"/>
          <w:lang w:val="fr-BE"/>
        </w:rPr>
      </w:pPr>
      <w:proofErr w:type="spellStart"/>
      <w:r w:rsidRPr="00D82A4D">
        <w:rPr>
          <w:szCs w:val="24"/>
          <w:lang w:val="fr-BE"/>
        </w:rPr>
        <w:t>Belangrijk</w:t>
      </w:r>
      <w:proofErr w:type="spellEnd"/>
      <w:r w:rsidRPr="00D82A4D">
        <w:rPr>
          <w:szCs w:val="24"/>
          <w:lang w:val="fr-BE"/>
        </w:rPr>
        <w:t xml:space="preserve"> </w:t>
      </w:r>
      <w:proofErr w:type="spellStart"/>
      <w:r w:rsidRPr="00D82A4D">
        <w:rPr>
          <w:szCs w:val="24"/>
          <w:lang w:val="fr-BE"/>
        </w:rPr>
        <w:t>is</w:t>
      </w:r>
      <w:proofErr w:type="spellEnd"/>
      <w:r w:rsidRPr="00D82A4D">
        <w:rPr>
          <w:szCs w:val="24"/>
          <w:lang w:val="fr-BE"/>
        </w:rPr>
        <w:t xml:space="preserve"> </w:t>
      </w:r>
      <w:proofErr w:type="spellStart"/>
      <w:r w:rsidRPr="00D82A4D">
        <w:rPr>
          <w:szCs w:val="24"/>
          <w:lang w:val="fr-BE"/>
        </w:rPr>
        <w:t>dat</w:t>
      </w:r>
      <w:proofErr w:type="spellEnd"/>
      <w:r w:rsidRPr="00D82A4D">
        <w:rPr>
          <w:szCs w:val="24"/>
          <w:lang w:val="fr-BE"/>
        </w:rPr>
        <w:t xml:space="preserve"> je </w:t>
      </w:r>
      <w:proofErr w:type="spellStart"/>
      <w:r w:rsidRPr="00D82A4D">
        <w:rPr>
          <w:szCs w:val="24"/>
          <w:lang w:val="fr-BE"/>
        </w:rPr>
        <w:t>als</w:t>
      </w:r>
      <w:proofErr w:type="spellEnd"/>
      <w:r w:rsidRPr="00D82A4D">
        <w:rPr>
          <w:szCs w:val="24"/>
          <w:lang w:val="fr-BE"/>
        </w:rPr>
        <w:t xml:space="preserve"> trainer </w:t>
      </w:r>
      <w:proofErr w:type="spellStart"/>
      <w:r w:rsidRPr="00D82A4D">
        <w:rPr>
          <w:szCs w:val="24"/>
          <w:lang w:val="fr-BE"/>
        </w:rPr>
        <w:t>veel</w:t>
      </w:r>
      <w:proofErr w:type="spellEnd"/>
      <w:r w:rsidRPr="00D82A4D">
        <w:rPr>
          <w:szCs w:val="24"/>
          <w:lang w:val="fr-BE"/>
        </w:rPr>
        <w:t xml:space="preserve"> </w:t>
      </w:r>
      <w:proofErr w:type="spellStart"/>
      <w:r w:rsidRPr="00801896">
        <w:rPr>
          <w:b/>
          <w:szCs w:val="24"/>
          <w:lang w:val="fr-BE"/>
        </w:rPr>
        <w:t>verschillende</w:t>
      </w:r>
      <w:proofErr w:type="spellEnd"/>
      <w:r w:rsidRPr="00801896">
        <w:rPr>
          <w:b/>
          <w:szCs w:val="24"/>
          <w:lang w:val="fr-BE"/>
        </w:rPr>
        <w:t xml:space="preserve"> </w:t>
      </w:r>
      <w:proofErr w:type="spellStart"/>
      <w:r w:rsidRPr="00801896">
        <w:rPr>
          <w:b/>
          <w:szCs w:val="24"/>
          <w:lang w:val="fr-BE"/>
        </w:rPr>
        <w:t>materialen</w:t>
      </w:r>
      <w:proofErr w:type="spellEnd"/>
      <w:r w:rsidRPr="00D82A4D">
        <w:rPr>
          <w:szCs w:val="24"/>
          <w:lang w:val="fr-BE"/>
        </w:rPr>
        <w:t xml:space="preserve"> </w:t>
      </w:r>
      <w:proofErr w:type="spellStart"/>
      <w:r w:rsidRPr="00D82A4D">
        <w:rPr>
          <w:szCs w:val="24"/>
          <w:lang w:val="fr-BE"/>
        </w:rPr>
        <w:t>gebruikt</w:t>
      </w:r>
      <w:proofErr w:type="spellEnd"/>
      <w:r w:rsidRPr="00D82A4D">
        <w:rPr>
          <w:szCs w:val="24"/>
          <w:lang w:val="fr-BE"/>
        </w:rPr>
        <w:t xml:space="preserve"> om het </w:t>
      </w:r>
      <w:proofErr w:type="spellStart"/>
      <w:r w:rsidRPr="00D82A4D">
        <w:rPr>
          <w:szCs w:val="24"/>
          <w:lang w:val="fr-BE"/>
        </w:rPr>
        <w:t>vangen</w:t>
      </w:r>
      <w:proofErr w:type="spellEnd"/>
      <w:r w:rsidRPr="00D82A4D">
        <w:rPr>
          <w:szCs w:val="24"/>
          <w:lang w:val="fr-BE"/>
        </w:rPr>
        <w:t xml:space="preserve"> </w:t>
      </w:r>
      <w:proofErr w:type="spellStart"/>
      <w:r w:rsidR="00E5651E">
        <w:rPr>
          <w:szCs w:val="24"/>
          <w:lang w:val="fr-BE"/>
        </w:rPr>
        <w:t>a</w:t>
      </w:r>
      <w:r w:rsidRPr="00D82A4D">
        <w:rPr>
          <w:szCs w:val="24"/>
          <w:lang w:val="fr-BE"/>
        </w:rPr>
        <w:t>an</w:t>
      </w:r>
      <w:proofErr w:type="spellEnd"/>
      <w:r w:rsidRPr="00D82A4D">
        <w:rPr>
          <w:szCs w:val="24"/>
          <w:lang w:val="fr-BE"/>
        </w:rPr>
        <w:t xml:space="preserve"> te </w:t>
      </w:r>
      <w:proofErr w:type="spellStart"/>
      <w:r w:rsidRPr="00D82A4D">
        <w:rPr>
          <w:szCs w:val="24"/>
          <w:lang w:val="fr-BE"/>
        </w:rPr>
        <w:t>leren</w:t>
      </w:r>
      <w:proofErr w:type="spellEnd"/>
      <w:r w:rsidRPr="00D82A4D">
        <w:rPr>
          <w:szCs w:val="24"/>
          <w:lang w:val="fr-BE"/>
        </w:rPr>
        <w:t xml:space="preserve">. </w:t>
      </w:r>
      <w:proofErr w:type="spellStart"/>
      <w:r w:rsidRPr="00D82A4D">
        <w:rPr>
          <w:szCs w:val="24"/>
          <w:lang w:val="fr-BE"/>
        </w:rPr>
        <w:t>Grote</w:t>
      </w:r>
      <w:proofErr w:type="spellEnd"/>
      <w:r w:rsidRPr="00D82A4D">
        <w:rPr>
          <w:szCs w:val="24"/>
          <w:lang w:val="fr-BE"/>
        </w:rPr>
        <w:t xml:space="preserve"> </w:t>
      </w:r>
      <w:proofErr w:type="spellStart"/>
      <w:r w:rsidRPr="00D82A4D">
        <w:rPr>
          <w:szCs w:val="24"/>
          <w:lang w:val="fr-BE"/>
        </w:rPr>
        <w:t>voorwerpen</w:t>
      </w:r>
      <w:proofErr w:type="spellEnd"/>
      <w:r w:rsidRPr="00D82A4D">
        <w:rPr>
          <w:szCs w:val="24"/>
          <w:lang w:val="fr-BE"/>
        </w:rPr>
        <w:t xml:space="preserve"> </w:t>
      </w:r>
      <w:proofErr w:type="spellStart"/>
      <w:r w:rsidRPr="00D82A4D">
        <w:rPr>
          <w:szCs w:val="24"/>
          <w:lang w:val="fr-BE"/>
        </w:rPr>
        <w:t>zijn</w:t>
      </w:r>
      <w:proofErr w:type="spellEnd"/>
      <w:r w:rsidRPr="00D82A4D">
        <w:rPr>
          <w:szCs w:val="24"/>
          <w:lang w:val="fr-BE"/>
        </w:rPr>
        <w:t xml:space="preserve"> </w:t>
      </w:r>
      <w:proofErr w:type="spellStart"/>
      <w:r w:rsidRPr="00D82A4D">
        <w:rPr>
          <w:szCs w:val="24"/>
          <w:lang w:val="fr-BE"/>
        </w:rPr>
        <w:t>bijvoorbeeld</w:t>
      </w:r>
      <w:proofErr w:type="spellEnd"/>
      <w:r w:rsidRPr="00D82A4D">
        <w:rPr>
          <w:szCs w:val="24"/>
          <w:lang w:val="fr-BE"/>
        </w:rPr>
        <w:t xml:space="preserve"> </w:t>
      </w:r>
      <w:proofErr w:type="spellStart"/>
      <w:r w:rsidRPr="00D82A4D">
        <w:rPr>
          <w:szCs w:val="24"/>
          <w:lang w:val="fr-BE"/>
        </w:rPr>
        <w:t>makkelijker</w:t>
      </w:r>
      <w:proofErr w:type="spellEnd"/>
      <w:r w:rsidRPr="00D82A4D">
        <w:rPr>
          <w:szCs w:val="24"/>
          <w:lang w:val="fr-BE"/>
        </w:rPr>
        <w:t xml:space="preserve"> te </w:t>
      </w:r>
      <w:proofErr w:type="spellStart"/>
      <w:r w:rsidRPr="00D82A4D">
        <w:rPr>
          <w:szCs w:val="24"/>
          <w:lang w:val="fr-BE"/>
        </w:rPr>
        <w:t>vangen</w:t>
      </w:r>
      <w:proofErr w:type="spellEnd"/>
      <w:r w:rsidRPr="00D82A4D">
        <w:rPr>
          <w:szCs w:val="24"/>
          <w:lang w:val="fr-BE"/>
        </w:rPr>
        <w:t xml:space="preserve"> dan</w:t>
      </w:r>
      <w:r>
        <w:rPr>
          <w:szCs w:val="24"/>
          <w:lang w:val="fr-BE"/>
        </w:rPr>
        <w:t xml:space="preserve"> </w:t>
      </w:r>
      <w:proofErr w:type="spellStart"/>
      <w:r>
        <w:rPr>
          <w:szCs w:val="24"/>
          <w:lang w:val="fr-BE"/>
        </w:rPr>
        <w:t>kleine</w:t>
      </w:r>
      <w:proofErr w:type="spellEnd"/>
      <w:r>
        <w:rPr>
          <w:szCs w:val="24"/>
          <w:lang w:val="fr-BE"/>
        </w:rPr>
        <w:t xml:space="preserve"> </w:t>
      </w:r>
      <w:proofErr w:type="spellStart"/>
      <w:r>
        <w:rPr>
          <w:szCs w:val="24"/>
          <w:lang w:val="fr-BE"/>
        </w:rPr>
        <w:t>voorwerpen</w:t>
      </w:r>
      <w:proofErr w:type="spellEnd"/>
      <w:r>
        <w:rPr>
          <w:szCs w:val="24"/>
          <w:lang w:val="fr-BE"/>
        </w:rPr>
        <w:t>.</w:t>
      </w:r>
      <w:r w:rsidR="00665312">
        <w:rPr>
          <w:szCs w:val="24"/>
          <w:lang w:val="fr-BE"/>
        </w:rPr>
        <w:t xml:space="preserve"> </w:t>
      </w:r>
      <w:proofErr w:type="spellStart"/>
      <w:r>
        <w:rPr>
          <w:szCs w:val="24"/>
          <w:lang w:val="fr-BE"/>
        </w:rPr>
        <w:t>Daarnaast</w:t>
      </w:r>
      <w:proofErr w:type="spellEnd"/>
      <w:r>
        <w:rPr>
          <w:szCs w:val="24"/>
          <w:lang w:val="fr-BE"/>
        </w:rPr>
        <w:t xml:space="preserve"> </w:t>
      </w:r>
      <w:proofErr w:type="spellStart"/>
      <w:r>
        <w:rPr>
          <w:szCs w:val="24"/>
          <w:lang w:val="fr-BE"/>
        </w:rPr>
        <w:t>is</w:t>
      </w:r>
      <w:proofErr w:type="spellEnd"/>
      <w:r>
        <w:rPr>
          <w:szCs w:val="24"/>
          <w:lang w:val="fr-BE"/>
        </w:rPr>
        <w:t xml:space="preserve"> de </w:t>
      </w:r>
      <w:proofErr w:type="spellStart"/>
      <w:r>
        <w:rPr>
          <w:szCs w:val="24"/>
          <w:lang w:val="fr-BE"/>
        </w:rPr>
        <w:t>kleur</w:t>
      </w:r>
      <w:proofErr w:type="spellEnd"/>
      <w:r w:rsidRPr="00D82A4D">
        <w:rPr>
          <w:szCs w:val="24"/>
          <w:lang w:val="fr-BE"/>
        </w:rPr>
        <w:t xml:space="preserve"> van </w:t>
      </w:r>
      <w:r>
        <w:rPr>
          <w:szCs w:val="24"/>
          <w:lang w:val="fr-BE"/>
        </w:rPr>
        <w:t xml:space="preserve">de </w:t>
      </w:r>
      <w:r w:rsidRPr="00D82A4D">
        <w:rPr>
          <w:szCs w:val="24"/>
          <w:lang w:val="fr-BE"/>
        </w:rPr>
        <w:t xml:space="preserve">bal </w:t>
      </w:r>
      <w:proofErr w:type="spellStart"/>
      <w:r w:rsidRPr="00D82A4D">
        <w:rPr>
          <w:szCs w:val="24"/>
          <w:lang w:val="fr-BE"/>
        </w:rPr>
        <w:t>ook</w:t>
      </w:r>
      <w:proofErr w:type="spellEnd"/>
      <w:r w:rsidRPr="00D82A4D">
        <w:rPr>
          <w:szCs w:val="24"/>
          <w:lang w:val="fr-BE"/>
        </w:rPr>
        <w:t xml:space="preserve"> </w:t>
      </w:r>
      <w:proofErr w:type="spellStart"/>
      <w:r w:rsidRPr="00D82A4D">
        <w:rPr>
          <w:szCs w:val="24"/>
          <w:lang w:val="fr-BE"/>
        </w:rPr>
        <w:t>belangrijk</w:t>
      </w:r>
      <w:proofErr w:type="spellEnd"/>
      <w:r w:rsidRPr="00D82A4D">
        <w:rPr>
          <w:szCs w:val="24"/>
          <w:lang w:val="fr-BE"/>
        </w:rPr>
        <w:t xml:space="preserve"> in de training van het </w:t>
      </w:r>
      <w:proofErr w:type="spellStart"/>
      <w:r w:rsidRPr="00D82A4D">
        <w:rPr>
          <w:szCs w:val="24"/>
          <w:lang w:val="fr-BE"/>
        </w:rPr>
        <w:t>inschatten</w:t>
      </w:r>
      <w:proofErr w:type="spellEnd"/>
      <w:r w:rsidRPr="00D82A4D">
        <w:rPr>
          <w:szCs w:val="24"/>
          <w:lang w:val="fr-BE"/>
        </w:rPr>
        <w:t xml:space="preserve"> van </w:t>
      </w:r>
      <w:proofErr w:type="spellStart"/>
      <w:r w:rsidRPr="00D82A4D">
        <w:rPr>
          <w:szCs w:val="24"/>
          <w:lang w:val="fr-BE"/>
        </w:rPr>
        <w:t>balbanen</w:t>
      </w:r>
      <w:proofErr w:type="spellEnd"/>
      <w:r w:rsidRPr="00D82A4D">
        <w:rPr>
          <w:szCs w:val="24"/>
          <w:lang w:val="fr-BE"/>
        </w:rPr>
        <w:t xml:space="preserve">. </w:t>
      </w:r>
      <w:proofErr w:type="spellStart"/>
      <w:r w:rsidRPr="00D82A4D">
        <w:rPr>
          <w:szCs w:val="24"/>
          <w:lang w:val="fr-BE"/>
        </w:rPr>
        <w:t>Een</w:t>
      </w:r>
      <w:proofErr w:type="spellEnd"/>
      <w:r w:rsidRPr="00D82A4D">
        <w:rPr>
          <w:szCs w:val="24"/>
          <w:lang w:val="fr-BE"/>
        </w:rPr>
        <w:t xml:space="preserve"> </w:t>
      </w:r>
      <w:proofErr w:type="spellStart"/>
      <w:r w:rsidRPr="00D82A4D">
        <w:rPr>
          <w:szCs w:val="24"/>
          <w:lang w:val="fr-BE"/>
        </w:rPr>
        <w:t>effen</w:t>
      </w:r>
      <w:proofErr w:type="spellEnd"/>
      <w:r w:rsidRPr="00D82A4D">
        <w:rPr>
          <w:szCs w:val="24"/>
          <w:lang w:val="fr-BE"/>
        </w:rPr>
        <w:t xml:space="preserve"> (</w:t>
      </w:r>
      <w:proofErr w:type="spellStart"/>
      <w:r w:rsidRPr="00D82A4D">
        <w:rPr>
          <w:szCs w:val="24"/>
          <w:lang w:val="fr-BE"/>
        </w:rPr>
        <w:t>eenkleurige</w:t>
      </w:r>
      <w:proofErr w:type="spellEnd"/>
      <w:r w:rsidRPr="00D82A4D">
        <w:rPr>
          <w:szCs w:val="24"/>
          <w:lang w:val="fr-BE"/>
        </w:rPr>
        <w:t xml:space="preserve">) bal </w:t>
      </w:r>
      <w:proofErr w:type="spellStart"/>
      <w:r w:rsidRPr="00D82A4D">
        <w:rPr>
          <w:szCs w:val="24"/>
          <w:lang w:val="fr-BE"/>
        </w:rPr>
        <w:t>zal</w:t>
      </w:r>
      <w:proofErr w:type="spellEnd"/>
      <w:r w:rsidRPr="00D82A4D">
        <w:rPr>
          <w:szCs w:val="24"/>
          <w:lang w:val="fr-BE"/>
        </w:rPr>
        <w:t xml:space="preserve"> </w:t>
      </w:r>
      <w:proofErr w:type="spellStart"/>
      <w:r w:rsidRPr="00D82A4D">
        <w:rPr>
          <w:szCs w:val="24"/>
          <w:lang w:val="fr-BE"/>
        </w:rPr>
        <w:t>veel</w:t>
      </w:r>
      <w:proofErr w:type="spellEnd"/>
      <w:r w:rsidRPr="00D82A4D">
        <w:rPr>
          <w:szCs w:val="24"/>
          <w:lang w:val="fr-BE"/>
        </w:rPr>
        <w:t xml:space="preserve"> </w:t>
      </w:r>
      <w:proofErr w:type="spellStart"/>
      <w:r w:rsidRPr="00D82A4D">
        <w:rPr>
          <w:szCs w:val="24"/>
          <w:lang w:val="fr-BE"/>
        </w:rPr>
        <w:t>minder</w:t>
      </w:r>
      <w:proofErr w:type="spellEnd"/>
      <w:r w:rsidRPr="00D82A4D">
        <w:rPr>
          <w:szCs w:val="24"/>
          <w:lang w:val="fr-BE"/>
        </w:rPr>
        <w:t xml:space="preserve"> </w:t>
      </w:r>
      <w:proofErr w:type="spellStart"/>
      <w:r w:rsidRPr="00D82A4D">
        <w:rPr>
          <w:szCs w:val="24"/>
          <w:lang w:val="fr-BE"/>
        </w:rPr>
        <w:t>informa</w:t>
      </w:r>
      <w:r>
        <w:rPr>
          <w:szCs w:val="24"/>
          <w:lang w:val="fr-BE"/>
        </w:rPr>
        <w:t>tie</w:t>
      </w:r>
      <w:proofErr w:type="spellEnd"/>
      <w:r>
        <w:rPr>
          <w:szCs w:val="24"/>
          <w:lang w:val="fr-BE"/>
        </w:rPr>
        <w:t xml:space="preserve"> </w:t>
      </w:r>
      <w:proofErr w:type="spellStart"/>
      <w:r>
        <w:rPr>
          <w:szCs w:val="24"/>
          <w:lang w:val="fr-BE"/>
        </w:rPr>
        <w:t>verschaffen</w:t>
      </w:r>
      <w:proofErr w:type="spellEnd"/>
      <w:r>
        <w:rPr>
          <w:szCs w:val="24"/>
          <w:lang w:val="fr-BE"/>
        </w:rPr>
        <w:t xml:space="preserve"> over de </w:t>
      </w:r>
      <w:proofErr w:type="spellStart"/>
      <w:r>
        <w:rPr>
          <w:szCs w:val="24"/>
          <w:lang w:val="fr-BE"/>
        </w:rPr>
        <w:t>balbaan</w:t>
      </w:r>
      <w:proofErr w:type="spellEnd"/>
      <w:r w:rsidRPr="00D82A4D">
        <w:rPr>
          <w:szCs w:val="24"/>
          <w:lang w:val="fr-BE"/>
        </w:rPr>
        <w:t xml:space="preserve"> </w:t>
      </w:r>
      <w:proofErr w:type="spellStart"/>
      <w:r w:rsidRPr="00D82A4D">
        <w:rPr>
          <w:szCs w:val="24"/>
          <w:lang w:val="fr-BE"/>
        </w:rPr>
        <w:t>aan</w:t>
      </w:r>
      <w:proofErr w:type="spellEnd"/>
      <w:r w:rsidRPr="00D82A4D">
        <w:rPr>
          <w:szCs w:val="24"/>
          <w:lang w:val="fr-BE"/>
        </w:rPr>
        <w:t xml:space="preserve"> de </w:t>
      </w:r>
      <w:proofErr w:type="spellStart"/>
      <w:r w:rsidRPr="00D82A4D">
        <w:rPr>
          <w:szCs w:val="24"/>
          <w:lang w:val="fr-BE"/>
        </w:rPr>
        <w:t>vanger</w:t>
      </w:r>
      <w:proofErr w:type="spellEnd"/>
      <w:r w:rsidRPr="00D82A4D">
        <w:rPr>
          <w:szCs w:val="24"/>
          <w:lang w:val="fr-BE"/>
        </w:rPr>
        <w:t xml:space="preserve">, dan </w:t>
      </w:r>
      <w:proofErr w:type="spellStart"/>
      <w:r w:rsidRPr="00D82A4D">
        <w:rPr>
          <w:szCs w:val="24"/>
          <w:lang w:val="fr-BE"/>
        </w:rPr>
        <w:t>een</w:t>
      </w:r>
      <w:proofErr w:type="spellEnd"/>
      <w:r w:rsidRPr="00D82A4D">
        <w:rPr>
          <w:szCs w:val="24"/>
          <w:lang w:val="fr-BE"/>
        </w:rPr>
        <w:t xml:space="preserve"> bal met </w:t>
      </w:r>
      <w:proofErr w:type="spellStart"/>
      <w:r w:rsidRPr="00D82A4D">
        <w:rPr>
          <w:szCs w:val="24"/>
          <w:lang w:val="fr-BE"/>
        </w:rPr>
        <w:t>verschillende</w:t>
      </w:r>
      <w:proofErr w:type="spellEnd"/>
      <w:r w:rsidRPr="00D82A4D">
        <w:rPr>
          <w:szCs w:val="24"/>
          <w:lang w:val="fr-BE"/>
        </w:rPr>
        <w:t xml:space="preserve"> </w:t>
      </w:r>
      <w:proofErr w:type="spellStart"/>
      <w:r w:rsidRPr="00D82A4D">
        <w:rPr>
          <w:szCs w:val="24"/>
          <w:lang w:val="fr-BE"/>
        </w:rPr>
        <w:t>kleuren</w:t>
      </w:r>
      <w:proofErr w:type="spellEnd"/>
      <w:r w:rsidRPr="00D82A4D">
        <w:rPr>
          <w:szCs w:val="24"/>
          <w:lang w:val="fr-BE"/>
        </w:rPr>
        <w:t xml:space="preserve">. </w:t>
      </w:r>
      <w:proofErr w:type="spellStart"/>
      <w:r w:rsidRPr="00D82A4D">
        <w:rPr>
          <w:szCs w:val="24"/>
          <w:lang w:val="fr-BE"/>
        </w:rPr>
        <w:t>Hierdoor</w:t>
      </w:r>
      <w:proofErr w:type="spellEnd"/>
      <w:r w:rsidRPr="00D82A4D">
        <w:rPr>
          <w:szCs w:val="24"/>
          <w:lang w:val="fr-BE"/>
        </w:rPr>
        <w:t xml:space="preserve"> </w:t>
      </w:r>
      <w:proofErr w:type="spellStart"/>
      <w:r w:rsidRPr="00D82A4D">
        <w:rPr>
          <w:szCs w:val="24"/>
          <w:lang w:val="fr-BE"/>
        </w:rPr>
        <w:t>is</w:t>
      </w:r>
      <w:proofErr w:type="spellEnd"/>
      <w:r w:rsidRPr="00D82A4D">
        <w:rPr>
          <w:szCs w:val="24"/>
          <w:lang w:val="fr-BE"/>
        </w:rPr>
        <w:t xml:space="preserve"> het </w:t>
      </w:r>
      <w:proofErr w:type="spellStart"/>
      <w:r w:rsidRPr="00D82A4D">
        <w:rPr>
          <w:szCs w:val="24"/>
          <w:lang w:val="fr-BE"/>
        </w:rPr>
        <w:t>ook</w:t>
      </w:r>
      <w:proofErr w:type="spellEnd"/>
      <w:r w:rsidRPr="00D82A4D">
        <w:rPr>
          <w:szCs w:val="24"/>
          <w:lang w:val="fr-BE"/>
        </w:rPr>
        <w:t xml:space="preserve"> </w:t>
      </w:r>
      <w:proofErr w:type="spellStart"/>
      <w:r w:rsidRPr="00D82A4D">
        <w:rPr>
          <w:szCs w:val="24"/>
          <w:lang w:val="fr-BE"/>
        </w:rPr>
        <w:t>belangrijk</w:t>
      </w:r>
      <w:proofErr w:type="spellEnd"/>
      <w:r w:rsidRPr="00D82A4D">
        <w:rPr>
          <w:szCs w:val="24"/>
          <w:lang w:val="fr-BE"/>
        </w:rPr>
        <w:t xml:space="preserve"> </w:t>
      </w:r>
      <w:proofErr w:type="spellStart"/>
      <w:r w:rsidRPr="00D82A4D">
        <w:rPr>
          <w:szCs w:val="24"/>
          <w:lang w:val="fr-BE"/>
        </w:rPr>
        <w:t>dat</w:t>
      </w:r>
      <w:proofErr w:type="spellEnd"/>
      <w:r w:rsidRPr="00D82A4D">
        <w:rPr>
          <w:szCs w:val="24"/>
          <w:lang w:val="fr-BE"/>
        </w:rPr>
        <w:t xml:space="preserve"> je in </w:t>
      </w:r>
      <w:proofErr w:type="spellStart"/>
      <w:r w:rsidRPr="00D82A4D">
        <w:rPr>
          <w:szCs w:val="24"/>
          <w:lang w:val="fr-BE"/>
        </w:rPr>
        <w:t>deze</w:t>
      </w:r>
      <w:proofErr w:type="spellEnd"/>
      <w:r w:rsidRPr="00D82A4D">
        <w:rPr>
          <w:szCs w:val="24"/>
          <w:lang w:val="fr-BE"/>
        </w:rPr>
        <w:t xml:space="preserve"> </w:t>
      </w:r>
      <w:proofErr w:type="spellStart"/>
      <w:r w:rsidRPr="00D82A4D">
        <w:rPr>
          <w:szCs w:val="24"/>
          <w:lang w:val="fr-BE"/>
        </w:rPr>
        <w:t>kleuren</w:t>
      </w:r>
      <w:proofErr w:type="spellEnd"/>
      <w:r w:rsidRPr="00D82A4D">
        <w:rPr>
          <w:szCs w:val="24"/>
          <w:lang w:val="fr-BE"/>
        </w:rPr>
        <w:t xml:space="preserve"> en </w:t>
      </w:r>
      <w:proofErr w:type="spellStart"/>
      <w:r w:rsidRPr="00D82A4D">
        <w:rPr>
          <w:szCs w:val="24"/>
          <w:lang w:val="fr-BE"/>
        </w:rPr>
        <w:t>opties</w:t>
      </w:r>
      <w:proofErr w:type="spellEnd"/>
      <w:r w:rsidRPr="00D82A4D">
        <w:rPr>
          <w:szCs w:val="24"/>
          <w:lang w:val="fr-BE"/>
        </w:rPr>
        <w:t xml:space="preserve"> van </w:t>
      </w:r>
      <w:proofErr w:type="spellStart"/>
      <w:r w:rsidRPr="00D82A4D">
        <w:rPr>
          <w:szCs w:val="24"/>
          <w:lang w:val="fr-BE"/>
        </w:rPr>
        <w:t>ballen</w:t>
      </w:r>
      <w:proofErr w:type="spellEnd"/>
      <w:r w:rsidRPr="00D82A4D">
        <w:rPr>
          <w:szCs w:val="24"/>
          <w:lang w:val="fr-BE"/>
        </w:rPr>
        <w:t xml:space="preserve"> </w:t>
      </w:r>
      <w:proofErr w:type="spellStart"/>
      <w:r w:rsidRPr="00D82A4D">
        <w:rPr>
          <w:szCs w:val="24"/>
          <w:lang w:val="fr-BE"/>
        </w:rPr>
        <w:t>varieert</w:t>
      </w:r>
      <w:proofErr w:type="spellEnd"/>
      <w:r w:rsidRPr="00D82A4D">
        <w:rPr>
          <w:szCs w:val="24"/>
          <w:lang w:val="fr-BE"/>
        </w:rPr>
        <w:t xml:space="preserve">. </w:t>
      </w:r>
      <w:proofErr w:type="spellStart"/>
      <w:r w:rsidRPr="00D82A4D">
        <w:rPr>
          <w:szCs w:val="24"/>
          <w:lang w:val="fr-BE"/>
        </w:rPr>
        <w:t>Bij</w:t>
      </w:r>
      <w:proofErr w:type="spellEnd"/>
      <w:r w:rsidRPr="00D82A4D">
        <w:rPr>
          <w:szCs w:val="24"/>
          <w:lang w:val="fr-BE"/>
        </w:rPr>
        <w:t xml:space="preserve"> </w:t>
      </w:r>
      <w:proofErr w:type="spellStart"/>
      <w:r w:rsidRPr="00D82A4D">
        <w:rPr>
          <w:szCs w:val="24"/>
          <w:lang w:val="fr-BE"/>
        </w:rPr>
        <w:t>beginnende</w:t>
      </w:r>
      <w:proofErr w:type="spellEnd"/>
      <w:r w:rsidRPr="00D82A4D">
        <w:rPr>
          <w:szCs w:val="24"/>
          <w:lang w:val="fr-BE"/>
        </w:rPr>
        <w:t xml:space="preserve"> </w:t>
      </w:r>
      <w:proofErr w:type="spellStart"/>
      <w:r w:rsidRPr="00D82A4D">
        <w:rPr>
          <w:szCs w:val="24"/>
          <w:lang w:val="fr-BE"/>
        </w:rPr>
        <w:t>spelers</w:t>
      </w:r>
      <w:proofErr w:type="spellEnd"/>
      <w:r w:rsidRPr="00D82A4D">
        <w:rPr>
          <w:szCs w:val="24"/>
          <w:lang w:val="fr-BE"/>
        </w:rPr>
        <w:t xml:space="preserve"> </w:t>
      </w:r>
      <w:proofErr w:type="spellStart"/>
      <w:r w:rsidRPr="00D82A4D">
        <w:rPr>
          <w:szCs w:val="24"/>
          <w:lang w:val="fr-BE"/>
        </w:rPr>
        <w:t>is</w:t>
      </w:r>
      <w:proofErr w:type="spellEnd"/>
      <w:r w:rsidRPr="00D82A4D">
        <w:rPr>
          <w:szCs w:val="24"/>
          <w:lang w:val="fr-BE"/>
        </w:rPr>
        <w:t xml:space="preserve"> het </w:t>
      </w:r>
      <w:proofErr w:type="spellStart"/>
      <w:r w:rsidRPr="00D82A4D">
        <w:rPr>
          <w:szCs w:val="24"/>
          <w:lang w:val="fr-BE"/>
        </w:rPr>
        <w:t>daarnaast</w:t>
      </w:r>
      <w:proofErr w:type="spellEnd"/>
      <w:r w:rsidRPr="00D82A4D">
        <w:rPr>
          <w:szCs w:val="24"/>
          <w:lang w:val="fr-BE"/>
        </w:rPr>
        <w:t xml:space="preserve"> </w:t>
      </w:r>
      <w:proofErr w:type="spellStart"/>
      <w:r w:rsidRPr="00D82A4D">
        <w:rPr>
          <w:szCs w:val="24"/>
          <w:lang w:val="fr-BE"/>
        </w:rPr>
        <w:t>aangeraden</w:t>
      </w:r>
      <w:proofErr w:type="spellEnd"/>
      <w:r w:rsidRPr="00D82A4D">
        <w:rPr>
          <w:szCs w:val="24"/>
          <w:lang w:val="fr-BE"/>
        </w:rPr>
        <w:t xml:space="preserve"> om te </w:t>
      </w:r>
      <w:proofErr w:type="spellStart"/>
      <w:r w:rsidRPr="00D82A4D">
        <w:rPr>
          <w:szCs w:val="24"/>
          <w:lang w:val="fr-BE"/>
        </w:rPr>
        <w:t>starten</w:t>
      </w:r>
      <w:proofErr w:type="spellEnd"/>
      <w:r w:rsidRPr="00D82A4D">
        <w:rPr>
          <w:szCs w:val="24"/>
          <w:lang w:val="fr-BE"/>
        </w:rPr>
        <w:t xml:space="preserve"> met </w:t>
      </w:r>
      <w:proofErr w:type="spellStart"/>
      <w:r w:rsidRPr="00D82A4D">
        <w:rPr>
          <w:szCs w:val="24"/>
          <w:lang w:val="fr-BE"/>
        </w:rPr>
        <w:t>softballen</w:t>
      </w:r>
      <w:proofErr w:type="spellEnd"/>
      <w:r w:rsidRPr="00D82A4D">
        <w:rPr>
          <w:szCs w:val="24"/>
          <w:lang w:val="fr-BE"/>
        </w:rPr>
        <w:t xml:space="preserve"> </w:t>
      </w:r>
      <w:proofErr w:type="spellStart"/>
      <w:r w:rsidRPr="00D82A4D">
        <w:rPr>
          <w:szCs w:val="24"/>
          <w:lang w:val="fr-BE"/>
        </w:rPr>
        <w:t>i.p.v</w:t>
      </w:r>
      <w:proofErr w:type="spellEnd"/>
      <w:r w:rsidRPr="00D82A4D">
        <w:rPr>
          <w:szCs w:val="24"/>
          <w:lang w:val="fr-BE"/>
        </w:rPr>
        <w:t xml:space="preserve">. met </w:t>
      </w:r>
      <w:proofErr w:type="spellStart"/>
      <w:r w:rsidRPr="00D82A4D">
        <w:rPr>
          <w:szCs w:val="24"/>
          <w:lang w:val="fr-BE"/>
        </w:rPr>
        <w:t>lederen</w:t>
      </w:r>
      <w:proofErr w:type="spellEnd"/>
      <w:r w:rsidRPr="00D82A4D">
        <w:rPr>
          <w:szCs w:val="24"/>
          <w:lang w:val="fr-BE"/>
        </w:rPr>
        <w:t xml:space="preserve"> </w:t>
      </w:r>
      <w:proofErr w:type="spellStart"/>
      <w:r w:rsidRPr="00D82A4D">
        <w:rPr>
          <w:szCs w:val="24"/>
          <w:lang w:val="fr-BE"/>
        </w:rPr>
        <w:t>ballen</w:t>
      </w:r>
      <w:proofErr w:type="spellEnd"/>
      <w:r w:rsidRPr="00D82A4D">
        <w:rPr>
          <w:szCs w:val="24"/>
          <w:lang w:val="fr-BE"/>
        </w:rPr>
        <w:t xml:space="preserve"> om blessures te </w:t>
      </w:r>
      <w:proofErr w:type="spellStart"/>
      <w:r w:rsidRPr="00D82A4D">
        <w:rPr>
          <w:szCs w:val="24"/>
          <w:lang w:val="fr-BE"/>
        </w:rPr>
        <w:t>vermijden</w:t>
      </w:r>
      <w:proofErr w:type="spellEnd"/>
      <w:r w:rsidRPr="00D82A4D">
        <w:rPr>
          <w:szCs w:val="24"/>
          <w:lang w:val="fr-BE"/>
        </w:rPr>
        <w:t xml:space="preserve"> en het </w:t>
      </w:r>
      <w:proofErr w:type="spellStart"/>
      <w:r w:rsidRPr="00D82A4D">
        <w:rPr>
          <w:szCs w:val="24"/>
          <w:lang w:val="fr-BE"/>
        </w:rPr>
        <w:t>succes</w:t>
      </w:r>
      <w:proofErr w:type="spellEnd"/>
      <w:r w:rsidRPr="00D82A4D">
        <w:rPr>
          <w:szCs w:val="24"/>
          <w:lang w:val="fr-BE"/>
        </w:rPr>
        <w:t xml:space="preserve"> te </w:t>
      </w:r>
      <w:proofErr w:type="spellStart"/>
      <w:r w:rsidRPr="00D82A4D">
        <w:rPr>
          <w:szCs w:val="24"/>
          <w:lang w:val="fr-BE"/>
        </w:rPr>
        <w:t>verhogen</w:t>
      </w:r>
      <w:proofErr w:type="spellEnd"/>
      <w:r w:rsidRPr="00D82A4D">
        <w:rPr>
          <w:szCs w:val="24"/>
          <w:lang w:val="fr-BE"/>
        </w:rPr>
        <w:t xml:space="preserve">.. </w:t>
      </w:r>
    </w:p>
    <w:p w14:paraId="37273F13" w14:textId="77777777" w:rsidR="00796B34" w:rsidRPr="00801896" w:rsidRDefault="00796B34" w:rsidP="001E0892">
      <w:pPr>
        <w:pStyle w:val="Lijstalinea"/>
        <w:numPr>
          <w:ilvl w:val="5"/>
          <w:numId w:val="95"/>
        </w:numPr>
        <w:tabs>
          <w:tab w:val="clear" w:pos="1985"/>
          <w:tab w:val="num" w:pos="709"/>
        </w:tabs>
        <w:ind w:left="709" w:hanging="425"/>
        <w:rPr>
          <w:szCs w:val="24"/>
          <w:lang w:val="fr-BE"/>
        </w:rPr>
      </w:pPr>
      <w:r w:rsidRPr="00801896">
        <w:rPr>
          <w:szCs w:val="24"/>
          <w:lang w:val="fr-BE"/>
        </w:rPr>
        <w:t xml:space="preserve">In de </w:t>
      </w:r>
      <w:proofErr w:type="spellStart"/>
      <w:r w:rsidRPr="00801896">
        <w:rPr>
          <w:szCs w:val="24"/>
          <w:lang w:val="fr-BE"/>
        </w:rPr>
        <w:t>leeftijdscategorie</w:t>
      </w:r>
      <w:proofErr w:type="spellEnd"/>
      <w:r w:rsidRPr="00801896">
        <w:rPr>
          <w:szCs w:val="24"/>
          <w:lang w:val="fr-BE"/>
        </w:rPr>
        <w:t xml:space="preserve"> JM10 </w:t>
      </w:r>
      <w:proofErr w:type="spellStart"/>
      <w:r w:rsidRPr="00801896">
        <w:rPr>
          <w:szCs w:val="24"/>
          <w:lang w:val="fr-BE"/>
        </w:rPr>
        <w:t>dient</w:t>
      </w:r>
      <w:proofErr w:type="spellEnd"/>
      <w:r w:rsidRPr="00801896">
        <w:rPr>
          <w:szCs w:val="24"/>
          <w:lang w:val="fr-BE"/>
        </w:rPr>
        <w:t xml:space="preserve"> de </w:t>
      </w:r>
      <w:proofErr w:type="spellStart"/>
      <w:r w:rsidRPr="00232A90">
        <w:rPr>
          <w:szCs w:val="24"/>
          <w:lang w:val="fr-BE"/>
        </w:rPr>
        <w:t>specifieke</w:t>
      </w:r>
      <w:proofErr w:type="spellEnd"/>
      <w:r w:rsidRPr="00232A90">
        <w:rPr>
          <w:szCs w:val="24"/>
          <w:lang w:val="fr-BE"/>
        </w:rPr>
        <w:t xml:space="preserve"> </w:t>
      </w:r>
      <w:proofErr w:type="spellStart"/>
      <w:r w:rsidRPr="00232A90">
        <w:rPr>
          <w:szCs w:val="24"/>
          <w:lang w:val="fr-BE"/>
        </w:rPr>
        <w:t>vangtechniek</w:t>
      </w:r>
      <w:proofErr w:type="spellEnd"/>
      <w:r w:rsidRPr="00801896">
        <w:rPr>
          <w:szCs w:val="24"/>
          <w:lang w:val="fr-BE"/>
        </w:rPr>
        <w:t xml:space="preserve"> </w:t>
      </w:r>
      <w:proofErr w:type="spellStart"/>
      <w:r w:rsidRPr="00801896">
        <w:rPr>
          <w:szCs w:val="24"/>
          <w:lang w:val="fr-BE"/>
        </w:rPr>
        <w:t>voor</w:t>
      </w:r>
      <w:proofErr w:type="spellEnd"/>
      <w:r w:rsidRPr="00801896">
        <w:rPr>
          <w:szCs w:val="24"/>
          <w:lang w:val="fr-BE"/>
        </w:rPr>
        <w:t xml:space="preserve"> handbal </w:t>
      </w:r>
      <w:proofErr w:type="spellStart"/>
      <w:r w:rsidRPr="00801896">
        <w:rPr>
          <w:szCs w:val="24"/>
          <w:lang w:val="fr-BE"/>
        </w:rPr>
        <w:t>zeker</w:t>
      </w:r>
      <w:proofErr w:type="spellEnd"/>
      <w:r w:rsidRPr="00801896">
        <w:rPr>
          <w:szCs w:val="24"/>
          <w:lang w:val="fr-BE"/>
        </w:rPr>
        <w:t xml:space="preserve"> correct </w:t>
      </w:r>
      <w:proofErr w:type="spellStart"/>
      <w:r w:rsidRPr="00801896">
        <w:rPr>
          <w:szCs w:val="24"/>
          <w:lang w:val="fr-BE"/>
        </w:rPr>
        <w:t>aangeleerd</w:t>
      </w:r>
      <w:proofErr w:type="spellEnd"/>
      <w:r w:rsidRPr="00801896">
        <w:rPr>
          <w:szCs w:val="24"/>
          <w:lang w:val="fr-BE"/>
        </w:rPr>
        <w:t xml:space="preserve"> en </w:t>
      </w:r>
      <w:proofErr w:type="spellStart"/>
      <w:r w:rsidRPr="00801896">
        <w:rPr>
          <w:szCs w:val="24"/>
          <w:lang w:val="fr-BE"/>
        </w:rPr>
        <w:t>veelvuldig</w:t>
      </w:r>
      <w:proofErr w:type="spellEnd"/>
      <w:r w:rsidRPr="00801896">
        <w:rPr>
          <w:szCs w:val="24"/>
          <w:lang w:val="fr-BE"/>
        </w:rPr>
        <w:t xml:space="preserve"> </w:t>
      </w:r>
      <w:proofErr w:type="spellStart"/>
      <w:r w:rsidRPr="00801896">
        <w:rPr>
          <w:szCs w:val="24"/>
          <w:lang w:val="fr-BE"/>
        </w:rPr>
        <w:t>ingeoefend</w:t>
      </w:r>
      <w:proofErr w:type="spellEnd"/>
      <w:r w:rsidRPr="00801896">
        <w:rPr>
          <w:szCs w:val="24"/>
          <w:lang w:val="fr-BE"/>
        </w:rPr>
        <w:t xml:space="preserve"> te </w:t>
      </w:r>
      <w:proofErr w:type="spellStart"/>
      <w:r w:rsidRPr="00801896">
        <w:rPr>
          <w:szCs w:val="24"/>
          <w:lang w:val="fr-BE"/>
        </w:rPr>
        <w:t>worden</w:t>
      </w:r>
      <w:proofErr w:type="spellEnd"/>
      <w:r w:rsidRPr="00801896">
        <w:rPr>
          <w:szCs w:val="24"/>
          <w:lang w:val="fr-BE"/>
        </w:rPr>
        <w:t xml:space="preserve">. Dit </w:t>
      </w:r>
      <w:proofErr w:type="spellStart"/>
      <w:r w:rsidRPr="00801896">
        <w:rPr>
          <w:szCs w:val="24"/>
          <w:lang w:val="fr-BE"/>
        </w:rPr>
        <w:t>dient</w:t>
      </w:r>
      <w:proofErr w:type="spellEnd"/>
      <w:r w:rsidRPr="00801896">
        <w:rPr>
          <w:szCs w:val="24"/>
          <w:lang w:val="fr-BE"/>
        </w:rPr>
        <w:t xml:space="preserve"> in </w:t>
      </w:r>
      <w:proofErr w:type="spellStart"/>
      <w:r w:rsidRPr="00801896">
        <w:rPr>
          <w:szCs w:val="24"/>
          <w:lang w:val="fr-BE"/>
        </w:rPr>
        <w:t>verschillende</w:t>
      </w:r>
      <w:proofErr w:type="spellEnd"/>
      <w:r w:rsidRPr="00801896">
        <w:rPr>
          <w:szCs w:val="24"/>
          <w:lang w:val="fr-BE"/>
        </w:rPr>
        <w:t xml:space="preserve"> </w:t>
      </w:r>
      <w:proofErr w:type="spellStart"/>
      <w:r w:rsidRPr="00801896">
        <w:rPr>
          <w:szCs w:val="24"/>
          <w:lang w:val="fr-BE"/>
        </w:rPr>
        <w:t>situaties</w:t>
      </w:r>
      <w:proofErr w:type="spellEnd"/>
      <w:r w:rsidRPr="00801896">
        <w:rPr>
          <w:szCs w:val="24"/>
          <w:lang w:val="fr-BE"/>
        </w:rPr>
        <w:t xml:space="preserve"> </w:t>
      </w:r>
      <w:proofErr w:type="spellStart"/>
      <w:r w:rsidRPr="00801896">
        <w:rPr>
          <w:szCs w:val="24"/>
          <w:lang w:val="fr-BE"/>
        </w:rPr>
        <w:t>ingeoefend</w:t>
      </w:r>
      <w:proofErr w:type="spellEnd"/>
      <w:r w:rsidRPr="00801896">
        <w:rPr>
          <w:szCs w:val="24"/>
          <w:lang w:val="fr-BE"/>
        </w:rPr>
        <w:t xml:space="preserve"> te </w:t>
      </w:r>
      <w:proofErr w:type="spellStart"/>
      <w:r w:rsidRPr="00801896">
        <w:rPr>
          <w:szCs w:val="24"/>
          <w:lang w:val="fr-BE"/>
        </w:rPr>
        <w:t>worden</w:t>
      </w:r>
      <w:proofErr w:type="spellEnd"/>
      <w:r w:rsidRPr="00801896">
        <w:rPr>
          <w:szCs w:val="24"/>
          <w:lang w:val="fr-BE"/>
        </w:rPr>
        <w:t> </w:t>
      </w:r>
      <w:proofErr w:type="spellStart"/>
      <w:r w:rsidRPr="00801896">
        <w:rPr>
          <w:szCs w:val="24"/>
          <w:lang w:val="fr-BE"/>
        </w:rPr>
        <w:t>waarbij</w:t>
      </w:r>
      <w:proofErr w:type="spellEnd"/>
      <w:r w:rsidRPr="00801896">
        <w:rPr>
          <w:szCs w:val="24"/>
          <w:lang w:val="fr-BE"/>
        </w:rPr>
        <w:t xml:space="preserve"> er </w:t>
      </w:r>
      <w:proofErr w:type="spellStart"/>
      <w:r w:rsidRPr="00801896">
        <w:rPr>
          <w:szCs w:val="24"/>
          <w:lang w:val="fr-BE"/>
        </w:rPr>
        <w:t>telkens</w:t>
      </w:r>
      <w:proofErr w:type="spellEnd"/>
      <w:r w:rsidRPr="00801896">
        <w:rPr>
          <w:szCs w:val="24"/>
          <w:lang w:val="fr-BE"/>
        </w:rPr>
        <w:t xml:space="preserve"> op de </w:t>
      </w:r>
      <w:proofErr w:type="spellStart"/>
      <w:r w:rsidRPr="00801896">
        <w:rPr>
          <w:szCs w:val="24"/>
          <w:lang w:val="fr-BE"/>
        </w:rPr>
        <w:t>juiste</w:t>
      </w:r>
      <w:proofErr w:type="spellEnd"/>
      <w:r w:rsidRPr="00801896">
        <w:rPr>
          <w:szCs w:val="24"/>
          <w:lang w:val="fr-BE"/>
        </w:rPr>
        <w:t xml:space="preserve"> </w:t>
      </w:r>
      <w:proofErr w:type="spellStart"/>
      <w:r w:rsidRPr="00801896">
        <w:rPr>
          <w:szCs w:val="24"/>
          <w:lang w:val="fr-BE"/>
        </w:rPr>
        <w:t>techniek</w:t>
      </w:r>
      <w:proofErr w:type="spellEnd"/>
      <w:r w:rsidRPr="00801896">
        <w:rPr>
          <w:szCs w:val="24"/>
          <w:lang w:val="fr-BE"/>
        </w:rPr>
        <w:t xml:space="preserve"> </w:t>
      </w:r>
      <w:proofErr w:type="spellStart"/>
      <w:r w:rsidRPr="00801896">
        <w:rPr>
          <w:szCs w:val="24"/>
          <w:lang w:val="fr-BE"/>
        </w:rPr>
        <w:t>gelet</w:t>
      </w:r>
      <w:proofErr w:type="spellEnd"/>
      <w:r w:rsidRPr="00801896">
        <w:rPr>
          <w:szCs w:val="24"/>
          <w:lang w:val="fr-BE"/>
        </w:rPr>
        <w:t xml:space="preserve"> </w:t>
      </w:r>
      <w:proofErr w:type="spellStart"/>
      <w:r w:rsidRPr="00801896">
        <w:rPr>
          <w:szCs w:val="24"/>
          <w:lang w:val="fr-BE"/>
        </w:rPr>
        <w:t>dient</w:t>
      </w:r>
      <w:proofErr w:type="spellEnd"/>
      <w:r w:rsidRPr="00801896">
        <w:rPr>
          <w:szCs w:val="24"/>
          <w:lang w:val="fr-BE"/>
        </w:rPr>
        <w:t xml:space="preserve"> te </w:t>
      </w:r>
      <w:proofErr w:type="spellStart"/>
      <w:r w:rsidRPr="00801896">
        <w:rPr>
          <w:szCs w:val="24"/>
          <w:lang w:val="fr-BE"/>
        </w:rPr>
        <w:t>worden</w:t>
      </w:r>
      <w:proofErr w:type="spellEnd"/>
      <w:r w:rsidRPr="00801896">
        <w:rPr>
          <w:szCs w:val="24"/>
          <w:lang w:val="fr-BE"/>
        </w:rPr>
        <w:t>.</w:t>
      </w:r>
    </w:p>
    <w:p w14:paraId="77AB7AD7" w14:textId="77777777" w:rsidR="004F6AD8" w:rsidRDefault="004F6AD8" w:rsidP="00796B34">
      <w:pPr>
        <w:pStyle w:val="Lijstalinea"/>
        <w:ind w:left="284"/>
        <w:jc w:val="right"/>
        <w:rPr>
          <w:rFonts w:eastAsia="Calibri"/>
        </w:rPr>
      </w:pPr>
    </w:p>
    <w:p w14:paraId="08947A21" w14:textId="77777777" w:rsidR="00796B34" w:rsidRPr="00D82A4D" w:rsidRDefault="00796B34" w:rsidP="00796B34">
      <w:pPr>
        <w:pStyle w:val="Lijstalinea"/>
        <w:ind w:left="284"/>
        <w:jc w:val="right"/>
        <w:rPr>
          <w:rFonts w:ascii="Tahoma" w:eastAsia="Calibri" w:hAnsi="Tahoma" w:cs="Tahoma"/>
          <w:b/>
          <w:bCs/>
          <w:i/>
          <w:sz w:val="16"/>
          <w:szCs w:val="16"/>
        </w:rPr>
      </w:pPr>
      <w:r w:rsidRPr="00730911">
        <w:rPr>
          <w:rFonts w:eastAsia="Calibri"/>
        </w:rPr>
        <w:sym w:font="Wingdings" w:char="F0E0"/>
      </w:r>
      <w:r w:rsidRPr="00D82A4D">
        <w:rPr>
          <w:rFonts w:ascii="Tahoma" w:eastAsia="Calibri" w:hAnsi="Tahoma" w:cs="Tahoma"/>
          <w:b/>
          <w:bCs/>
          <w:i/>
          <w:sz w:val="16"/>
          <w:szCs w:val="16"/>
        </w:rPr>
        <w:t xml:space="preserve"> oefenvormen </w:t>
      </w:r>
    </w:p>
    <w:tbl>
      <w:tblPr>
        <w:tblW w:w="9000" w:type="dxa"/>
        <w:tblInd w:w="108" w:type="dxa"/>
        <w:tblLook w:val="01E0" w:firstRow="1" w:lastRow="1" w:firstColumn="1" w:lastColumn="1" w:noHBand="0" w:noVBand="0"/>
      </w:tblPr>
      <w:tblGrid>
        <w:gridCol w:w="3000"/>
        <w:gridCol w:w="3000"/>
        <w:gridCol w:w="3000"/>
      </w:tblGrid>
      <w:tr w:rsidR="00796B34" w:rsidRPr="00801896" w14:paraId="2A359AC5" w14:textId="77777777" w:rsidTr="00796B34">
        <w:tc>
          <w:tcPr>
            <w:tcW w:w="3000" w:type="dxa"/>
            <w:tcBorders>
              <w:bottom w:val="single" w:sz="12" w:space="0" w:color="31849B" w:themeColor="accent5" w:themeShade="BF"/>
            </w:tcBorders>
            <w:shd w:val="clear" w:color="auto" w:fill="B6DDE8" w:themeFill="accent5" w:themeFillTint="66"/>
          </w:tcPr>
          <w:p w14:paraId="431DE661" w14:textId="77777777" w:rsidR="00796B34" w:rsidRPr="00801896" w:rsidRDefault="00796B34" w:rsidP="00796B34">
            <w:pPr>
              <w:contextualSpacing/>
              <w:jc w:val="center"/>
              <w:rPr>
                <w:rFonts w:ascii="Tahoma" w:eastAsia="Calibri" w:hAnsi="Tahoma" w:cs="Tahoma"/>
                <w:b/>
                <w:caps/>
                <w:color w:val="31849B" w:themeColor="accent5" w:themeShade="BF"/>
                <w:sz w:val="20"/>
              </w:rPr>
            </w:pPr>
            <w:r w:rsidRPr="00801896">
              <w:rPr>
                <w:rFonts w:ascii="Tahoma" w:eastAsia="Calibri" w:hAnsi="Tahoma" w:cs="Tahoma"/>
                <w:b/>
                <w:caps/>
                <w:color w:val="31849B" w:themeColor="accent5" w:themeShade="BF"/>
                <w:sz w:val="20"/>
              </w:rPr>
              <w:t xml:space="preserve">Variabele afstanden </w:t>
            </w:r>
          </w:p>
        </w:tc>
        <w:tc>
          <w:tcPr>
            <w:tcW w:w="3000" w:type="dxa"/>
            <w:tcBorders>
              <w:bottom w:val="single" w:sz="12" w:space="0" w:color="31849B" w:themeColor="accent5" w:themeShade="BF"/>
            </w:tcBorders>
            <w:shd w:val="clear" w:color="auto" w:fill="B6DDE8" w:themeFill="accent5" w:themeFillTint="66"/>
          </w:tcPr>
          <w:p w14:paraId="6D1BFF63" w14:textId="77777777" w:rsidR="00796B34" w:rsidRPr="00801896" w:rsidRDefault="00796B34" w:rsidP="00796B34">
            <w:pPr>
              <w:contextualSpacing/>
              <w:jc w:val="center"/>
              <w:rPr>
                <w:rFonts w:ascii="Tahoma" w:eastAsia="Calibri" w:hAnsi="Tahoma" w:cs="Tahoma"/>
                <w:b/>
                <w:caps/>
                <w:color w:val="31849B" w:themeColor="accent5" w:themeShade="BF"/>
                <w:sz w:val="20"/>
              </w:rPr>
            </w:pPr>
            <w:r w:rsidRPr="00801896">
              <w:rPr>
                <w:rFonts w:ascii="Tahoma" w:eastAsia="Calibri" w:hAnsi="Tahoma" w:cs="Tahoma"/>
                <w:b/>
                <w:caps/>
                <w:color w:val="31849B" w:themeColor="accent5" w:themeShade="BF"/>
                <w:sz w:val="20"/>
              </w:rPr>
              <w:t>Variabele hoogtes</w:t>
            </w:r>
          </w:p>
        </w:tc>
        <w:tc>
          <w:tcPr>
            <w:tcW w:w="3000" w:type="dxa"/>
            <w:tcBorders>
              <w:bottom w:val="single" w:sz="12" w:space="0" w:color="31849B" w:themeColor="accent5" w:themeShade="BF"/>
            </w:tcBorders>
            <w:shd w:val="clear" w:color="auto" w:fill="B6DDE8" w:themeFill="accent5" w:themeFillTint="66"/>
          </w:tcPr>
          <w:p w14:paraId="6621653C" w14:textId="77777777" w:rsidR="00796B34" w:rsidRPr="00801896" w:rsidRDefault="00796B34" w:rsidP="00796B34">
            <w:pPr>
              <w:contextualSpacing/>
              <w:jc w:val="center"/>
              <w:rPr>
                <w:rFonts w:ascii="Tahoma" w:eastAsia="Calibri" w:hAnsi="Tahoma" w:cs="Tahoma"/>
                <w:b/>
                <w:caps/>
                <w:color w:val="31849B" w:themeColor="accent5" w:themeShade="BF"/>
                <w:sz w:val="20"/>
              </w:rPr>
            </w:pPr>
            <w:r w:rsidRPr="00801896">
              <w:rPr>
                <w:rFonts w:ascii="Tahoma" w:eastAsia="Calibri" w:hAnsi="Tahoma" w:cs="Tahoma"/>
                <w:b/>
                <w:caps/>
                <w:color w:val="31849B" w:themeColor="accent5" w:themeShade="BF"/>
                <w:sz w:val="20"/>
              </w:rPr>
              <w:t>Richting en beweging</w:t>
            </w:r>
          </w:p>
        </w:tc>
      </w:tr>
      <w:tr w:rsidR="00796B34" w:rsidRPr="00801896" w14:paraId="5E086595" w14:textId="77777777" w:rsidTr="00796B34">
        <w:tc>
          <w:tcPr>
            <w:tcW w:w="3000" w:type="dxa"/>
            <w:tcBorders>
              <w:top w:val="single" w:sz="12" w:space="0" w:color="31849B" w:themeColor="accent5" w:themeShade="BF"/>
            </w:tcBorders>
            <w:shd w:val="clear" w:color="auto" w:fill="DAEEF3" w:themeFill="accent5" w:themeFillTint="33"/>
          </w:tcPr>
          <w:p w14:paraId="657F4796"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Korte afstanden</w:t>
            </w:r>
          </w:p>
          <w:p w14:paraId="5EEA4565"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Grote afstanden</w:t>
            </w:r>
          </w:p>
          <w:p w14:paraId="5C750FDA"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p>
        </w:tc>
        <w:tc>
          <w:tcPr>
            <w:tcW w:w="3000" w:type="dxa"/>
            <w:tcBorders>
              <w:top w:val="single" w:sz="12" w:space="0" w:color="31849B" w:themeColor="accent5" w:themeShade="BF"/>
            </w:tcBorders>
            <w:shd w:val="clear" w:color="auto" w:fill="DAEEF3" w:themeFill="accent5" w:themeFillTint="33"/>
          </w:tcPr>
          <w:p w14:paraId="11EE0812"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Borsthoogte</w:t>
            </w:r>
          </w:p>
          <w:p w14:paraId="73B86743"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Hoofdhoogte</w:t>
            </w:r>
          </w:p>
          <w:p w14:paraId="045E758C"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Buikhoogte</w:t>
            </w:r>
          </w:p>
          <w:p w14:paraId="36D0273E"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Kniehoogte</w:t>
            </w:r>
          </w:p>
          <w:p w14:paraId="6A7E55E1"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Voethoogte</w:t>
            </w:r>
          </w:p>
        </w:tc>
        <w:tc>
          <w:tcPr>
            <w:tcW w:w="3000" w:type="dxa"/>
            <w:tcBorders>
              <w:top w:val="single" w:sz="12" w:space="0" w:color="31849B" w:themeColor="accent5" w:themeShade="BF"/>
            </w:tcBorders>
            <w:shd w:val="clear" w:color="auto" w:fill="DAEEF3" w:themeFill="accent5" w:themeFillTint="33"/>
          </w:tcPr>
          <w:p w14:paraId="0BB18936"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proofErr w:type="spellStart"/>
            <w:r w:rsidRPr="00801896">
              <w:rPr>
                <w:rFonts w:ascii="Tahoma" w:eastAsia="Calibri" w:hAnsi="Tahoma" w:cs="Tahoma"/>
                <w:b/>
                <w:color w:val="31849B" w:themeColor="accent5" w:themeShade="BF"/>
                <w:sz w:val="18"/>
                <w:szCs w:val="18"/>
              </w:rPr>
              <w:t>Botsbal</w:t>
            </w:r>
            <w:proofErr w:type="spellEnd"/>
          </w:p>
          <w:p w14:paraId="34E98262"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Stilstaand</w:t>
            </w:r>
          </w:p>
          <w:p w14:paraId="7D3BB20E"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proofErr w:type="spellStart"/>
            <w:r w:rsidRPr="00801896">
              <w:rPr>
                <w:rFonts w:ascii="Tahoma" w:eastAsia="Calibri" w:hAnsi="Tahoma" w:cs="Tahoma"/>
                <w:b/>
                <w:color w:val="31849B" w:themeColor="accent5" w:themeShade="BF"/>
                <w:sz w:val="18"/>
                <w:szCs w:val="18"/>
              </w:rPr>
              <w:t>Werparmzijde</w:t>
            </w:r>
            <w:proofErr w:type="spellEnd"/>
          </w:p>
          <w:p w14:paraId="762AB5B9"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proofErr w:type="spellStart"/>
            <w:r w:rsidRPr="00801896">
              <w:rPr>
                <w:rFonts w:ascii="Tahoma" w:eastAsia="Calibri" w:hAnsi="Tahoma" w:cs="Tahoma"/>
                <w:b/>
                <w:color w:val="31849B" w:themeColor="accent5" w:themeShade="BF"/>
                <w:sz w:val="18"/>
                <w:szCs w:val="18"/>
              </w:rPr>
              <w:t>Tegenwerparmzijde</w:t>
            </w:r>
            <w:proofErr w:type="spellEnd"/>
          </w:p>
          <w:p w14:paraId="5F8A771C" w14:textId="77777777" w:rsidR="00796B34" w:rsidRPr="00801896" w:rsidRDefault="00796B34" w:rsidP="00796B34">
            <w:pPr>
              <w:contextualSpacing/>
              <w:jc w:val="center"/>
              <w:rPr>
                <w:rFonts w:ascii="Tahoma" w:eastAsia="Calibri" w:hAnsi="Tahoma" w:cs="Tahoma"/>
                <w:b/>
                <w:color w:val="31849B" w:themeColor="accent5" w:themeShade="BF"/>
                <w:sz w:val="18"/>
                <w:szCs w:val="18"/>
              </w:rPr>
            </w:pPr>
            <w:r w:rsidRPr="00801896">
              <w:rPr>
                <w:rFonts w:ascii="Tahoma" w:eastAsia="Calibri" w:hAnsi="Tahoma" w:cs="Tahoma"/>
                <w:b/>
                <w:color w:val="31849B" w:themeColor="accent5" w:themeShade="BF"/>
                <w:sz w:val="18"/>
                <w:szCs w:val="18"/>
              </w:rPr>
              <w:t>In beweging</w:t>
            </w:r>
          </w:p>
        </w:tc>
      </w:tr>
    </w:tbl>
    <w:p w14:paraId="032DDB00" w14:textId="77777777" w:rsidR="004F6AD8" w:rsidRDefault="004F6AD8" w:rsidP="00796B34">
      <w:pPr>
        <w:pStyle w:val="CursusVTStitel1111"/>
      </w:pPr>
    </w:p>
    <w:p w14:paraId="1137489F" w14:textId="77777777" w:rsidR="00796B34" w:rsidRDefault="00796B34" w:rsidP="00E5651E">
      <w:pPr>
        <w:pStyle w:val="Onderpunt"/>
      </w:pPr>
      <w:bookmarkStart w:id="59" w:name="_Toc529959417"/>
      <w:proofErr w:type="spellStart"/>
      <w:r>
        <w:t>Individuele</w:t>
      </w:r>
      <w:proofErr w:type="spellEnd"/>
      <w:r>
        <w:t xml:space="preserve"> </w:t>
      </w:r>
      <w:proofErr w:type="spellStart"/>
      <w:r>
        <w:t>verdediging</w:t>
      </w:r>
      <w:bookmarkEnd w:id="59"/>
      <w:proofErr w:type="spellEnd"/>
    </w:p>
    <w:p w14:paraId="10E9C965" w14:textId="77777777" w:rsidR="00796B34" w:rsidRDefault="00796B34" w:rsidP="00796B34">
      <w:pPr>
        <w:pStyle w:val="CursusVTStitel1111"/>
      </w:pPr>
    </w:p>
    <w:p w14:paraId="73DFD2B3" w14:textId="77777777" w:rsidR="00796B34" w:rsidRDefault="00796B34" w:rsidP="00796B34">
      <w:pPr>
        <w:contextualSpacing/>
        <w:rPr>
          <w:rFonts w:eastAsia="Calibri"/>
          <w:szCs w:val="24"/>
        </w:rPr>
      </w:pPr>
      <w:r w:rsidRPr="008F756B">
        <w:rPr>
          <w:rFonts w:eastAsia="Calibri"/>
          <w:szCs w:val="24"/>
        </w:rPr>
        <w:t xml:space="preserve">Er wordt in deze leeftijdscategorieën nog weinig aandacht besteed aan de </w:t>
      </w:r>
      <w:r>
        <w:rPr>
          <w:rFonts w:eastAsia="Calibri"/>
          <w:szCs w:val="24"/>
        </w:rPr>
        <w:t xml:space="preserve">specifieke </w:t>
      </w:r>
      <w:r w:rsidRPr="008F756B">
        <w:rPr>
          <w:rFonts w:eastAsia="Calibri"/>
          <w:szCs w:val="24"/>
        </w:rPr>
        <w:t>individuele verdedigingstechniek. Voorlopig wor</w:t>
      </w:r>
      <w:r>
        <w:rPr>
          <w:rFonts w:eastAsia="Calibri"/>
          <w:szCs w:val="24"/>
        </w:rPr>
        <w:t>dt er enkel aandacht besteed via spelvormen</w:t>
      </w:r>
      <w:r w:rsidRPr="008F756B">
        <w:rPr>
          <w:rFonts w:eastAsia="Calibri"/>
          <w:szCs w:val="24"/>
        </w:rPr>
        <w:t xml:space="preserve"> </w:t>
      </w:r>
      <w:r>
        <w:rPr>
          <w:rFonts w:eastAsia="Calibri"/>
          <w:szCs w:val="24"/>
        </w:rPr>
        <w:t>aan de volgende vaardigheden</w:t>
      </w:r>
      <w:r w:rsidRPr="008F756B">
        <w:rPr>
          <w:rFonts w:eastAsia="Calibri"/>
          <w:szCs w:val="24"/>
        </w:rPr>
        <w:t>:</w:t>
      </w:r>
    </w:p>
    <w:p w14:paraId="6CA300E8" w14:textId="77777777" w:rsidR="00796B34" w:rsidRDefault="00796B34" w:rsidP="001E0892">
      <w:pPr>
        <w:pStyle w:val="Lijstalinea"/>
        <w:numPr>
          <w:ilvl w:val="3"/>
          <w:numId w:val="96"/>
        </w:numPr>
        <w:tabs>
          <w:tab w:val="clear" w:pos="1134"/>
        </w:tabs>
        <w:ind w:left="709" w:hanging="425"/>
        <w:rPr>
          <w:rFonts w:eastAsia="Calibri"/>
          <w:szCs w:val="24"/>
        </w:rPr>
      </w:pPr>
      <w:r>
        <w:rPr>
          <w:rFonts w:eastAsia="Calibri"/>
          <w:szCs w:val="24"/>
        </w:rPr>
        <w:t>De bal veroveren van een dribbelende aanvaller</w:t>
      </w:r>
      <w:r w:rsidR="00E5651E">
        <w:rPr>
          <w:rFonts w:eastAsia="Calibri"/>
          <w:szCs w:val="24"/>
        </w:rPr>
        <w:t>.</w:t>
      </w:r>
    </w:p>
    <w:p w14:paraId="4466A311" w14:textId="77777777" w:rsidR="00796B34" w:rsidRPr="008F756B" w:rsidRDefault="00796B34" w:rsidP="001E0892">
      <w:pPr>
        <w:pStyle w:val="Lijstalinea"/>
        <w:numPr>
          <w:ilvl w:val="3"/>
          <w:numId w:val="96"/>
        </w:numPr>
        <w:tabs>
          <w:tab w:val="clear" w:pos="1134"/>
        </w:tabs>
        <w:ind w:left="709" w:hanging="425"/>
        <w:rPr>
          <w:rFonts w:eastAsia="Calibri"/>
          <w:szCs w:val="24"/>
        </w:rPr>
      </w:pPr>
      <w:r>
        <w:rPr>
          <w:rFonts w:eastAsia="Calibri"/>
          <w:szCs w:val="24"/>
        </w:rPr>
        <w:t>De strijd om balbezit</w:t>
      </w:r>
      <w:r w:rsidR="00E5651E">
        <w:rPr>
          <w:rFonts w:eastAsia="Calibri"/>
          <w:szCs w:val="24"/>
        </w:rPr>
        <w:t>.</w:t>
      </w:r>
    </w:p>
    <w:p w14:paraId="308A9479" w14:textId="77777777" w:rsidR="00796B34" w:rsidRPr="008F756B" w:rsidRDefault="00796B34" w:rsidP="001E0892">
      <w:pPr>
        <w:pStyle w:val="Lijstalinea"/>
        <w:numPr>
          <w:ilvl w:val="3"/>
          <w:numId w:val="96"/>
        </w:numPr>
        <w:tabs>
          <w:tab w:val="clear" w:pos="1134"/>
        </w:tabs>
        <w:ind w:left="709" w:hanging="425"/>
        <w:rPr>
          <w:rFonts w:eastAsia="Calibri"/>
          <w:szCs w:val="24"/>
        </w:rPr>
      </w:pPr>
      <w:r w:rsidRPr="008F756B">
        <w:rPr>
          <w:rFonts w:eastAsia="Calibri"/>
          <w:szCs w:val="24"/>
        </w:rPr>
        <w:t>Het blokken van de bal</w:t>
      </w:r>
      <w:r w:rsidR="00E5651E">
        <w:rPr>
          <w:rFonts w:eastAsia="Calibri"/>
          <w:szCs w:val="24"/>
        </w:rPr>
        <w:t>.</w:t>
      </w:r>
    </w:p>
    <w:p w14:paraId="4F6EC2DE" w14:textId="77777777" w:rsidR="00796B34" w:rsidRPr="008F756B" w:rsidRDefault="00796B34" w:rsidP="001E0892">
      <w:pPr>
        <w:pStyle w:val="Lijstalinea"/>
        <w:numPr>
          <w:ilvl w:val="3"/>
          <w:numId w:val="96"/>
        </w:numPr>
        <w:tabs>
          <w:tab w:val="clear" w:pos="1134"/>
        </w:tabs>
        <w:ind w:left="709" w:hanging="425"/>
        <w:rPr>
          <w:rFonts w:eastAsia="Calibri"/>
          <w:szCs w:val="24"/>
        </w:rPr>
      </w:pPr>
      <w:r w:rsidRPr="008F756B">
        <w:rPr>
          <w:rFonts w:eastAsia="Calibri"/>
          <w:szCs w:val="24"/>
        </w:rPr>
        <w:t>Het leren van individuele mandekking</w:t>
      </w:r>
      <w:r w:rsidR="00E5651E">
        <w:rPr>
          <w:rFonts w:eastAsia="Calibri"/>
          <w:szCs w:val="24"/>
        </w:rPr>
        <w:t>.</w:t>
      </w:r>
    </w:p>
    <w:p w14:paraId="6736A17A" w14:textId="77777777" w:rsidR="00796B34" w:rsidRDefault="00796B34" w:rsidP="00796B34">
      <w:pPr>
        <w:contextualSpacing/>
        <w:rPr>
          <w:szCs w:val="24"/>
          <w:lang w:val="fr-BE"/>
        </w:rPr>
      </w:pPr>
    </w:p>
    <w:p w14:paraId="35DDB590" w14:textId="77777777" w:rsidR="00796B34" w:rsidRDefault="00796B34" w:rsidP="00796B34">
      <w:pPr>
        <w:contextualSpacing/>
        <w:rPr>
          <w:szCs w:val="24"/>
          <w:lang w:val="fr-BE"/>
        </w:rPr>
      </w:pPr>
      <w:r w:rsidRPr="008F756B">
        <w:rPr>
          <w:szCs w:val="24"/>
          <w:lang w:val="fr-BE"/>
        </w:rPr>
        <w:t xml:space="preserve">Dit </w:t>
      </w:r>
      <w:proofErr w:type="spellStart"/>
      <w:r w:rsidRPr="008F756B">
        <w:rPr>
          <w:szCs w:val="24"/>
          <w:lang w:val="fr-BE"/>
        </w:rPr>
        <w:t>wordt</w:t>
      </w:r>
      <w:proofErr w:type="spellEnd"/>
      <w:r w:rsidRPr="008F756B">
        <w:rPr>
          <w:szCs w:val="24"/>
          <w:lang w:val="fr-BE"/>
        </w:rPr>
        <w:t xml:space="preserve"> </w:t>
      </w:r>
      <w:proofErr w:type="spellStart"/>
      <w:r>
        <w:rPr>
          <w:szCs w:val="24"/>
          <w:lang w:val="fr-BE"/>
        </w:rPr>
        <w:t>steeds</w:t>
      </w:r>
      <w:proofErr w:type="spellEnd"/>
      <w:r>
        <w:rPr>
          <w:szCs w:val="24"/>
          <w:lang w:val="fr-BE"/>
        </w:rPr>
        <w:t xml:space="preserve"> </w:t>
      </w:r>
      <w:r w:rsidRPr="008F756B">
        <w:rPr>
          <w:szCs w:val="24"/>
          <w:lang w:val="fr-BE"/>
        </w:rPr>
        <w:t xml:space="preserve">op </w:t>
      </w:r>
      <w:proofErr w:type="spellStart"/>
      <w:r w:rsidRPr="008F756B">
        <w:rPr>
          <w:szCs w:val="24"/>
          <w:lang w:val="fr-BE"/>
        </w:rPr>
        <w:t>speelse</w:t>
      </w:r>
      <w:proofErr w:type="spellEnd"/>
      <w:r w:rsidRPr="008F756B">
        <w:rPr>
          <w:szCs w:val="24"/>
          <w:lang w:val="fr-BE"/>
        </w:rPr>
        <w:t xml:space="preserve"> </w:t>
      </w:r>
      <w:proofErr w:type="spellStart"/>
      <w:r w:rsidRPr="008F756B">
        <w:rPr>
          <w:szCs w:val="24"/>
          <w:lang w:val="fr-BE"/>
        </w:rPr>
        <w:t>wijze</w:t>
      </w:r>
      <w:proofErr w:type="spellEnd"/>
      <w:r w:rsidRPr="008F756B">
        <w:rPr>
          <w:szCs w:val="24"/>
          <w:lang w:val="fr-BE"/>
        </w:rPr>
        <w:t xml:space="preserve"> in </w:t>
      </w:r>
      <w:proofErr w:type="spellStart"/>
      <w:r w:rsidRPr="00801896">
        <w:rPr>
          <w:b/>
          <w:szCs w:val="24"/>
          <w:lang w:val="fr-BE"/>
        </w:rPr>
        <w:t>verschillende</w:t>
      </w:r>
      <w:proofErr w:type="spellEnd"/>
      <w:r w:rsidRPr="00801896">
        <w:rPr>
          <w:b/>
          <w:szCs w:val="24"/>
          <w:lang w:val="fr-BE"/>
        </w:rPr>
        <w:t xml:space="preserve"> 1-1 </w:t>
      </w:r>
      <w:proofErr w:type="spellStart"/>
      <w:r w:rsidRPr="00801896">
        <w:rPr>
          <w:b/>
          <w:szCs w:val="24"/>
          <w:lang w:val="fr-BE"/>
        </w:rPr>
        <w:t>situaties</w:t>
      </w:r>
      <w:proofErr w:type="spellEnd"/>
      <w:r w:rsidRPr="008F756B">
        <w:rPr>
          <w:szCs w:val="24"/>
          <w:lang w:val="fr-BE"/>
        </w:rPr>
        <w:t xml:space="preserve"> </w:t>
      </w:r>
      <w:proofErr w:type="spellStart"/>
      <w:r w:rsidRPr="008F756B">
        <w:rPr>
          <w:szCs w:val="24"/>
          <w:lang w:val="fr-BE"/>
        </w:rPr>
        <w:t>geoefend</w:t>
      </w:r>
      <w:proofErr w:type="spellEnd"/>
      <w:r w:rsidRPr="008F756B">
        <w:rPr>
          <w:szCs w:val="24"/>
          <w:lang w:val="fr-BE"/>
        </w:rPr>
        <w:t xml:space="preserve">. </w:t>
      </w:r>
      <w:proofErr w:type="spellStart"/>
      <w:r>
        <w:rPr>
          <w:szCs w:val="24"/>
          <w:lang w:val="fr-BE"/>
        </w:rPr>
        <w:t>Hierbij</w:t>
      </w:r>
      <w:proofErr w:type="spellEnd"/>
      <w:r>
        <w:rPr>
          <w:szCs w:val="24"/>
          <w:lang w:val="fr-BE"/>
        </w:rPr>
        <w:t xml:space="preserve"> let</w:t>
      </w:r>
      <w:r w:rsidR="00E5651E">
        <w:rPr>
          <w:szCs w:val="24"/>
          <w:lang w:val="fr-BE"/>
        </w:rPr>
        <w:t xml:space="preserve"> je </w:t>
      </w:r>
      <w:proofErr w:type="spellStart"/>
      <w:r w:rsidR="00E5651E">
        <w:rPr>
          <w:szCs w:val="24"/>
          <w:lang w:val="fr-BE"/>
        </w:rPr>
        <w:t>als</w:t>
      </w:r>
      <w:proofErr w:type="spellEnd"/>
      <w:r w:rsidR="00E5651E">
        <w:rPr>
          <w:szCs w:val="24"/>
          <w:lang w:val="fr-BE"/>
        </w:rPr>
        <w:t xml:space="preserve"> trainer op het </w:t>
      </w:r>
      <w:proofErr w:type="spellStart"/>
      <w:r w:rsidR="00E5651E">
        <w:rPr>
          <w:szCs w:val="24"/>
          <w:lang w:val="fr-BE"/>
        </w:rPr>
        <w:t>volgende</w:t>
      </w:r>
      <w:proofErr w:type="spellEnd"/>
      <w:r>
        <w:rPr>
          <w:szCs w:val="24"/>
          <w:lang w:val="fr-BE"/>
        </w:rPr>
        <w:t>:</w:t>
      </w:r>
    </w:p>
    <w:p w14:paraId="158B32E7" w14:textId="77777777" w:rsidR="00796B34" w:rsidRPr="00E5651E" w:rsidRDefault="00796B34" w:rsidP="001E0892">
      <w:pPr>
        <w:pStyle w:val="Lijstalinea"/>
        <w:numPr>
          <w:ilvl w:val="3"/>
          <w:numId w:val="96"/>
        </w:numPr>
        <w:tabs>
          <w:tab w:val="clear" w:pos="1134"/>
        </w:tabs>
        <w:ind w:left="709" w:hanging="425"/>
        <w:rPr>
          <w:rFonts w:eastAsia="Calibri"/>
          <w:szCs w:val="24"/>
        </w:rPr>
      </w:pPr>
      <w:r w:rsidRPr="00E5651E">
        <w:rPr>
          <w:rFonts w:eastAsia="Calibri"/>
          <w:szCs w:val="24"/>
        </w:rPr>
        <w:t>Alleen de voorvoeten maken contact met de grond. Lichte buiging in heup- en kniegewricht waardoor het zwaartepunt verlaagd wordt</w:t>
      </w:r>
      <w:r w:rsidR="00E5651E">
        <w:rPr>
          <w:rFonts w:eastAsia="Calibri"/>
          <w:szCs w:val="24"/>
        </w:rPr>
        <w:t>.</w:t>
      </w:r>
    </w:p>
    <w:p w14:paraId="182C7660" w14:textId="77777777" w:rsidR="00796B34" w:rsidRPr="00E5651E" w:rsidRDefault="00796B34" w:rsidP="001E0892">
      <w:pPr>
        <w:pStyle w:val="Lijstalinea"/>
        <w:numPr>
          <w:ilvl w:val="3"/>
          <w:numId w:val="96"/>
        </w:numPr>
        <w:tabs>
          <w:tab w:val="clear" w:pos="1134"/>
        </w:tabs>
        <w:ind w:left="709" w:hanging="425"/>
        <w:rPr>
          <w:rFonts w:eastAsia="Calibri"/>
          <w:szCs w:val="24"/>
        </w:rPr>
      </w:pPr>
      <w:r w:rsidRPr="00E5651E">
        <w:rPr>
          <w:rFonts w:eastAsia="Calibri"/>
          <w:szCs w:val="24"/>
        </w:rPr>
        <w:t>Lichtvoetige en snelle verplaatsingen in alle richtingen</w:t>
      </w:r>
      <w:r w:rsidR="00E5651E">
        <w:rPr>
          <w:rFonts w:eastAsia="Calibri"/>
          <w:szCs w:val="24"/>
        </w:rPr>
        <w:t>.</w:t>
      </w:r>
    </w:p>
    <w:p w14:paraId="7CC60C06" w14:textId="77777777" w:rsidR="00796B34" w:rsidRPr="00E5651E" w:rsidRDefault="00796B34" w:rsidP="001E0892">
      <w:pPr>
        <w:pStyle w:val="Lijstalinea"/>
        <w:numPr>
          <w:ilvl w:val="3"/>
          <w:numId w:val="96"/>
        </w:numPr>
        <w:tabs>
          <w:tab w:val="clear" w:pos="1134"/>
        </w:tabs>
        <w:ind w:left="709" w:hanging="425"/>
        <w:rPr>
          <w:rFonts w:eastAsia="Calibri"/>
          <w:szCs w:val="24"/>
        </w:rPr>
      </w:pPr>
      <w:r w:rsidRPr="00E5651E">
        <w:rPr>
          <w:rFonts w:eastAsia="Calibri"/>
          <w:szCs w:val="24"/>
        </w:rPr>
        <w:t>Bovenlichaam rechtop</w:t>
      </w:r>
      <w:r w:rsidR="00E5651E">
        <w:rPr>
          <w:rFonts w:eastAsia="Calibri"/>
          <w:szCs w:val="24"/>
        </w:rPr>
        <w:t>.</w:t>
      </w:r>
    </w:p>
    <w:p w14:paraId="54C84980" w14:textId="77777777" w:rsidR="00796B34" w:rsidRPr="00E5651E" w:rsidRDefault="00796B34" w:rsidP="001E0892">
      <w:pPr>
        <w:pStyle w:val="Lijstalinea"/>
        <w:numPr>
          <w:ilvl w:val="3"/>
          <w:numId w:val="96"/>
        </w:numPr>
        <w:tabs>
          <w:tab w:val="clear" w:pos="1134"/>
        </w:tabs>
        <w:ind w:left="709" w:hanging="425"/>
        <w:rPr>
          <w:rFonts w:eastAsia="Calibri"/>
          <w:szCs w:val="24"/>
        </w:rPr>
      </w:pPr>
      <w:r w:rsidRPr="00E5651E">
        <w:rPr>
          <w:rFonts w:eastAsia="Calibri"/>
          <w:szCs w:val="24"/>
        </w:rPr>
        <w:t xml:space="preserve">Met de armen de </w:t>
      </w:r>
      <w:proofErr w:type="spellStart"/>
      <w:r w:rsidRPr="00E5651E">
        <w:rPr>
          <w:rFonts w:eastAsia="Calibri"/>
          <w:szCs w:val="24"/>
        </w:rPr>
        <w:t>balbaan</w:t>
      </w:r>
      <w:proofErr w:type="spellEnd"/>
      <w:r w:rsidRPr="00E5651E">
        <w:rPr>
          <w:rFonts w:eastAsia="Calibri"/>
          <w:szCs w:val="24"/>
        </w:rPr>
        <w:t xml:space="preserve"> verstoren</w:t>
      </w:r>
      <w:r w:rsidR="00E5651E">
        <w:rPr>
          <w:rFonts w:eastAsia="Calibri"/>
          <w:szCs w:val="24"/>
        </w:rPr>
        <w:t>.</w:t>
      </w:r>
    </w:p>
    <w:p w14:paraId="22B88F24" w14:textId="77777777" w:rsidR="00796B34" w:rsidRPr="00801896" w:rsidRDefault="00796B34" w:rsidP="001E0892">
      <w:pPr>
        <w:pStyle w:val="Lijstalinea"/>
        <w:numPr>
          <w:ilvl w:val="3"/>
          <w:numId w:val="96"/>
        </w:numPr>
        <w:tabs>
          <w:tab w:val="clear" w:pos="1134"/>
        </w:tabs>
        <w:ind w:left="709" w:hanging="425"/>
        <w:rPr>
          <w:szCs w:val="24"/>
          <w:lang w:val="fr-BE"/>
        </w:rPr>
      </w:pPr>
      <w:r w:rsidRPr="00E5651E">
        <w:rPr>
          <w:rFonts w:eastAsia="Calibri"/>
          <w:szCs w:val="24"/>
        </w:rPr>
        <w:t>Perifeer</w:t>
      </w:r>
      <w:r w:rsidRPr="00801896">
        <w:rPr>
          <w:szCs w:val="24"/>
          <w:lang w:val="fr-BE"/>
        </w:rPr>
        <w:t xml:space="preserve"> </w:t>
      </w:r>
      <w:proofErr w:type="spellStart"/>
      <w:r w:rsidRPr="00801896">
        <w:rPr>
          <w:szCs w:val="24"/>
          <w:lang w:val="fr-BE"/>
        </w:rPr>
        <w:t>zicht</w:t>
      </w:r>
      <w:proofErr w:type="spellEnd"/>
      <w:r w:rsidRPr="00801896">
        <w:rPr>
          <w:szCs w:val="24"/>
          <w:lang w:val="fr-BE"/>
        </w:rPr>
        <w:t xml:space="preserve"> </w:t>
      </w:r>
      <w:proofErr w:type="spellStart"/>
      <w:r w:rsidRPr="00801896">
        <w:rPr>
          <w:szCs w:val="24"/>
          <w:lang w:val="fr-BE"/>
        </w:rPr>
        <w:t>ontwikkelen</w:t>
      </w:r>
      <w:proofErr w:type="spellEnd"/>
      <w:r>
        <w:rPr>
          <w:szCs w:val="24"/>
          <w:lang w:val="fr-BE"/>
        </w:rPr>
        <w:t>.</w:t>
      </w:r>
    </w:p>
    <w:p w14:paraId="1D58112D" w14:textId="77777777" w:rsidR="00796B34" w:rsidRDefault="00796B34" w:rsidP="00796B34">
      <w:pPr>
        <w:contextualSpacing/>
        <w:rPr>
          <w:szCs w:val="24"/>
          <w:lang w:val="fr-BE"/>
        </w:rPr>
      </w:pPr>
    </w:p>
    <w:p w14:paraId="5697AE8F" w14:textId="77777777" w:rsidR="00796B34" w:rsidRPr="008F756B" w:rsidRDefault="00796B34" w:rsidP="00796B34">
      <w:pPr>
        <w:contextualSpacing/>
        <w:rPr>
          <w:szCs w:val="24"/>
          <w:lang w:val="fr-BE"/>
        </w:rPr>
      </w:pPr>
      <w:proofErr w:type="spellStart"/>
      <w:r w:rsidRPr="008F756B">
        <w:rPr>
          <w:szCs w:val="24"/>
          <w:lang w:val="fr-BE"/>
        </w:rPr>
        <w:t>Verder</w:t>
      </w:r>
      <w:proofErr w:type="spellEnd"/>
      <w:r w:rsidRPr="008F756B">
        <w:rPr>
          <w:szCs w:val="24"/>
          <w:lang w:val="fr-BE"/>
        </w:rPr>
        <w:t xml:space="preserve"> </w:t>
      </w:r>
      <w:proofErr w:type="spellStart"/>
      <w:r w:rsidRPr="008F756B">
        <w:rPr>
          <w:szCs w:val="24"/>
          <w:lang w:val="fr-BE"/>
        </w:rPr>
        <w:t>wordt</w:t>
      </w:r>
      <w:proofErr w:type="spellEnd"/>
      <w:r w:rsidRPr="008F756B">
        <w:rPr>
          <w:szCs w:val="24"/>
          <w:lang w:val="fr-BE"/>
        </w:rPr>
        <w:t xml:space="preserve"> er </w:t>
      </w:r>
      <w:proofErr w:type="spellStart"/>
      <w:r w:rsidRPr="008F756B">
        <w:rPr>
          <w:szCs w:val="24"/>
          <w:lang w:val="fr-BE"/>
        </w:rPr>
        <w:t>eerder</w:t>
      </w:r>
      <w:proofErr w:type="spellEnd"/>
      <w:r w:rsidRPr="008F756B">
        <w:rPr>
          <w:szCs w:val="24"/>
          <w:lang w:val="fr-BE"/>
        </w:rPr>
        <w:t xml:space="preserve"> </w:t>
      </w:r>
      <w:proofErr w:type="spellStart"/>
      <w:r w:rsidRPr="008F756B">
        <w:rPr>
          <w:szCs w:val="24"/>
          <w:lang w:val="fr-BE"/>
        </w:rPr>
        <w:t>aandacht</w:t>
      </w:r>
      <w:proofErr w:type="spellEnd"/>
      <w:r w:rsidRPr="008F756B">
        <w:rPr>
          <w:szCs w:val="24"/>
          <w:lang w:val="fr-BE"/>
        </w:rPr>
        <w:t xml:space="preserve"> </w:t>
      </w:r>
      <w:proofErr w:type="spellStart"/>
      <w:r w:rsidRPr="008F756B">
        <w:rPr>
          <w:szCs w:val="24"/>
          <w:lang w:val="fr-BE"/>
        </w:rPr>
        <w:t>besteed</w:t>
      </w:r>
      <w:proofErr w:type="spellEnd"/>
      <w:r w:rsidRPr="008F756B">
        <w:rPr>
          <w:szCs w:val="24"/>
          <w:lang w:val="fr-BE"/>
        </w:rPr>
        <w:t xml:space="preserve"> </w:t>
      </w:r>
      <w:proofErr w:type="spellStart"/>
      <w:r w:rsidRPr="008F756B">
        <w:rPr>
          <w:szCs w:val="24"/>
          <w:lang w:val="fr-BE"/>
        </w:rPr>
        <w:t>aan</w:t>
      </w:r>
      <w:proofErr w:type="spellEnd"/>
      <w:r w:rsidRPr="008F756B">
        <w:rPr>
          <w:szCs w:val="24"/>
          <w:lang w:val="fr-BE"/>
        </w:rPr>
        <w:t xml:space="preserve"> </w:t>
      </w:r>
      <w:proofErr w:type="spellStart"/>
      <w:r w:rsidRPr="008F756B">
        <w:rPr>
          <w:szCs w:val="24"/>
          <w:lang w:val="fr-BE"/>
        </w:rPr>
        <w:t>een</w:t>
      </w:r>
      <w:proofErr w:type="spellEnd"/>
      <w:r w:rsidRPr="008F756B">
        <w:rPr>
          <w:szCs w:val="24"/>
          <w:lang w:val="fr-BE"/>
        </w:rPr>
        <w:t xml:space="preserve"> </w:t>
      </w:r>
      <w:proofErr w:type="spellStart"/>
      <w:r w:rsidRPr="008F756B">
        <w:rPr>
          <w:szCs w:val="24"/>
          <w:lang w:val="fr-BE"/>
        </w:rPr>
        <w:t>aantal</w:t>
      </w:r>
      <w:proofErr w:type="spellEnd"/>
      <w:r w:rsidRPr="008F756B">
        <w:rPr>
          <w:szCs w:val="24"/>
          <w:lang w:val="fr-BE"/>
        </w:rPr>
        <w:t xml:space="preserve"> </w:t>
      </w:r>
      <w:proofErr w:type="spellStart"/>
      <w:r w:rsidRPr="008F756B">
        <w:rPr>
          <w:szCs w:val="24"/>
          <w:lang w:val="fr-BE"/>
        </w:rPr>
        <w:t>tactische</w:t>
      </w:r>
      <w:proofErr w:type="spellEnd"/>
      <w:r w:rsidRPr="008F756B">
        <w:rPr>
          <w:szCs w:val="24"/>
          <w:lang w:val="fr-BE"/>
        </w:rPr>
        <w:t xml:space="preserve"> </w:t>
      </w:r>
      <w:proofErr w:type="spellStart"/>
      <w:r w:rsidRPr="008F756B">
        <w:rPr>
          <w:szCs w:val="24"/>
          <w:lang w:val="fr-BE"/>
        </w:rPr>
        <w:t>basisprincipes</w:t>
      </w:r>
      <w:proofErr w:type="spellEnd"/>
      <w:r w:rsidRPr="008F756B">
        <w:rPr>
          <w:szCs w:val="24"/>
          <w:lang w:val="fr-BE"/>
        </w:rPr>
        <w:t xml:space="preserve">. </w:t>
      </w:r>
      <w:proofErr w:type="spellStart"/>
      <w:r w:rsidRPr="008F756B">
        <w:rPr>
          <w:szCs w:val="24"/>
          <w:lang w:val="fr-BE"/>
        </w:rPr>
        <w:t>Deze</w:t>
      </w:r>
      <w:proofErr w:type="spellEnd"/>
      <w:r w:rsidRPr="008F756B">
        <w:rPr>
          <w:szCs w:val="24"/>
          <w:lang w:val="fr-BE"/>
        </w:rPr>
        <w:t xml:space="preserve"> </w:t>
      </w:r>
      <w:proofErr w:type="spellStart"/>
      <w:r w:rsidRPr="008F756B">
        <w:rPr>
          <w:szCs w:val="24"/>
          <w:lang w:val="fr-BE"/>
        </w:rPr>
        <w:t>worden</w:t>
      </w:r>
      <w:proofErr w:type="spellEnd"/>
      <w:r w:rsidRPr="008F756B">
        <w:rPr>
          <w:szCs w:val="24"/>
          <w:lang w:val="fr-BE"/>
        </w:rPr>
        <w:t xml:space="preserve"> </w:t>
      </w:r>
      <w:proofErr w:type="spellStart"/>
      <w:r w:rsidRPr="008F756B">
        <w:rPr>
          <w:szCs w:val="24"/>
          <w:lang w:val="fr-BE"/>
        </w:rPr>
        <w:t>uitgelegd</w:t>
      </w:r>
      <w:proofErr w:type="spellEnd"/>
      <w:r w:rsidRPr="008F756B">
        <w:rPr>
          <w:szCs w:val="24"/>
          <w:lang w:val="fr-BE"/>
        </w:rPr>
        <w:t xml:space="preserve"> in de </w:t>
      </w:r>
      <w:proofErr w:type="spellStart"/>
      <w:r w:rsidRPr="008F756B">
        <w:rPr>
          <w:szCs w:val="24"/>
          <w:lang w:val="fr-BE"/>
        </w:rPr>
        <w:t>bouwsteen</w:t>
      </w:r>
      <w:proofErr w:type="spellEnd"/>
      <w:r w:rsidRPr="008F756B">
        <w:rPr>
          <w:szCs w:val="24"/>
          <w:lang w:val="fr-BE"/>
        </w:rPr>
        <w:t xml:space="preserve"> </w:t>
      </w:r>
      <w:proofErr w:type="spellStart"/>
      <w:r w:rsidRPr="008F756B">
        <w:rPr>
          <w:szCs w:val="24"/>
          <w:lang w:val="fr-BE"/>
        </w:rPr>
        <w:t>tactiek</w:t>
      </w:r>
      <w:proofErr w:type="spellEnd"/>
      <w:r w:rsidRPr="008F756B">
        <w:rPr>
          <w:szCs w:val="24"/>
          <w:lang w:val="fr-BE"/>
        </w:rPr>
        <w:t>.</w:t>
      </w:r>
    </w:p>
    <w:p w14:paraId="14107B2B" w14:textId="77777777" w:rsidR="00796B34" w:rsidRDefault="00796B34" w:rsidP="00796B34">
      <w:pPr>
        <w:contextualSpacing/>
      </w:pPr>
    </w:p>
    <w:p w14:paraId="5751E494" w14:textId="77777777" w:rsidR="00796B34" w:rsidRDefault="00796B34" w:rsidP="00E5651E">
      <w:pPr>
        <w:pStyle w:val="Onderpunt"/>
      </w:pPr>
      <w:bookmarkStart w:id="60" w:name="_Toc529959418"/>
      <w:r>
        <w:t xml:space="preserve">De </w:t>
      </w:r>
      <w:proofErr w:type="spellStart"/>
      <w:r>
        <w:t>doelverdediger</w:t>
      </w:r>
      <w:bookmarkEnd w:id="60"/>
      <w:proofErr w:type="spellEnd"/>
    </w:p>
    <w:p w14:paraId="7BBAF84D" w14:textId="77777777" w:rsidR="00796B34" w:rsidRDefault="00796B34" w:rsidP="00796B34">
      <w:pPr>
        <w:contextualSpacing/>
        <w:rPr>
          <w:rFonts w:eastAsia="Calibri"/>
          <w:b/>
          <w:szCs w:val="24"/>
        </w:rPr>
      </w:pPr>
    </w:p>
    <w:p w14:paraId="4ED48973" w14:textId="77777777" w:rsidR="00796B34" w:rsidRDefault="00796B34" w:rsidP="00796B34">
      <w:pPr>
        <w:contextualSpacing/>
        <w:rPr>
          <w:rFonts w:eastAsia="Calibri"/>
          <w:szCs w:val="24"/>
        </w:rPr>
      </w:pPr>
      <w:r w:rsidRPr="0097077B">
        <w:rPr>
          <w:rFonts w:eastAsia="Calibri"/>
          <w:szCs w:val="24"/>
        </w:rPr>
        <w:t xml:space="preserve">Voor de positie van doelverdediger wordt in deze categorie nog niemand vast gekozen. Iedereen zal om beurten in het doel postvatten. Zo leren zij het spel van de keeper kennen. Op termijn zullen zich meerdere spelertjes gaan interesseren en spelvreugde vinden in het doel. Kinderen die absoluut niet in doel willen, moeten in geen geval daartoe gedwongen worden. </w:t>
      </w:r>
    </w:p>
    <w:p w14:paraId="4AA9D4C6" w14:textId="77777777" w:rsidR="00796B34" w:rsidRPr="0097077B" w:rsidRDefault="00796B34" w:rsidP="00796B34">
      <w:pPr>
        <w:contextualSpacing/>
        <w:rPr>
          <w:rFonts w:eastAsia="Calibri"/>
          <w:szCs w:val="24"/>
        </w:rPr>
      </w:pPr>
    </w:p>
    <w:p w14:paraId="70547B28" w14:textId="77777777" w:rsidR="00796B34" w:rsidRPr="00801896" w:rsidRDefault="00796B34" w:rsidP="00796B34">
      <w:pPr>
        <w:contextualSpacing/>
        <w:rPr>
          <w:rFonts w:eastAsia="Calibri"/>
          <w:b/>
          <w:szCs w:val="24"/>
        </w:rPr>
      </w:pPr>
      <w:r w:rsidRPr="0097077B">
        <w:rPr>
          <w:rFonts w:eastAsia="Calibri"/>
          <w:szCs w:val="24"/>
        </w:rPr>
        <w:t xml:space="preserve">Specifieke techniektraining is op deze leeftijd weinig zinvol omdat de doelen in verhouding nog te groot zijn. Het enige wat hen kan en moet bijgebracht worden is dat </w:t>
      </w:r>
      <w:r w:rsidRPr="00801896">
        <w:rPr>
          <w:rFonts w:eastAsia="Calibri"/>
          <w:b/>
          <w:szCs w:val="24"/>
        </w:rPr>
        <w:t xml:space="preserve">hoge ballen met twee handen gestopt moeten worden en lage ballen met de voeten én een hand. </w:t>
      </w:r>
    </w:p>
    <w:p w14:paraId="74059574" w14:textId="77777777" w:rsidR="00796B34" w:rsidRDefault="00796B34" w:rsidP="00796B34">
      <w:pPr>
        <w:contextualSpacing/>
        <w:rPr>
          <w:rFonts w:eastAsia="Calibri"/>
          <w:szCs w:val="24"/>
        </w:rPr>
      </w:pPr>
    </w:p>
    <w:p w14:paraId="154380F3" w14:textId="77777777" w:rsidR="00796B34" w:rsidRDefault="00796B34" w:rsidP="00796B34">
      <w:pPr>
        <w:contextualSpacing/>
        <w:rPr>
          <w:szCs w:val="24"/>
        </w:rPr>
      </w:pPr>
      <w:r w:rsidRPr="0097077B">
        <w:rPr>
          <w:rFonts w:eastAsia="Calibri"/>
          <w:szCs w:val="24"/>
        </w:rPr>
        <w:t xml:space="preserve">Daarnaast is het aangeraden om in het begin met lichte ballen (softballen of </w:t>
      </w:r>
      <w:proofErr w:type="spellStart"/>
      <w:r w:rsidRPr="0097077B">
        <w:rPr>
          <w:rFonts w:eastAsia="Calibri"/>
          <w:szCs w:val="24"/>
        </w:rPr>
        <w:t>streetballen</w:t>
      </w:r>
      <w:proofErr w:type="spellEnd"/>
      <w:r w:rsidRPr="0097077B">
        <w:rPr>
          <w:rFonts w:eastAsia="Calibri"/>
          <w:szCs w:val="24"/>
        </w:rPr>
        <w:t xml:space="preserve">) te werpen. </w:t>
      </w:r>
      <w:r w:rsidRPr="0097077B">
        <w:rPr>
          <w:szCs w:val="24"/>
        </w:rPr>
        <w:t xml:space="preserve">Wanneer de kinderen </w:t>
      </w:r>
      <w:r>
        <w:rPr>
          <w:szCs w:val="24"/>
        </w:rPr>
        <w:t>het werpen nog niet voldoende beheersen</w:t>
      </w:r>
      <w:r w:rsidRPr="0097077B">
        <w:rPr>
          <w:szCs w:val="24"/>
        </w:rPr>
        <w:t>, is de kans groo</w:t>
      </w:r>
      <w:r>
        <w:rPr>
          <w:szCs w:val="24"/>
        </w:rPr>
        <w:t>t dat ze naar het midden van het</w:t>
      </w:r>
      <w:r w:rsidR="00665312">
        <w:rPr>
          <w:szCs w:val="24"/>
        </w:rPr>
        <w:t xml:space="preserve"> </w:t>
      </w:r>
      <w:r>
        <w:rPr>
          <w:szCs w:val="24"/>
        </w:rPr>
        <w:t>doel mikken waar de doelverdediger</w:t>
      </w:r>
      <w:r w:rsidRPr="0097077B">
        <w:rPr>
          <w:szCs w:val="24"/>
        </w:rPr>
        <w:t xml:space="preserve"> staat. De</w:t>
      </w:r>
      <w:r>
        <w:rPr>
          <w:szCs w:val="24"/>
        </w:rPr>
        <w:t xml:space="preserve"> bal treft dan steeds de doelverdediger</w:t>
      </w:r>
      <w:r w:rsidRPr="0097077B">
        <w:rPr>
          <w:szCs w:val="24"/>
        </w:rPr>
        <w:t xml:space="preserve"> ergens op het lichaam en niet in de hoeken van het doel. Harde ballen versterken dan ook het angstgevoel bij de kinderen die in het doel staan. Eens als de doelworpen correcter worden, kan overgegaan worden op echte handballetjes.</w:t>
      </w:r>
    </w:p>
    <w:p w14:paraId="59B69CDA" w14:textId="77777777" w:rsidR="00796B34" w:rsidRPr="0097077B" w:rsidRDefault="00796B34" w:rsidP="00796B34">
      <w:pPr>
        <w:contextualSpacing/>
        <w:rPr>
          <w:rFonts w:eastAsia="Calibri"/>
          <w:szCs w:val="24"/>
        </w:rPr>
      </w:pPr>
    </w:p>
    <w:p w14:paraId="4DAC4856" w14:textId="77777777" w:rsidR="00796B34" w:rsidRPr="0097077B" w:rsidRDefault="00796B34" w:rsidP="00796B34">
      <w:pPr>
        <w:contextualSpacing/>
        <w:rPr>
          <w:szCs w:val="24"/>
        </w:rPr>
      </w:pPr>
      <w:r w:rsidRPr="0097077B">
        <w:rPr>
          <w:szCs w:val="24"/>
        </w:rPr>
        <w:t>Ee</w:t>
      </w:r>
      <w:r>
        <w:rPr>
          <w:szCs w:val="24"/>
        </w:rPr>
        <w:t>n andere oplossing om de doelverdediger</w:t>
      </w:r>
      <w:r w:rsidRPr="0097077B">
        <w:rPr>
          <w:szCs w:val="24"/>
        </w:rPr>
        <w:t xml:space="preserve"> wat bescherming te geven voor onnauwkeurige worpen, is gebruik te maken van kegeltjes, matjes of lint. Hiermee kunnen de hoeken van het doel als accent versterkt worden, zodat de aandacht van de werper getrokken wordt op deze p</w:t>
      </w:r>
      <w:r>
        <w:rPr>
          <w:szCs w:val="24"/>
        </w:rPr>
        <w:t>laatsen van het doel. De doelverdediger</w:t>
      </w:r>
      <w:r w:rsidRPr="0097077B">
        <w:rPr>
          <w:szCs w:val="24"/>
        </w:rPr>
        <w:t xml:space="preserve"> kan nu meer onbevangen met hand</w:t>
      </w:r>
      <w:r>
        <w:rPr>
          <w:szCs w:val="24"/>
        </w:rPr>
        <w:t>en</w:t>
      </w:r>
      <w:r w:rsidRPr="0097077B">
        <w:rPr>
          <w:szCs w:val="24"/>
        </w:rPr>
        <w:t xml:space="preserve"> en voet</w:t>
      </w:r>
      <w:r>
        <w:rPr>
          <w:szCs w:val="24"/>
        </w:rPr>
        <w:t>en</w:t>
      </w:r>
      <w:r w:rsidRPr="0097077B">
        <w:rPr>
          <w:szCs w:val="24"/>
        </w:rPr>
        <w:t xml:space="preserve"> de worpen trachten te pareren.</w:t>
      </w:r>
    </w:p>
    <w:p w14:paraId="655FEFB8" w14:textId="77777777" w:rsidR="00BD21A5" w:rsidRDefault="00BD21A5">
      <w:pPr>
        <w:spacing w:line="240" w:lineRule="auto"/>
        <w:jc w:val="left"/>
        <w:rPr>
          <w:szCs w:val="24"/>
        </w:rPr>
      </w:pPr>
      <w:r>
        <w:rPr>
          <w:szCs w:val="24"/>
        </w:rPr>
        <w:br w:type="page"/>
      </w:r>
    </w:p>
    <w:p w14:paraId="2C7C55F0" w14:textId="77777777" w:rsidR="00796B34" w:rsidRPr="00801896" w:rsidRDefault="00E5651E" w:rsidP="00E5651E">
      <w:pPr>
        <w:pStyle w:val="Paragraaf"/>
        <w:rPr>
          <w:rFonts w:eastAsia="Calibri"/>
        </w:rPr>
      </w:pPr>
      <w:bookmarkStart w:id="61" w:name="_Toc529959419"/>
      <w:r w:rsidRPr="00801896">
        <w:rPr>
          <w:rFonts w:eastAsia="Calibri"/>
        </w:rPr>
        <w:t>Tactische bouwsteen</w:t>
      </w:r>
      <w:bookmarkEnd w:id="61"/>
    </w:p>
    <w:p w14:paraId="38F9A7D6" w14:textId="77777777" w:rsidR="00796B34" w:rsidRPr="00CA1D2A" w:rsidRDefault="00796B34" w:rsidP="00796B34">
      <w:pPr>
        <w:contextualSpacing/>
        <w:rPr>
          <w:rFonts w:eastAsia="Calibri"/>
          <w:b/>
          <w:color w:val="FF0000"/>
          <w:szCs w:val="24"/>
        </w:rPr>
      </w:pPr>
    </w:p>
    <w:tbl>
      <w:tblPr>
        <w:tblW w:w="0" w:type="auto"/>
        <w:tblLook w:val="04A0" w:firstRow="1" w:lastRow="0" w:firstColumn="1" w:lastColumn="0" w:noHBand="0" w:noVBand="1"/>
      </w:tblPr>
      <w:tblGrid>
        <w:gridCol w:w="9072"/>
      </w:tblGrid>
      <w:tr w:rsidR="00796B34" w:rsidRPr="00CA1D2A" w14:paraId="4B213E3D" w14:textId="77777777" w:rsidTr="004F6AD8">
        <w:tc>
          <w:tcPr>
            <w:tcW w:w="9212" w:type="dxa"/>
            <w:tcBorders>
              <w:bottom w:val="single" w:sz="12" w:space="0" w:color="31849B" w:themeColor="accent5" w:themeShade="BF"/>
            </w:tcBorders>
            <w:shd w:val="clear" w:color="auto" w:fill="92CDDC" w:themeFill="accent5" w:themeFillTint="99"/>
            <w:vAlign w:val="center"/>
          </w:tcPr>
          <w:p w14:paraId="5CA899CD" w14:textId="77777777" w:rsidR="00796B34" w:rsidRPr="00CA1D2A" w:rsidRDefault="00796B34" w:rsidP="00796B34">
            <w:pPr>
              <w:contextualSpacing/>
              <w:rPr>
                <w:rFonts w:eastAsia="Calibri"/>
                <w:b/>
                <w:szCs w:val="24"/>
              </w:rPr>
            </w:pPr>
            <w:r>
              <w:rPr>
                <w:rFonts w:eastAsia="Calibri"/>
                <w:b/>
                <w:szCs w:val="24"/>
              </w:rPr>
              <w:t>Kernwoorden tact</w:t>
            </w:r>
            <w:r w:rsidRPr="00CA1D2A">
              <w:rPr>
                <w:rFonts w:eastAsia="Calibri"/>
                <w:b/>
                <w:szCs w:val="24"/>
              </w:rPr>
              <w:t>ische bouwsteen</w:t>
            </w:r>
          </w:p>
        </w:tc>
      </w:tr>
      <w:tr w:rsidR="00796B34" w:rsidRPr="00573A78" w14:paraId="01BD0D3C" w14:textId="77777777" w:rsidTr="004F6AD8">
        <w:tc>
          <w:tcPr>
            <w:tcW w:w="9212" w:type="dxa"/>
            <w:tcBorders>
              <w:top w:val="single" w:sz="12" w:space="0" w:color="31849B" w:themeColor="accent5" w:themeShade="BF"/>
            </w:tcBorders>
            <w:shd w:val="clear" w:color="auto" w:fill="DAEEF3" w:themeFill="accent5" w:themeFillTint="33"/>
            <w:vAlign w:val="center"/>
          </w:tcPr>
          <w:p w14:paraId="555D9229" w14:textId="77777777" w:rsidR="00796B34" w:rsidRPr="00E5651E" w:rsidRDefault="00796B34" w:rsidP="00796B34">
            <w:pPr>
              <w:contextualSpacing/>
              <w:rPr>
                <w:rFonts w:eastAsia="Calibri"/>
                <w:szCs w:val="24"/>
              </w:rPr>
            </w:pPr>
            <w:r w:rsidRPr="00E5651E">
              <w:rPr>
                <w:rFonts w:eastAsia="Calibri"/>
                <w:szCs w:val="24"/>
              </w:rPr>
              <w:t>Leren samenspelen</w:t>
            </w:r>
          </w:p>
        </w:tc>
      </w:tr>
      <w:tr w:rsidR="00796B34" w:rsidRPr="00573A78" w14:paraId="4B7805ED" w14:textId="77777777" w:rsidTr="004F6AD8">
        <w:tc>
          <w:tcPr>
            <w:tcW w:w="9212" w:type="dxa"/>
            <w:shd w:val="clear" w:color="auto" w:fill="DAEEF3" w:themeFill="accent5" w:themeFillTint="33"/>
            <w:vAlign w:val="center"/>
          </w:tcPr>
          <w:p w14:paraId="4CB15E35" w14:textId="77777777" w:rsidR="00796B34" w:rsidRPr="00E5651E" w:rsidRDefault="00796B34" w:rsidP="00796B34">
            <w:pPr>
              <w:contextualSpacing/>
              <w:rPr>
                <w:rFonts w:eastAsia="Calibri"/>
                <w:szCs w:val="24"/>
              </w:rPr>
            </w:pPr>
            <w:r w:rsidRPr="00E5651E">
              <w:rPr>
                <w:rFonts w:eastAsia="Calibri"/>
                <w:szCs w:val="24"/>
              </w:rPr>
              <w:t>Mini-handbal</w:t>
            </w:r>
          </w:p>
        </w:tc>
      </w:tr>
      <w:tr w:rsidR="00796B34" w:rsidRPr="00573A78" w14:paraId="40D1069F" w14:textId="77777777" w:rsidTr="004F6AD8">
        <w:tc>
          <w:tcPr>
            <w:tcW w:w="9212" w:type="dxa"/>
            <w:shd w:val="clear" w:color="auto" w:fill="DAEEF3" w:themeFill="accent5" w:themeFillTint="33"/>
            <w:vAlign w:val="center"/>
          </w:tcPr>
          <w:p w14:paraId="56882A71" w14:textId="77777777" w:rsidR="00796B34" w:rsidRPr="00E5651E" w:rsidRDefault="00796B34" w:rsidP="00796B34">
            <w:pPr>
              <w:contextualSpacing/>
              <w:rPr>
                <w:rFonts w:eastAsia="Calibri"/>
                <w:szCs w:val="24"/>
              </w:rPr>
            </w:pPr>
            <w:r w:rsidRPr="00E5651E">
              <w:rPr>
                <w:rFonts w:eastAsia="Calibri"/>
                <w:szCs w:val="24"/>
              </w:rPr>
              <w:t>Geen competitie</w:t>
            </w:r>
          </w:p>
        </w:tc>
      </w:tr>
      <w:tr w:rsidR="00796B34" w:rsidRPr="00573A78" w14:paraId="156EDA20" w14:textId="77777777" w:rsidTr="004F6AD8">
        <w:tc>
          <w:tcPr>
            <w:tcW w:w="9212" w:type="dxa"/>
            <w:shd w:val="clear" w:color="auto" w:fill="DAEEF3" w:themeFill="accent5" w:themeFillTint="33"/>
            <w:vAlign w:val="center"/>
          </w:tcPr>
          <w:p w14:paraId="2DF7C5DF" w14:textId="77777777" w:rsidR="00796B34" w:rsidRPr="00E5651E" w:rsidRDefault="00796B34" w:rsidP="00796B34">
            <w:pPr>
              <w:contextualSpacing/>
              <w:rPr>
                <w:rFonts w:eastAsia="Calibri"/>
                <w:szCs w:val="24"/>
              </w:rPr>
            </w:pPr>
            <w:r w:rsidRPr="00E5651E">
              <w:rPr>
                <w:rFonts w:eastAsia="Calibri"/>
                <w:szCs w:val="24"/>
              </w:rPr>
              <w:t>Creativiteit</w:t>
            </w:r>
          </w:p>
        </w:tc>
      </w:tr>
    </w:tbl>
    <w:p w14:paraId="58B2B67F" w14:textId="77777777" w:rsidR="00796B34" w:rsidRPr="00CA1D2A" w:rsidRDefault="00796B34" w:rsidP="00796B34">
      <w:pPr>
        <w:contextualSpacing/>
        <w:rPr>
          <w:rFonts w:eastAsia="Calibri"/>
          <w:b/>
          <w:color w:val="FF0000"/>
          <w:szCs w:val="24"/>
        </w:rPr>
      </w:pPr>
    </w:p>
    <w:p w14:paraId="5B0FFACE" w14:textId="77777777" w:rsidR="00796B34" w:rsidRPr="00573A78" w:rsidRDefault="00796B34" w:rsidP="00E5651E">
      <w:pPr>
        <w:pStyle w:val="Punt"/>
      </w:pPr>
      <w:bookmarkStart w:id="62" w:name="_Toc529959420"/>
      <w:r w:rsidRPr="00573A78">
        <w:t>Wat</w:t>
      </w:r>
      <w:r>
        <w:t xml:space="preserve"> is belangrijk bij de tactische</w:t>
      </w:r>
      <w:r w:rsidRPr="00573A78">
        <w:t xml:space="preserve"> bouwsteen ?</w:t>
      </w:r>
      <w:bookmarkEnd w:id="62"/>
    </w:p>
    <w:p w14:paraId="0F15946B" w14:textId="77777777" w:rsidR="00796B34" w:rsidRPr="00CA1D2A" w:rsidRDefault="00796B34" w:rsidP="00796B34">
      <w:pPr>
        <w:contextualSpacing/>
        <w:rPr>
          <w:rFonts w:eastAsia="Calibri"/>
          <w:b/>
          <w:color w:val="FF0000"/>
          <w:szCs w:val="24"/>
        </w:rPr>
      </w:pPr>
    </w:p>
    <w:p w14:paraId="49EB8FB5" w14:textId="77777777" w:rsidR="00BD21A5" w:rsidRDefault="00796B34" w:rsidP="00796B34">
      <w:pPr>
        <w:contextualSpacing/>
        <w:rPr>
          <w:rFonts w:eastAsia="Calibri"/>
          <w:szCs w:val="24"/>
        </w:rPr>
      </w:pPr>
      <w:r w:rsidRPr="00D4486C">
        <w:rPr>
          <w:rFonts w:eastAsia="Calibri"/>
          <w:szCs w:val="24"/>
        </w:rPr>
        <w:t>Handbal spelen zoals onze senioren is niet zinvol voor onze jongste jeugdcategorieën. Voor de leeftijd van 6 jaar ligt de nadr</w:t>
      </w:r>
      <w:r>
        <w:rPr>
          <w:rFonts w:eastAsia="Calibri"/>
          <w:szCs w:val="24"/>
        </w:rPr>
        <w:t>uk eerder nog op het individuele</w:t>
      </w:r>
      <w:r w:rsidR="00665312">
        <w:rPr>
          <w:rFonts w:eastAsia="Calibri"/>
          <w:szCs w:val="24"/>
        </w:rPr>
        <w:t xml:space="preserve"> </w:t>
      </w:r>
      <w:r>
        <w:rPr>
          <w:rFonts w:eastAsia="Calibri"/>
          <w:szCs w:val="24"/>
        </w:rPr>
        <w:t xml:space="preserve">en vrije </w:t>
      </w:r>
      <w:r w:rsidRPr="00D4486C">
        <w:rPr>
          <w:rFonts w:eastAsia="Calibri"/>
          <w:szCs w:val="24"/>
        </w:rPr>
        <w:t xml:space="preserve">spel van het kind. </w:t>
      </w:r>
      <w:r w:rsidRPr="009D3EAB">
        <w:rPr>
          <w:rFonts w:eastAsia="Calibri"/>
          <w:szCs w:val="24"/>
        </w:rPr>
        <w:t>Vandaar dat bij de JM6 het oefenen van de 12 bewegingsvaardigheden centraal staat. Pas daarna begint het kind geleidelijk aan samen te spelen.</w:t>
      </w:r>
      <w:r w:rsidR="00665312">
        <w:rPr>
          <w:rFonts w:eastAsia="Calibri"/>
          <w:szCs w:val="24"/>
        </w:rPr>
        <w:t xml:space="preserve"> </w:t>
      </w:r>
      <w:r w:rsidRPr="009D3EAB">
        <w:rPr>
          <w:rFonts w:eastAsia="Calibri"/>
          <w:szCs w:val="24"/>
        </w:rPr>
        <w:t>Bij de JM8 wordt daarom via vele kleine spelvormen het samenspel stilaan aangeleerd en wordt het minihandbal geïntroduceerd. Bij de JM10 worden de eerste wedstrijdjes mini-handbal gespeeld. Ook hier is spelen op een</w:t>
      </w:r>
      <w:r>
        <w:rPr>
          <w:rFonts w:eastAsia="Calibri"/>
          <w:szCs w:val="24"/>
        </w:rPr>
        <w:t xml:space="preserve"> groot veld en met 7 tegen 7</w:t>
      </w:r>
      <w:r w:rsidRPr="00D4486C">
        <w:rPr>
          <w:rFonts w:eastAsia="Calibri"/>
          <w:szCs w:val="24"/>
        </w:rPr>
        <w:t xml:space="preserve"> nog steeds niet aangewezen. Het brengt niet alleen op fysiek vlak een te grote belasting met zich mee, de betrokkenheid of het aantal balcontacten per kind zijn tevens veel te laag.</w:t>
      </w:r>
    </w:p>
    <w:p w14:paraId="6CF4ED7D" w14:textId="77777777" w:rsidR="00BD21A5" w:rsidRDefault="00BD21A5">
      <w:pPr>
        <w:spacing w:line="240" w:lineRule="auto"/>
        <w:jc w:val="left"/>
        <w:rPr>
          <w:rFonts w:eastAsia="Calibri"/>
          <w:szCs w:val="24"/>
        </w:rPr>
      </w:pPr>
      <w:r>
        <w:rPr>
          <w:rFonts w:eastAsia="Calibri"/>
          <w:szCs w:val="24"/>
        </w:rPr>
        <w:br w:type="page"/>
      </w:r>
    </w:p>
    <w:p w14:paraId="0B47D358" w14:textId="5309B0E1" w:rsidR="00E5651E" w:rsidRDefault="00E5651E" w:rsidP="00E5651E">
      <w:pPr>
        <w:pStyle w:val="tabeltitel"/>
      </w:pPr>
      <w:bookmarkStart w:id="63" w:name="_Toc428450450"/>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7</w:t>
      </w:r>
      <w:r w:rsidR="00884AB5">
        <w:rPr>
          <w:noProof/>
        </w:rPr>
        <w:fldChar w:fldCharType="end"/>
      </w:r>
      <w:r>
        <w:t xml:space="preserve">: </w:t>
      </w:r>
      <w:r w:rsidRPr="00A937C6">
        <w:t>Ontwikkeling tactiek</w:t>
      </w:r>
      <w:bookmarkEnd w:id="63"/>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796B34" w:rsidRPr="00B52F37" w14:paraId="5F12F5C5" w14:textId="77777777" w:rsidTr="00B52F37">
        <w:trPr>
          <w:trHeight w:val="285"/>
        </w:trPr>
        <w:tc>
          <w:tcPr>
            <w:tcW w:w="455" w:type="pct"/>
            <w:shd w:val="clear" w:color="auto" w:fill="D9D9D9" w:themeFill="background1" w:themeFillShade="D9"/>
            <w:noWrap/>
            <w:vAlign w:val="bottom"/>
          </w:tcPr>
          <w:p w14:paraId="5D837F0E" w14:textId="77777777" w:rsidR="00796B34" w:rsidRPr="00B52F37" w:rsidRDefault="00796B34" w:rsidP="00B52F37">
            <w:pPr>
              <w:pStyle w:val="tabeltekst"/>
              <w:spacing w:before="60" w:after="60" w:line="240" w:lineRule="auto"/>
              <w:jc w:val="center"/>
              <w:rPr>
                <w:rFonts w:ascii="Trebuchet MS" w:hAnsi="Trebuchet MS"/>
                <w:sz w:val="20"/>
              </w:rPr>
            </w:pPr>
          </w:p>
        </w:tc>
        <w:tc>
          <w:tcPr>
            <w:tcW w:w="1515" w:type="pct"/>
            <w:shd w:val="clear" w:color="auto" w:fill="D9D9D9" w:themeFill="background1" w:themeFillShade="D9"/>
            <w:noWrap/>
            <w:vAlign w:val="center"/>
          </w:tcPr>
          <w:p w14:paraId="18AE1CBF" w14:textId="77777777" w:rsidR="00796B34" w:rsidRPr="00B52F37" w:rsidRDefault="00796B34" w:rsidP="00B52F37">
            <w:pPr>
              <w:spacing w:before="60" w:after="60" w:line="240" w:lineRule="auto"/>
              <w:jc w:val="center"/>
              <w:rPr>
                <w:rFonts w:ascii="Trebuchet MS" w:hAnsi="Trebuchet MS" w:cs="Tahoma"/>
                <w:bCs/>
                <w:sz w:val="20"/>
              </w:rPr>
            </w:pPr>
            <w:r w:rsidRPr="00B52F37">
              <w:rPr>
                <w:rFonts w:ascii="Trebuchet MS" w:hAnsi="Trebuchet MS" w:cs="Tahoma"/>
                <w:bCs/>
                <w:sz w:val="20"/>
              </w:rPr>
              <w:t>Kleuter</w:t>
            </w:r>
          </w:p>
        </w:tc>
        <w:tc>
          <w:tcPr>
            <w:tcW w:w="1515" w:type="pct"/>
            <w:shd w:val="clear" w:color="auto" w:fill="D9D9D9" w:themeFill="background1" w:themeFillShade="D9"/>
            <w:noWrap/>
            <w:vAlign w:val="center"/>
          </w:tcPr>
          <w:p w14:paraId="6A918B00" w14:textId="77777777" w:rsidR="00796B34" w:rsidRPr="00B52F37" w:rsidRDefault="00796B34" w:rsidP="00B52F37">
            <w:pPr>
              <w:spacing w:before="60" w:after="60" w:line="240" w:lineRule="auto"/>
              <w:jc w:val="center"/>
              <w:rPr>
                <w:rFonts w:ascii="Trebuchet MS" w:hAnsi="Trebuchet MS" w:cs="Tahoma"/>
                <w:bCs/>
                <w:sz w:val="20"/>
              </w:rPr>
            </w:pPr>
            <w:r w:rsidRPr="00B52F37">
              <w:rPr>
                <w:rFonts w:ascii="Trebuchet MS" w:hAnsi="Trebuchet MS" w:cs="Tahoma"/>
                <w:bCs/>
                <w:sz w:val="20"/>
              </w:rPr>
              <w:t>1-2</w:t>
            </w:r>
            <w:r w:rsidRPr="00B52F37">
              <w:rPr>
                <w:rFonts w:ascii="Trebuchet MS" w:hAnsi="Trebuchet MS" w:cs="Tahoma"/>
                <w:bCs/>
                <w:sz w:val="20"/>
                <w:vertAlign w:val="superscript"/>
              </w:rPr>
              <w:t>de</w:t>
            </w:r>
            <w:r w:rsidRPr="00B52F37">
              <w:rPr>
                <w:rFonts w:ascii="Trebuchet MS" w:hAnsi="Trebuchet MS" w:cs="Tahoma"/>
                <w:bCs/>
                <w:sz w:val="20"/>
              </w:rPr>
              <w:t xml:space="preserve"> leerjaar</w:t>
            </w:r>
          </w:p>
          <w:p w14:paraId="6C8E6101" w14:textId="77777777" w:rsidR="00796B34" w:rsidRPr="00B52F37" w:rsidRDefault="00796B34" w:rsidP="00B52F37">
            <w:pPr>
              <w:spacing w:before="60" w:after="60" w:line="240" w:lineRule="auto"/>
              <w:jc w:val="center"/>
              <w:rPr>
                <w:rFonts w:ascii="Trebuchet MS" w:hAnsi="Trebuchet MS" w:cs="Tahoma"/>
                <w:bCs/>
                <w:sz w:val="20"/>
              </w:rPr>
            </w:pPr>
            <w:r w:rsidRPr="00B52F37">
              <w:rPr>
                <w:rFonts w:ascii="Trebuchet MS" w:hAnsi="Trebuchet MS" w:cs="Tahoma"/>
                <w:bCs/>
                <w:sz w:val="20"/>
              </w:rPr>
              <w:t>Lager Onderwijs</w:t>
            </w:r>
          </w:p>
        </w:tc>
        <w:tc>
          <w:tcPr>
            <w:tcW w:w="1515" w:type="pct"/>
            <w:shd w:val="clear" w:color="auto" w:fill="D9D9D9" w:themeFill="background1" w:themeFillShade="D9"/>
            <w:noWrap/>
            <w:vAlign w:val="center"/>
          </w:tcPr>
          <w:p w14:paraId="2D2C53AF" w14:textId="77777777" w:rsidR="00796B34" w:rsidRPr="00B52F37" w:rsidRDefault="00796B34" w:rsidP="00B52F37">
            <w:pPr>
              <w:spacing w:before="60" w:after="60" w:line="240" w:lineRule="auto"/>
              <w:jc w:val="center"/>
              <w:rPr>
                <w:rFonts w:ascii="Trebuchet MS" w:hAnsi="Trebuchet MS" w:cs="Tahoma"/>
                <w:bCs/>
                <w:sz w:val="20"/>
              </w:rPr>
            </w:pPr>
            <w:r w:rsidRPr="00B52F37">
              <w:rPr>
                <w:rFonts w:ascii="Trebuchet MS" w:hAnsi="Trebuchet MS" w:cs="Tahoma"/>
                <w:bCs/>
                <w:sz w:val="20"/>
              </w:rPr>
              <w:t>3-4</w:t>
            </w:r>
            <w:r w:rsidRPr="00B52F37">
              <w:rPr>
                <w:rFonts w:ascii="Trebuchet MS" w:hAnsi="Trebuchet MS" w:cs="Tahoma"/>
                <w:bCs/>
                <w:sz w:val="20"/>
                <w:vertAlign w:val="superscript"/>
              </w:rPr>
              <w:t>de</w:t>
            </w:r>
            <w:r w:rsidRPr="00B52F37">
              <w:rPr>
                <w:rFonts w:ascii="Trebuchet MS" w:hAnsi="Trebuchet MS" w:cs="Tahoma"/>
                <w:bCs/>
                <w:sz w:val="20"/>
              </w:rPr>
              <w:t xml:space="preserve"> leerjaar</w:t>
            </w:r>
          </w:p>
          <w:p w14:paraId="18931ED8" w14:textId="77777777" w:rsidR="00796B34" w:rsidRPr="00B52F37" w:rsidRDefault="00796B34" w:rsidP="00B52F37">
            <w:pPr>
              <w:spacing w:before="60" w:after="60" w:line="240" w:lineRule="auto"/>
              <w:jc w:val="center"/>
              <w:rPr>
                <w:rFonts w:ascii="Trebuchet MS" w:hAnsi="Trebuchet MS" w:cs="Tahoma"/>
                <w:bCs/>
                <w:sz w:val="20"/>
              </w:rPr>
            </w:pPr>
            <w:r w:rsidRPr="00B52F37">
              <w:rPr>
                <w:rFonts w:ascii="Trebuchet MS" w:hAnsi="Trebuchet MS" w:cs="Tahoma"/>
                <w:bCs/>
                <w:sz w:val="20"/>
              </w:rPr>
              <w:t>Lager Onderwijs</w:t>
            </w:r>
          </w:p>
        </w:tc>
      </w:tr>
      <w:tr w:rsidR="00796B34" w:rsidRPr="00B52F37" w14:paraId="15821A67" w14:textId="77777777" w:rsidTr="00B52F37">
        <w:trPr>
          <w:trHeight w:val="285"/>
        </w:trPr>
        <w:tc>
          <w:tcPr>
            <w:tcW w:w="455" w:type="pct"/>
            <w:shd w:val="clear" w:color="auto" w:fill="D9D9D9" w:themeFill="background1" w:themeFillShade="D9"/>
            <w:noWrap/>
            <w:vAlign w:val="center"/>
          </w:tcPr>
          <w:p w14:paraId="756B7455" w14:textId="77777777" w:rsidR="00796B34" w:rsidRPr="00B52F37" w:rsidRDefault="00796B34" w:rsidP="00B52F37">
            <w:pPr>
              <w:pStyle w:val="tabeltekst"/>
              <w:spacing w:before="60" w:after="60" w:line="240" w:lineRule="auto"/>
              <w:jc w:val="center"/>
              <w:rPr>
                <w:rFonts w:ascii="Trebuchet MS" w:hAnsi="Trebuchet MS"/>
                <w:sz w:val="20"/>
              </w:rPr>
            </w:pPr>
            <w:r w:rsidRPr="00B52F37">
              <w:rPr>
                <w:rFonts w:ascii="Trebuchet MS" w:hAnsi="Trebuchet MS"/>
                <w:sz w:val="20"/>
              </w:rPr>
              <w:t>Accent</w:t>
            </w:r>
          </w:p>
        </w:tc>
        <w:tc>
          <w:tcPr>
            <w:tcW w:w="1515" w:type="pct"/>
            <w:shd w:val="clear" w:color="auto" w:fill="FFFFFF"/>
            <w:noWrap/>
            <w:vAlign w:val="center"/>
          </w:tcPr>
          <w:p w14:paraId="365AE50E"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individueel spel</w:t>
            </w:r>
          </w:p>
          <w:p w14:paraId="58120D72"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ontdekken</w:t>
            </w:r>
          </w:p>
        </w:tc>
        <w:tc>
          <w:tcPr>
            <w:tcW w:w="1515" w:type="pct"/>
            <w:shd w:val="clear" w:color="auto" w:fill="FFFFFF"/>
            <w:noWrap/>
            <w:vAlign w:val="center"/>
          </w:tcPr>
          <w:p w14:paraId="479AB391"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leren samenspelen</w:t>
            </w:r>
          </w:p>
        </w:tc>
        <w:tc>
          <w:tcPr>
            <w:tcW w:w="1515" w:type="pct"/>
            <w:shd w:val="clear" w:color="auto" w:fill="FFFFFF"/>
            <w:noWrap/>
            <w:vAlign w:val="center"/>
          </w:tcPr>
          <w:p w14:paraId="14E7A3C3"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mini-handbal</w:t>
            </w:r>
          </w:p>
        </w:tc>
      </w:tr>
      <w:tr w:rsidR="00796B34" w:rsidRPr="00B52F37" w14:paraId="1617013B" w14:textId="77777777" w:rsidTr="00B52F37">
        <w:trPr>
          <w:trHeight w:val="307"/>
        </w:trPr>
        <w:tc>
          <w:tcPr>
            <w:tcW w:w="455" w:type="pct"/>
            <w:shd w:val="clear" w:color="auto" w:fill="D9D9D9" w:themeFill="background1" w:themeFillShade="D9"/>
            <w:noWrap/>
            <w:vAlign w:val="center"/>
          </w:tcPr>
          <w:p w14:paraId="3B3B9B7D" w14:textId="77777777" w:rsidR="00796B34" w:rsidRPr="00B52F37" w:rsidRDefault="00796B34" w:rsidP="00B52F37">
            <w:pPr>
              <w:pStyle w:val="tabeltekst"/>
              <w:spacing w:before="60" w:after="60" w:line="240" w:lineRule="auto"/>
              <w:jc w:val="center"/>
              <w:rPr>
                <w:rFonts w:ascii="Trebuchet MS" w:hAnsi="Trebuchet MS"/>
                <w:sz w:val="20"/>
              </w:rPr>
            </w:pPr>
            <w:r w:rsidRPr="00B52F37">
              <w:rPr>
                <w:rFonts w:ascii="Trebuchet MS" w:hAnsi="Trebuchet MS"/>
                <w:sz w:val="20"/>
              </w:rPr>
              <w:t>hoe</w:t>
            </w:r>
          </w:p>
        </w:tc>
        <w:tc>
          <w:tcPr>
            <w:tcW w:w="1515" w:type="pct"/>
            <w:shd w:val="clear" w:color="auto" w:fill="FFFFFF"/>
            <w:noWrap/>
            <w:vAlign w:val="center"/>
          </w:tcPr>
          <w:p w14:paraId="78C8DB7B"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vrij spel</w:t>
            </w:r>
          </w:p>
        </w:tc>
        <w:tc>
          <w:tcPr>
            <w:tcW w:w="1515" w:type="pct"/>
            <w:shd w:val="clear" w:color="auto" w:fill="FFFFFF"/>
            <w:noWrap/>
            <w:vAlign w:val="center"/>
          </w:tcPr>
          <w:p w14:paraId="4C98EC0D"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kleine spelvormen</w:t>
            </w:r>
          </w:p>
          <w:p w14:paraId="21A49DFE"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overtal</w:t>
            </w:r>
          </w:p>
          <w:p w14:paraId="434DE8FF"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vrije bal bekampen</w:t>
            </w:r>
          </w:p>
          <w:p w14:paraId="1EF062AB"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introductie mini-handbal</w:t>
            </w:r>
          </w:p>
        </w:tc>
        <w:tc>
          <w:tcPr>
            <w:tcW w:w="1515" w:type="pct"/>
            <w:shd w:val="clear" w:color="auto" w:fill="auto"/>
            <w:noWrap/>
            <w:vAlign w:val="center"/>
          </w:tcPr>
          <w:p w14:paraId="07060068"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 xml:space="preserve">eerste tactische </w:t>
            </w:r>
            <w:proofErr w:type="spellStart"/>
            <w:r w:rsidRPr="00B52F37">
              <w:rPr>
                <w:rFonts w:ascii="Trebuchet MS" w:hAnsi="Trebuchet MS"/>
                <w:sz w:val="20"/>
              </w:rPr>
              <w:t>basis-vaardigheden</w:t>
            </w:r>
            <w:proofErr w:type="spellEnd"/>
            <w:r w:rsidRPr="00B52F37">
              <w:rPr>
                <w:rFonts w:ascii="Trebuchet MS" w:hAnsi="Trebuchet MS"/>
                <w:sz w:val="20"/>
              </w:rPr>
              <w:t xml:space="preserve"> aanleren:</w:t>
            </w:r>
          </w:p>
          <w:p w14:paraId="0C4A57CC"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 xml:space="preserve"> vrijlopen zonder bal</w:t>
            </w:r>
          </w:p>
          <w:p w14:paraId="1B16E190"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doelgericht spelen</w:t>
            </w:r>
          </w:p>
          <w:p w14:paraId="57D80A7B"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balgerichte mandekking</w:t>
            </w:r>
          </w:p>
        </w:tc>
      </w:tr>
      <w:tr w:rsidR="00796B34" w:rsidRPr="00B52F37" w14:paraId="3FCA3E22" w14:textId="77777777" w:rsidTr="00B52F37">
        <w:trPr>
          <w:trHeight w:val="345"/>
        </w:trPr>
        <w:tc>
          <w:tcPr>
            <w:tcW w:w="455" w:type="pct"/>
            <w:shd w:val="clear" w:color="auto" w:fill="D9D9D9" w:themeFill="background1" w:themeFillShade="D9"/>
            <w:noWrap/>
            <w:vAlign w:val="center"/>
          </w:tcPr>
          <w:p w14:paraId="0B96E12B" w14:textId="77777777" w:rsidR="00796B34" w:rsidRPr="00B52F37" w:rsidRDefault="00796B34" w:rsidP="00B52F37">
            <w:pPr>
              <w:pStyle w:val="tabeltekst"/>
              <w:spacing w:before="60" w:after="60" w:line="240" w:lineRule="auto"/>
              <w:jc w:val="center"/>
              <w:rPr>
                <w:rFonts w:ascii="Trebuchet MS" w:hAnsi="Trebuchet MS"/>
                <w:sz w:val="20"/>
              </w:rPr>
            </w:pPr>
            <w:r w:rsidRPr="00B52F37">
              <w:rPr>
                <w:rFonts w:ascii="Trebuchet MS" w:hAnsi="Trebuchet MS"/>
                <w:sz w:val="20"/>
              </w:rPr>
              <w:t>!</w:t>
            </w:r>
          </w:p>
        </w:tc>
        <w:tc>
          <w:tcPr>
            <w:tcW w:w="4545" w:type="pct"/>
            <w:gridSpan w:val="3"/>
            <w:shd w:val="clear" w:color="auto" w:fill="FFFFFF"/>
            <w:noWrap/>
            <w:vAlign w:val="center"/>
          </w:tcPr>
          <w:p w14:paraId="3648F2F5"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vrij spelen</w:t>
            </w:r>
          </w:p>
          <w:p w14:paraId="279D6DA8"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creativiteit stimuleren</w:t>
            </w:r>
          </w:p>
          <w:p w14:paraId="5D8498E7"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snelle richtingsveranderingen</w:t>
            </w:r>
          </w:p>
          <w:p w14:paraId="42EAABB6" w14:textId="77777777" w:rsidR="00796B34" w:rsidRPr="00B52F37" w:rsidRDefault="00B52F37" w:rsidP="00B52F37">
            <w:pPr>
              <w:pStyle w:val="tabeltekst"/>
              <w:spacing w:before="60" w:after="60" w:line="240" w:lineRule="auto"/>
              <w:jc w:val="center"/>
              <w:rPr>
                <w:rFonts w:ascii="Trebuchet MS" w:hAnsi="Trebuchet MS"/>
                <w:sz w:val="20"/>
              </w:rPr>
            </w:pPr>
            <w:r w:rsidRPr="00B52F37">
              <w:rPr>
                <w:rFonts w:ascii="Trebuchet MS" w:hAnsi="Trebuchet MS"/>
                <w:sz w:val="20"/>
              </w:rPr>
              <w:t>geen contact</w:t>
            </w:r>
          </w:p>
        </w:tc>
      </w:tr>
    </w:tbl>
    <w:p w14:paraId="4CBE7019" w14:textId="77777777" w:rsidR="00796B34" w:rsidRPr="00095E70" w:rsidRDefault="00796B34" w:rsidP="00796B34">
      <w:pPr>
        <w:contextualSpacing/>
        <w:rPr>
          <w:rFonts w:eastAsia="Calibri"/>
          <w:b/>
          <w:szCs w:val="24"/>
        </w:rPr>
      </w:pPr>
    </w:p>
    <w:p w14:paraId="40DF4F71" w14:textId="77777777" w:rsidR="00796B34" w:rsidRDefault="00796B34" w:rsidP="00796B34">
      <w:pPr>
        <w:contextualSpacing/>
        <w:rPr>
          <w:szCs w:val="24"/>
        </w:rPr>
      </w:pPr>
      <w:r w:rsidRPr="00095E70">
        <w:rPr>
          <w:szCs w:val="24"/>
        </w:rPr>
        <w:t xml:space="preserve">In deze fase dienen de spelers de tactische grondbeginselen te leren kennen en te gebruiken in spelvormen en mini-handbal: </w:t>
      </w:r>
    </w:p>
    <w:p w14:paraId="51F76C27" w14:textId="77777777" w:rsidR="00796B34" w:rsidRPr="00095E70" w:rsidRDefault="00796B34" w:rsidP="001E0892">
      <w:pPr>
        <w:numPr>
          <w:ilvl w:val="1"/>
          <w:numId w:val="50"/>
        </w:numPr>
        <w:ind w:left="709" w:hanging="425"/>
        <w:contextualSpacing/>
        <w:rPr>
          <w:szCs w:val="24"/>
        </w:rPr>
      </w:pPr>
      <w:r w:rsidRPr="00095E70">
        <w:rPr>
          <w:b/>
          <w:szCs w:val="24"/>
        </w:rPr>
        <w:t>Waarnemings- en oriënteringsvaardigheid</w:t>
      </w:r>
      <w:r w:rsidRPr="00095E70">
        <w:rPr>
          <w:szCs w:val="24"/>
        </w:rPr>
        <w:t>: or</w:t>
      </w:r>
      <w:r w:rsidR="00B52F37">
        <w:rPr>
          <w:szCs w:val="24"/>
        </w:rPr>
        <w:t>ië</w:t>
      </w:r>
      <w:r w:rsidRPr="00095E70">
        <w:rPr>
          <w:szCs w:val="24"/>
        </w:rPr>
        <w:t>ntering in de diepte en de breedte (afhankelijk van de positie van de bal; afhankelijk van de positie van mede- en tegenspelers).</w:t>
      </w:r>
    </w:p>
    <w:p w14:paraId="1BFD06A9" w14:textId="77777777" w:rsidR="00796B34" w:rsidRPr="00095E70" w:rsidRDefault="00B52F37" w:rsidP="001E0892">
      <w:pPr>
        <w:numPr>
          <w:ilvl w:val="1"/>
          <w:numId w:val="50"/>
        </w:numPr>
        <w:ind w:left="709" w:hanging="425"/>
        <w:contextualSpacing/>
        <w:rPr>
          <w:b/>
          <w:szCs w:val="24"/>
        </w:rPr>
      </w:pPr>
      <w:r>
        <w:rPr>
          <w:b/>
          <w:szCs w:val="24"/>
        </w:rPr>
        <w:t>Aanval</w:t>
      </w:r>
      <w:r w:rsidR="00796B34" w:rsidRPr="00B52F37">
        <w:rPr>
          <w:szCs w:val="24"/>
        </w:rPr>
        <w:t>:</w:t>
      </w:r>
    </w:p>
    <w:p w14:paraId="54F549D9" w14:textId="77777777" w:rsidR="00796B34" w:rsidRPr="00095E70" w:rsidRDefault="00796B34" w:rsidP="001E0892">
      <w:pPr>
        <w:numPr>
          <w:ilvl w:val="2"/>
          <w:numId w:val="51"/>
        </w:numPr>
        <w:ind w:left="1276" w:hanging="425"/>
        <w:contextualSpacing/>
        <w:rPr>
          <w:szCs w:val="24"/>
        </w:rPr>
      </w:pPr>
      <w:r w:rsidRPr="00095E70">
        <w:rPr>
          <w:szCs w:val="24"/>
        </w:rPr>
        <w:t>Niet op één lijn spelen, de diepte benutten.</w:t>
      </w:r>
    </w:p>
    <w:p w14:paraId="611EFC78" w14:textId="77777777" w:rsidR="00796B34" w:rsidRPr="00095E70" w:rsidRDefault="00796B34" w:rsidP="001E0892">
      <w:pPr>
        <w:numPr>
          <w:ilvl w:val="2"/>
          <w:numId w:val="51"/>
        </w:numPr>
        <w:ind w:left="1276" w:hanging="425"/>
        <w:contextualSpacing/>
        <w:rPr>
          <w:szCs w:val="24"/>
        </w:rPr>
      </w:pPr>
      <w:r w:rsidRPr="00095E70">
        <w:rPr>
          <w:szCs w:val="24"/>
        </w:rPr>
        <w:t>Balbezitter speelt vrije medespelers aan.</w:t>
      </w:r>
    </w:p>
    <w:p w14:paraId="7CC88459" w14:textId="77777777" w:rsidR="00796B34" w:rsidRPr="00095E70" w:rsidRDefault="00796B34" w:rsidP="001E0892">
      <w:pPr>
        <w:numPr>
          <w:ilvl w:val="2"/>
          <w:numId w:val="51"/>
        </w:numPr>
        <w:ind w:left="1276" w:hanging="425"/>
        <w:contextualSpacing/>
        <w:jc w:val="left"/>
        <w:rPr>
          <w:szCs w:val="24"/>
        </w:rPr>
      </w:pPr>
      <w:r w:rsidRPr="00095E70">
        <w:rPr>
          <w:szCs w:val="24"/>
        </w:rPr>
        <w:t>De spelers zonder bal moeten zich doelgericht vrij lopen, om aanspeelbaar te zijn.</w:t>
      </w:r>
    </w:p>
    <w:p w14:paraId="338A34BB" w14:textId="77777777" w:rsidR="00796B34" w:rsidRPr="00095E70" w:rsidRDefault="00796B34" w:rsidP="001E0892">
      <w:pPr>
        <w:numPr>
          <w:ilvl w:val="0"/>
          <w:numId w:val="52"/>
        </w:numPr>
        <w:ind w:left="709" w:hanging="425"/>
        <w:contextualSpacing/>
        <w:rPr>
          <w:szCs w:val="24"/>
        </w:rPr>
      </w:pPr>
      <w:r w:rsidRPr="00095E70">
        <w:rPr>
          <w:b/>
          <w:szCs w:val="24"/>
        </w:rPr>
        <w:t>Verdediging</w:t>
      </w:r>
      <w:r w:rsidRPr="00095E70">
        <w:rPr>
          <w:szCs w:val="24"/>
        </w:rPr>
        <w:t>:</w:t>
      </w:r>
    </w:p>
    <w:p w14:paraId="5815C113" w14:textId="77777777" w:rsidR="00796B34" w:rsidRPr="00095E70" w:rsidRDefault="00796B34" w:rsidP="001E0892">
      <w:pPr>
        <w:numPr>
          <w:ilvl w:val="2"/>
          <w:numId w:val="53"/>
        </w:numPr>
        <w:ind w:left="1276" w:hanging="425"/>
        <w:contextualSpacing/>
        <w:rPr>
          <w:szCs w:val="24"/>
        </w:rPr>
      </w:pPr>
      <w:r w:rsidRPr="00095E70">
        <w:rPr>
          <w:szCs w:val="24"/>
        </w:rPr>
        <w:t>Tussen doel en tegenspeler verdedigen.</w:t>
      </w:r>
    </w:p>
    <w:p w14:paraId="559CD942" w14:textId="77777777" w:rsidR="00796B34" w:rsidRPr="00095E70" w:rsidRDefault="00796B34" w:rsidP="001E0892">
      <w:pPr>
        <w:numPr>
          <w:ilvl w:val="2"/>
          <w:numId w:val="53"/>
        </w:numPr>
        <w:ind w:left="1276" w:hanging="425"/>
        <w:contextualSpacing/>
        <w:rPr>
          <w:szCs w:val="24"/>
        </w:rPr>
      </w:pPr>
      <w:r w:rsidRPr="00095E70">
        <w:rPr>
          <w:szCs w:val="24"/>
        </w:rPr>
        <w:t>Individuele mangerichte verdediging.</w:t>
      </w:r>
    </w:p>
    <w:p w14:paraId="7D478D44" w14:textId="77777777" w:rsidR="00796B34" w:rsidRPr="00095E70" w:rsidRDefault="00796B34" w:rsidP="001E0892">
      <w:pPr>
        <w:numPr>
          <w:ilvl w:val="2"/>
          <w:numId w:val="53"/>
        </w:numPr>
        <w:ind w:left="1276" w:hanging="425"/>
        <w:contextualSpacing/>
        <w:rPr>
          <w:szCs w:val="24"/>
        </w:rPr>
      </w:pPr>
      <w:r w:rsidRPr="00095E70">
        <w:rPr>
          <w:szCs w:val="24"/>
        </w:rPr>
        <w:t>Passen onderscheppen.</w:t>
      </w:r>
    </w:p>
    <w:p w14:paraId="3D03772B" w14:textId="77777777" w:rsidR="00796B34" w:rsidRPr="00095E70" w:rsidRDefault="00796B34" w:rsidP="001E0892">
      <w:pPr>
        <w:numPr>
          <w:ilvl w:val="2"/>
          <w:numId w:val="53"/>
        </w:numPr>
        <w:ind w:left="1276" w:hanging="425"/>
        <w:contextualSpacing/>
        <w:rPr>
          <w:szCs w:val="24"/>
        </w:rPr>
      </w:pPr>
      <w:r w:rsidRPr="00095E70">
        <w:rPr>
          <w:szCs w:val="24"/>
        </w:rPr>
        <w:t>Vrije ballen trachten te veroveren.</w:t>
      </w:r>
    </w:p>
    <w:p w14:paraId="48FF8410" w14:textId="77777777" w:rsidR="00796B34" w:rsidRPr="00095E70" w:rsidRDefault="00796B34" w:rsidP="001E0892">
      <w:pPr>
        <w:pStyle w:val="Lijstalinea"/>
        <w:numPr>
          <w:ilvl w:val="0"/>
          <w:numId w:val="49"/>
        </w:numPr>
        <w:ind w:left="709" w:hanging="425"/>
        <w:rPr>
          <w:szCs w:val="24"/>
        </w:rPr>
      </w:pPr>
      <w:r w:rsidRPr="00095E70">
        <w:rPr>
          <w:b/>
          <w:szCs w:val="24"/>
        </w:rPr>
        <w:t>Leren en begrijpen van vereenvoudigde regels</w:t>
      </w:r>
      <w:r w:rsidRPr="00095E70">
        <w:rPr>
          <w:szCs w:val="24"/>
        </w:rPr>
        <w:t>:</w:t>
      </w:r>
    </w:p>
    <w:p w14:paraId="0D7A32AE" w14:textId="77777777" w:rsidR="00796B34" w:rsidRPr="00095E70" w:rsidRDefault="00796B34" w:rsidP="001E0892">
      <w:pPr>
        <w:pStyle w:val="Lijstalinea"/>
        <w:numPr>
          <w:ilvl w:val="1"/>
          <w:numId w:val="54"/>
        </w:numPr>
        <w:ind w:left="1276" w:hanging="425"/>
        <w:rPr>
          <w:szCs w:val="24"/>
        </w:rPr>
      </w:pPr>
      <w:r w:rsidRPr="00095E70">
        <w:rPr>
          <w:szCs w:val="24"/>
        </w:rPr>
        <w:t>Regels met betrekking tot cirkelfouten, buitenlijnen.</w:t>
      </w:r>
    </w:p>
    <w:p w14:paraId="23F70106" w14:textId="77777777" w:rsidR="00796B34" w:rsidRPr="00095E70" w:rsidRDefault="00796B34" w:rsidP="001E0892">
      <w:pPr>
        <w:pStyle w:val="Lijstalinea"/>
        <w:numPr>
          <w:ilvl w:val="1"/>
          <w:numId w:val="54"/>
        </w:numPr>
        <w:ind w:left="1276" w:hanging="425"/>
        <w:rPr>
          <w:szCs w:val="24"/>
        </w:rPr>
      </w:pPr>
      <w:r w:rsidRPr="00095E70">
        <w:rPr>
          <w:szCs w:val="24"/>
        </w:rPr>
        <w:t>Overwinnen van het terrein met dribbelen en samenspelen.</w:t>
      </w:r>
    </w:p>
    <w:p w14:paraId="55EF056A" w14:textId="77777777" w:rsidR="00796B34" w:rsidRPr="00095E70" w:rsidRDefault="00796B34" w:rsidP="001E0892">
      <w:pPr>
        <w:pStyle w:val="Lijstalinea"/>
        <w:numPr>
          <w:ilvl w:val="1"/>
          <w:numId w:val="54"/>
        </w:numPr>
        <w:ind w:left="1276" w:hanging="425"/>
        <w:rPr>
          <w:szCs w:val="24"/>
        </w:rPr>
      </w:pPr>
      <w:r w:rsidRPr="00095E70">
        <w:rPr>
          <w:szCs w:val="24"/>
        </w:rPr>
        <w:t>Geen contactverdediging: benenwerk en bal spelen.</w:t>
      </w:r>
    </w:p>
    <w:p w14:paraId="4DAFA33A" w14:textId="77777777" w:rsidR="00796B34" w:rsidRDefault="00796B34" w:rsidP="00796B34">
      <w:pPr>
        <w:contextualSpacing/>
        <w:rPr>
          <w:rFonts w:eastAsia="Calibri"/>
          <w:b/>
          <w:szCs w:val="24"/>
        </w:rPr>
      </w:pPr>
    </w:p>
    <w:p w14:paraId="6615BB3D" w14:textId="77777777" w:rsidR="004F6AD8" w:rsidRDefault="004F6AD8" w:rsidP="00796B34">
      <w:pPr>
        <w:contextualSpacing/>
        <w:rPr>
          <w:rFonts w:eastAsia="Calibri"/>
          <w:b/>
          <w:szCs w:val="24"/>
        </w:rPr>
      </w:pPr>
    </w:p>
    <w:p w14:paraId="6ABD04D3" w14:textId="77777777" w:rsidR="00B52F37" w:rsidRDefault="00B52F37" w:rsidP="00796B34">
      <w:pPr>
        <w:contextualSpacing/>
        <w:rPr>
          <w:rFonts w:eastAsia="Calibri"/>
          <w:b/>
          <w:szCs w:val="24"/>
        </w:rPr>
      </w:pPr>
    </w:p>
    <w:p w14:paraId="706F018B" w14:textId="77777777" w:rsidR="00796B34" w:rsidRPr="00095E70" w:rsidRDefault="00796B34" w:rsidP="00B52F37">
      <w:pPr>
        <w:pStyle w:val="Punt"/>
      </w:pPr>
      <w:bookmarkStart w:id="64" w:name="_Toc529959421"/>
      <w:r w:rsidRPr="00095E70">
        <w:t>Mini-handbal</w:t>
      </w:r>
      <w:bookmarkEnd w:id="64"/>
    </w:p>
    <w:p w14:paraId="6D9B2B1A" w14:textId="77777777" w:rsidR="00796B34" w:rsidRPr="00095E70" w:rsidRDefault="00796B34" w:rsidP="00796B34">
      <w:pPr>
        <w:contextualSpacing/>
        <w:rPr>
          <w:rFonts w:eastAsia="Calibri"/>
          <w:b/>
          <w:szCs w:val="24"/>
        </w:rPr>
      </w:pPr>
    </w:p>
    <w:p w14:paraId="74D17D27" w14:textId="77777777" w:rsidR="00796B34" w:rsidRPr="00095E70" w:rsidRDefault="00796B34" w:rsidP="00796B34">
      <w:pPr>
        <w:contextualSpacing/>
        <w:rPr>
          <w:rFonts w:eastAsia="Calibri"/>
          <w:szCs w:val="24"/>
        </w:rPr>
      </w:pPr>
      <w:r w:rsidRPr="00095E70">
        <w:rPr>
          <w:rFonts w:eastAsia="Calibri"/>
          <w:szCs w:val="24"/>
        </w:rPr>
        <w:t>Mini-handbal is een vorm van handbal, speciaal ontwikkeld voor de jongere leeftijdscategorieën, om het handbalspel te introduceren. Het is een ideale manier om de tactische basisvaardigheden aan te leren en elk kind betrokkenheid in het spel te geven.</w:t>
      </w:r>
      <w:r w:rsidR="00665312">
        <w:rPr>
          <w:rFonts w:eastAsia="Calibri"/>
          <w:szCs w:val="24"/>
        </w:rPr>
        <w:t xml:space="preserve"> </w:t>
      </w:r>
      <w:r w:rsidRPr="00095E70">
        <w:rPr>
          <w:rFonts w:eastAsia="Calibri"/>
          <w:szCs w:val="24"/>
        </w:rPr>
        <w:t>Ook bij oudere beginnende spelers is mini-handbal een goede manier om het handbalspel aan te leren.</w:t>
      </w:r>
    </w:p>
    <w:p w14:paraId="23BB32FC" w14:textId="77777777" w:rsidR="00796B34" w:rsidRPr="00095E70" w:rsidRDefault="00796B34" w:rsidP="00796B34">
      <w:pPr>
        <w:contextualSpacing/>
        <w:rPr>
          <w:rFonts w:eastAsia="Calibri"/>
          <w:szCs w:val="24"/>
        </w:rPr>
      </w:pPr>
    </w:p>
    <w:p w14:paraId="5F9FC416" w14:textId="77777777" w:rsidR="00796B34" w:rsidRPr="00095E70" w:rsidRDefault="00796B34" w:rsidP="00B52F37">
      <w:pPr>
        <w:pStyle w:val="Onderpunt"/>
      </w:pPr>
      <w:bookmarkStart w:id="65" w:name="_Toc529959422"/>
      <w:proofErr w:type="spellStart"/>
      <w:r w:rsidRPr="00095E70">
        <w:t>Kenmerken</w:t>
      </w:r>
      <w:proofErr w:type="spellEnd"/>
      <w:r w:rsidRPr="00095E70">
        <w:t xml:space="preserve"> Mini-handbal</w:t>
      </w:r>
      <w:bookmarkEnd w:id="65"/>
    </w:p>
    <w:p w14:paraId="0F327855" w14:textId="77777777" w:rsidR="00796B34" w:rsidRPr="00095E70" w:rsidRDefault="00796B34" w:rsidP="00796B34">
      <w:pPr>
        <w:contextualSpacing/>
        <w:rPr>
          <w:rFonts w:eastAsia="Calibri"/>
          <w:szCs w:val="24"/>
        </w:rPr>
      </w:pPr>
    </w:p>
    <w:p w14:paraId="1E3EFD6B"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Het speelveld wordt tot 10-15 meter breedte en 20-</w:t>
      </w:r>
      <w:smartTag w:uri="urn:schemas-microsoft-com:office:smarttags" w:element="metricconverter">
        <w:smartTagPr>
          <w:attr w:name="ProductID" w:val="25 meter"/>
        </w:smartTagPr>
        <w:r w:rsidRPr="00095E70">
          <w:rPr>
            <w:rFonts w:eastAsia="Calibri"/>
            <w:szCs w:val="24"/>
          </w:rPr>
          <w:t>25 meter</w:t>
        </w:r>
      </w:smartTag>
      <w:r w:rsidRPr="00095E70">
        <w:rPr>
          <w:rFonts w:eastAsia="Calibri"/>
          <w:szCs w:val="24"/>
        </w:rPr>
        <w:t xml:space="preserve"> lengte gereduceerd.</w:t>
      </w:r>
    </w:p>
    <w:p w14:paraId="718CAF9C"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De doelen worden aangepast tot een hoogte van 1,70 meter.</w:t>
      </w:r>
    </w:p>
    <w:p w14:paraId="3D39E749"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Er wordt 3+1 tegen 3+1 gespeeld of 4+1 tegen 4+1 (ook afhankelijk van het speelveld).</w:t>
      </w:r>
    </w:p>
    <w:p w14:paraId="716ABFD9"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Er is nog geen sprake van competitie! Vriendschappelijke tornooitjes zijn een ideale formule voor deze leeftijd. De kinderen spelen er 4 à 6 wedstrijdjes van 10 à 15 minuten (minimum 40 minuten – maximum 60 minuten speeltijd per tornooi)</w:t>
      </w:r>
      <w:r w:rsidR="00B52F37">
        <w:rPr>
          <w:rFonts w:eastAsia="Calibri"/>
          <w:szCs w:val="24"/>
        </w:rPr>
        <w:t>.</w:t>
      </w:r>
    </w:p>
    <w:p w14:paraId="274EC9FD"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Onderlinge vriendschappelijke wedstrijdjes zijn natuurlijk ook geschikt (</w:t>
      </w:r>
      <w:r w:rsidRPr="00095E70">
        <w:rPr>
          <w:rFonts w:eastAsia="Calibri"/>
          <w:szCs w:val="24"/>
        </w:rPr>
        <w:sym w:font="Wingdings" w:char="F0E6"/>
      </w:r>
      <w:r w:rsidRPr="00095E70">
        <w:rPr>
          <w:rFonts w:eastAsia="Calibri"/>
          <w:szCs w:val="24"/>
        </w:rPr>
        <w:t xml:space="preserve"> 2x15min)</w:t>
      </w:r>
      <w:r w:rsidR="00B52F37">
        <w:rPr>
          <w:rFonts w:eastAsia="Calibri"/>
          <w:szCs w:val="24"/>
        </w:rPr>
        <w:t>.</w:t>
      </w:r>
    </w:p>
    <w:p w14:paraId="14A7C6F4"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 xml:space="preserve">Bij voorkeur worden soft- of </w:t>
      </w:r>
      <w:proofErr w:type="spellStart"/>
      <w:r w:rsidRPr="00095E70">
        <w:rPr>
          <w:rFonts w:eastAsia="Calibri"/>
          <w:szCs w:val="24"/>
        </w:rPr>
        <w:t>streethandballen</w:t>
      </w:r>
      <w:proofErr w:type="spellEnd"/>
      <w:r w:rsidRPr="00095E70">
        <w:rPr>
          <w:rFonts w:eastAsia="Calibri"/>
          <w:szCs w:val="24"/>
        </w:rPr>
        <w:t xml:space="preserve"> gebruikt. Bij de JM10 kunnen bij gevorderde spelertjes minihandballen (maat 00) worden gebruikt zodat ook de dribbelvaardigheid kan geoefend worden in wedstrijd.</w:t>
      </w:r>
    </w:p>
    <w:p w14:paraId="03884288" w14:textId="77777777" w:rsidR="00796B34" w:rsidRPr="00095E70" w:rsidRDefault="00796B34" w:rsidP="001E0892">
      <w:pPr>
        <w:numPr>
          <w:ilvl w:val="2"/>
          <w:numId w:val="97"/>
        </w:numPr>
        <w:tabs>
          <w:tab w:val="clear" w:pos="1134"/>
          <w:tab w:val="left" w:pos="709"/>
        </w:tabs>
        <w:ind w:left="709" w:hanging="425"/>
        <w:contextualSpacing/>
        <w:rPr>
          <w:rFonts w:eastAsia="Calibri"/>
          <w:szCs w:val="24"/>
        </w:rPr>
      </w:pPr>
      <w:r w:rsidRPr="00095E70">
        <w:rPr>
          <w:rFonts w:eastAsia="Calibri"/>
          <w:szCs w:val="24"/>
        </w:rPr>
        <w:t>De basisspelregels worden aan de kinderen uitgelegd en toegepast, maar eventuele technische fouten dienen niet te streng te worden bestraft. Het is belangrijker dat de kinderen continu worden bijgestuurd zodat zij maximaal kunnen leren. Bovendien worden de wedstrijdjes dan ook niet teveel nodeloos onderbroken.</w:t>
      </w:r>
    </w:p>
    <w:p w14:paraId="1D6CFE40" w14:textId="77777777" w:rsidR="00796B34" w:rsidRPr="00095E70" w:rsidRDefault="00796B34" w:rsidP="00796B34">
      <w:pPr>
        <w:contextualSpacing/>
        <w:rPr>
          <w:rFonts w:eastAsia="Calibri"/>
          <w:szCs w:val="24"/>
        </w:rPr>
      </w:pPr>
    </w:p>
    <w:p w14:paraId="7962A27B" w14:textId="77777777" w:rsidR="00796B34" w:rsidRPr="00095E70" w:rsidRDefault="00796B34" w:rsidP="00B52F37">
      <w:pPr>
        <w:pStyle w:val="Onderpunt"/>
      </w:pPr>
      <w:bookmarkStart w:id="66" w:name="_Toc529959423"/>
      <w:r>
        <w:t xml:space="preserve">Wat </w:t>
      </w:r>
      <w:proofErr w:type="spellStart"/>
      <w:r>
        <w:t>zijn</w:t>
      </w:r>
      <w:proofErr w:type="spellEnd"/>
      <w:r>
        <w:t xml:space="preserve"> d</w:t>
      </w:r>
      <w:r w:rsidRPr="00095E70">
        <w:t xml:space="preserve">e </w:t>
      </w:r>
      <w:proofErr w:type="spellStart"/>
      <w:r w:rsidRPr="00095E70">
        <w:t>voornaamste</w:t>
      </w:r>
      <w:proofErr w:type="spellEnd"/>
      <w:r w:rsidRPr="00095E70">
        <w:t xml:space="preserve"> </w:t>
      </w:r>
      <w:proofErr w:type="spellStart"/>
      <w:r w:rsidRPr="00095E70">
        <w:t>redenen</w:t>
      </w:r>
      <w:proofErr w:type="spellEnd"/>
      <w:r w:rsidRPr="00095E70">
        <w:t xml:space="preserve"> om </w:t>
      </w:r>
      <w:proofErr w:type="spellStart"/>
      <w:r w:rsidRPr="00095E70">
        <w:t>deze</w:t>
      </w:r>
      <w:proofErr w:type="spellEnd"/>
      <w:r>
        <w:t xml:space="preserve"> </w:t>
      </w:r>
      <w:proofErr w:type="spellStart"/>
      <w:r>
        <w:t>wedstrijdvorm</w:t>
      </w:r>
      <w:proofErr w:type="spellEnd"/>
      <w:r>
        <w:t xml:space="preserve"> te </w:t>
      </w:r>
      <w:proofErr w:type="spellStart"/>
      <w:r>
        <w:t>hanteren</w:t>
      </w:r>
      <w:bookmarkEnd w:id="66"/>
      <w:proofErr w:type="spellEnd"/>
      <w:r>
        <w:t xml:space="preserve"> </w:t>
      </w:r>
    </w:p>
    <w:p w14:paraId="58004297" w14:textId="77777777" w:rsidR="00796B34" w:rsidRPr="00095E70" w:rsidRDefault="00796B34" w:rsidP="00796B34">
      <w:pPr>
        <w:pStyle w:val="Lijstalinea"/>
        <w:ind w:left="567"/>
        <w:rPr>
          <w:szCs w:val="24"/>
        </w:rPr>
      </w:pPr>
    </w:p>
    <w:p w14:paraId="1D078914" w14:textId="77777777" w:rsidR="00796B34" w:rsidRPr="00095E70" w:rsidRDefault="00796B34" w:rsidP="001E0892">
      <w:pPr>
        <w:pStyle w:val="Lijstalinea"/>
        <w:numPr>
          <w:ilvl w:val="1"/>
          <w:numId w:val="98"/>
        </w:numPr>
        <w:tabs>
          <w:tab w:val="left" w:pos="709"/>
        </w:tabs>
        <w:ind w:left="709" w:hanging="425"/>
        <w:rPr>
          <w:szCs w:val="24"/>
        </w:rPr>
      </w:pPr>
      <w:r w:rsidRPr="00095E70">
        <w:rPr>
          <w:szCs w:val="24"/>
        </w:rPr>
        <w:t>Meer balcontacten voor alle spelers.</w:t>
      </w:r>
    </w:p>
    <w:p w14:paraId="45227F29" w14:textId="77777777" w:rsidR="00796B34" w:rsidRPr="00095E70" w:rsidRDefault="00796B34" w:rsidP="001E0892">
      <w:pPr>
        <w:pStyle w:val="Lijstalinea"/>
        <w:numPr>
          <w:ilvl w:val="1"/>
          <w:numId w:val="98"/>
        </w:numPr>
        <w:tabs>
          <w:tab w:val="left" w:pos="709"/>
        </w:tabs>
        <w:ind w:left="709" w:hanging="425"/>
        <w:rPr>
          <w:szCs w:val="24"/>
        </w:rPr>
      </w:pPr>
      <w:r w:rsidRPr="00095E70">
        <w:rPr>
          <w:szCs w:val="24"/>
        </w:rPr>
        <w:t>Meer aanvalsacties (terrein is korter), betere balcontrole, meer werpkansen, meer doelpunten en dus ook meer succesbeleving.</w:t>
      </w:r>
    </w:p>
    <w:p w14:paraId="577518E4" w14:textId="77777777" w:rsidR="00796B34" w:rsidRPr="00095E70" w:rsidRDefault="00796B34" w:rsidP="001E0892">
      <w:pPr>
        <w:pStyle w:val="Lijstalinea"/>
        <w:numPr>
          <w:ilvl w:val="1"/>
          <w:numId w:val="98"/>
        </w:numPr>
        <w:tabs>
          <w:tab w:val="left" w:pos="709"/>
        </w:tabs>
        <w:ind w:left="709" w:hanging="425"/>
        <w:rPr>
          <w:szCs w:val="24"/>
        </w:rPr>
      </w:pPr>
      <w:r w:rsidRPr="00095E70">
        <w:rPr>
          <w:szCs w:val="24"/>
        </w:rPr>
        <w:t>Minder complexe situatie voor de kinderen, wat het samenspel bevordert.</w:t>
      </w:r>
    </w:p>
    <w:p w14:paraId="4248CA3B" w14:textId="77777777" w:rsidR="00796B34" w:rsidRPr="00095E70" w:rsidRDefault="00796B34" w:rsidP="00796B34">
      <w:pPr>
        <w:contextualSpacing/>
        <w:rPr>
          <w:szCs w:val="24"/>
        </w:rPr>
      </w:pPr>
    </w:p>
    <w:p w14:paraId="7D830662" w14:textId="77777777" w:rsidR="00796B34" w:rsidRPr="00095E70" w:rsidRDefault="00796B34" w:rsidP="00B52F37">
      <w:pPr>
        <w:pStyle w:val="Onderpunt"/>
      </w:pPr>
      <w:bookmarkStart w:id="67" w:name="_Toc529959424"/>
      <w:r w:rsidRPr="00095E70">
        <w:t xml:space="preserve">Wat </w:t>
      </w:r>
      <w:proofErr w:type="spellStart"/>
      <w:r w:rsidRPr="00095E70">
        <w:t>zijn</w:t>
      </w:r>
      <w:proofErr w:type="spellEnd"/>
      <w:r w:rsidRPr="00095E70">
        <w:t xml:space="preserve"> de </w:t>
      </w:r>
      <w:proofErr w:type="spellStart"/>
      <w:r w:rsidRPr="00095E70">
        <w:t>aandachtspunten</w:t>
      </w:r>
      <w:proofErr w:type="spellEnd"/>
      <w:r w:rsidRPr="00095E70">
        <w:t xml:space="preserve"> </w:t>
      </w:r>
      <w:proofErr w:type="spellStart"/>
      <w:r w:rsidRPr="00095E70">
        <w:t>bij</w:t>
      </w:r>
      <w:proofErr w:type="spellEnd"/>
      <w:r w:rsidRPr="00095E70">
        <w:t xml:space="preserve"> </w:t>
      </w:r>
      <w:proofErr w:type="spellStart"/>
      <w:r w:rsidRPr="00095E70">
        <w:t>deze</w:t>
      </w:r>
      <w:proofErr w:type="spellEnd"/>
      <w:r w:rsidRPr="00095E70">
        <w:t xml:space="preserve"> m</w:t>
      </w:r>
      <w:r w:rsidR="00A24A94">
        <w:t>ini-</w:t>
      </w:r>
      <w:proofErr w:type="spellStart"/>
      <w:r w:rsidR="00A24A94">
        <w:t>handbalvorm</w:t>
      </w:r>
      <w:proofErr w:type="spellEnd"/>
      <w:r w:rsidR="00A24A94">
        <w:t xml:space="preserve"> </w:t>
      </w:r>
      <w:proofErr w:type="spellStart"/>
      <w:r w:rsidR="00A24A94">
        <w:t>bij</w:t>
      </w:r>
      <w:proofErr w:type="spellEnd"/>
      <w:r w:rsidR="00A24A94">
        <w:t xml:space="preserve"> JM8 en JM10</w:t>
      </w:r>
      <w:bookmarkEnd w:id="67"/>
    </w:p>
    <w:p w14:paraId="2698CC59" w14:textId="77777777" w:rsidR="00796B34" w:rsidRPr="00095E70" w:rsidRDefault="00796B34" w:rsidP="00796B34">
      <w:pPr>
        <w:pStyle w:val="Lijstalinea"/>
        <w:ind w:left="567"/>
        <w:rPr>
          <w:szCs w:val="24"/>
        </w:rPr>
      </w:pPr>
    </w:p>
    <w:p w14:paraId="4EE437CA"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 xml:space="preserve">Kinderen vrij laten spelen (zonder </w:t>
      </w:r>
      <w:proofErr w:type="spellStart"/>
      <w:r w:rsidRPr="00095E70">
        <w:rPr>
          <w:szCs w:val="24"/>
        </w:rPr>
        <w:t>aanvals</w:t>
      </w:r>
      <w:proofErr w:type="spellEnd"/>
      <w:r w:rsidRPr="00095E70">
        <w:rPr>
          <w:szCs w:val="24"/>
        </w:rPr>
        <w:t xml:space="preserve">/verdedigingssysteem). Dit wil niet zeggen dat er zonder tactische richtlijnen wordt gespeeld. </w:t>
      </w:r>
    </w:p>
    <w:p w14:paraId="243D28D6"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 xml:space="preserve">Offensieve verdediging (man/man) of 1-3 verdediging (gevorderden JM10) zodat elke verdediger verantwoordelijk is voor </w:t>
      </w:r>
      <w:r w:rsidR="00B52F37">
        <w:rPr>
          <w:szCs w:val="24"/>
        </w:rPr>
        <w:t>één</w:t>
      </w:r>
      <w:r w:rsidRPr="00095E70">
        <w:rPr>
          <w:szCs w:val="24"/>
        </w:rPr>
        <w:t xml:space="preserve"> aanvaller.</w:t>
      </w:r>
    </w:p>
    <w:p w14:paraId="59545529"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 xml:space="preserve">Gebruik van de ruimte voor de aanvallers (geen dubbele bezetting op </w:t>
      </w:r>
      <w:r w:rsidR="00B52F37">
        <w:rPr>
          <w:szCs w:val="24"/>
        </w:rPr>
        <w:t>één</w:t>
      </w:r>
      <w:r w:rsidRPr="00095E70">
        <w:rPr>
          <w:szCs w:val="24"/>
        </w:rPr>
        <w:t xml:space="preserve"> plaats), je aanspeelbaar opstellen: de verdediger mag zich nooit tussen hem en de balbezitter bevinden.</w:t>
      </w:r>
    </w:p>
    <w:p w14:paraId="1353E14F"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De keeper mag niet over de middellijn komen. Vaak wordt dit als hulpmiddel ingeroepen als de aanvallers niet voldoende aanspeelbaar zijn. Bij een extra keeper in aanval is het evenwel niet stimulerend voor de verdedigers die mandekking toepassen om dit vol te houden. Het is beter om de aanvallers te leren vrijlopen. De keeper mag wel als aanspeelpunt fungeren op zijn terreinhelft.</w:t>
      </w:r>
    </w:p>
    <w:p w14:paraId="13F75E42"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Geen of weinig lichaamscontact toegelaten, dit start pas in de JM12 categorie.</w:t>
      </w:r>
    </w:p>
    <w:p w14:paraId="13E7B331" w14:textId="77777777" w:rsidR="00796B34" w:rsidRPr="00095E70" w:rsidRDefault="00796B34" w:rsidP="001E0892">
      <w:pPr>
        <w:pStyle w:val="Lijstalinea"/>
        <w:numPr>
          <w:ilvl w:val="1"/>
          <w:numId w:val="99"/>
        </w:numPr>
        <w:tabs>
          <w:tab w:val="left" w:pos="709"/>
        </w:tabs>
        <w:ind w:left="709" w:hanging="425"/>
        <w:rPr>
          <w:szCs w:val="24"/>
        </w:rPr>
      </w:pPr>
      <w:r w:rsidRPr="00095E70">
        <w:rPr>
          <w:szCs w:val="24"/>
        </w:rPr>
        <w:t>Iedereen evenveel speelminuten geven: het resultaat is niet belangrijk, wel dat iedere speler zoveel mogelijk bijleert en zo veel mogelijk spelplezier ervaart.</w:t>
      </w:r>
    </w:p>
    <w:p w14:paraId="3AD20E88" w14:textId="77777777" w:rsidR="004F6AD8" w:rsidRPr="00095E70" w:rsidRDefault="004F6AD8" w:rsidP="00796B34">
      <w:pPr>
        <w:contextualSpacing/>
        <w:rPr>
          <w:rFonts w:eastAsia="Calibri"/>
          <w:color w:val="FF0000"/>
          <w:szCs w:val="24"/>
        </w:rPr>
      </w:pPr>
    </w:p>
    <w:p w14:paraId="278445EF" w14:textId="77777777" w:rsidR="00796B34" w:rsidRPr="00095E70" w:rsidRDefault="00796B34" w:rsidP="00B52F37">
      <w:pPr>
        <w:pStyle w:val="Punt"/>
      </w:pPr>
      <w:bookmarkStart w:id="68" w:name="_Toc529959425"/>
      <w:r w:rsidRPr="00095E70">
        <w:t xml:space="preserve">Aanleren van de eerste tactische basisvaardigheden in </w:t>
      </w:r>
      <w:r w:rsidR="00B52F37" w:rsidRPr="00095E70">
        <w:t>aanval</w:t>
      </w:r>
      <w:bookmarkEnd w:id="68"/>
    </w:p>
    <w:p w14:paraId="187BA317" w14:textId="77777777" w:rsidR="00796B34" w:rsidRPr="00095E70" w:rsidRDefault="00796B34" w:rsidP="00746BE4"/>
    <w:p w14:paraId="5A2C64D9" w14:textId="77777777" w:rsidR="00796B34" w:rsidRDefault="00796B34" w:rsidP="00746BE4">
      <w:r w:rsidRPr="00095E70">
        <w:t>Volgende grondbeginselen dienen de spelers zich eigen te maken</w:t>
      </w:r>
      <w:r w:rsidR="00665312">
        <w:t xml:space="preserve"> </w:t>
      </w:r>
      <w:r w:rsidRPr="00095E70">
        <w:t>in de hierna volgende leerlijn:</w:t>
      </w:r>
    </w:p>
    <w:p w14:paraId="7425BB36" w14:textId="77777777" w:rsidR="00796B34" w:rsidRPr="00095E70" w:rsidRDefault="00796B34" w:rsidP="00746BE4">
      <w:pPr>
        <w:pStyle w:val="Lijstalinea"/>
        <w:numPr>
          <w:ilvl w:val="0"/>
          <w:numId w:val="148"/>
        </w:numPr>
        <w:tabs>
          <w:tab w:val="clear" w:pos="284"/>
          <w:tab w:val="num" w:pos="709"/>
        </w:tabs>
        <w:ind w:left="709" w:hanging="425"/>
      </w:pPr>
      <w:r w:rsidRPr="00095E70">
        <w:t>Niet op één lijn spelen, de diepte benutten.</w:t>
      </w:r>
    </w:p>
    <w:p w14:paraId="668BF369" w14:textId="77777777" w:rsidR="00796B34" w:rsidRPr="00095E70" w:rsidRDefault="00796B34" w:rsidP="00746BE4">
      <w:pPr>
        <w:pStyle w:val="Lijstalinea"/>
        <w:numPr>
          <w:ilvl w:val="0"/>
          <w:numId w:val="148"/>
        </w:numPr>
        <w:tabs>
          <w:tab w:val="clear" w:pos="284"/>
          <w:tab w:val="num" w:pos="709"/>
        </w:tabs>
        <w:ind w:left="709" w:hanging="425"/>
      </w:pPr>
      <w:r w:rsidRPr="00095E70">
        <w:t>Balbezitter speelt vrije medespelers aan.</w:t>
      </w:r>
    </w:p>
    <w:p w14:paraId="2205F975" w14:textId="77777777" w:rsidR="00796B34" w:rsidRPr="00095E70" w:rsidRDefault="00796B34" w:rsidP="00746BE4">
      <w:pPr>
        <w:pStyle w:val="Lijstalinea"/>
        <w:numPr>
          <w:ilvl w:val="0"/>
          <w:numId w:val="148"/>
        </w:numPr>
        <w:tabs>
          <w:tab w:val="clear" w:pos="284"/>
          <w:tab w:val="num" w:pos="709"/>
        </w:tabs>
        <w:ind w:left="709" w:hanging="425"/>
      </w:pPr>
      <w:r w:rsidRPr="00095E70">
        <w:t>De spelers zonder bal moeten zich doelgericht vrij lopen, om aanspeelbaar te zijn.</w:t>
      </w:r>
    </w:p>
    <w:p w14:paraId="5A3FD013" w14:textId="77777777" w:rsidR="00796B34" w:rsidRPr="00095E70" w:rsidRDefault="00796B34" w:rsidP="00746BE4">
      <w:pPr>
        <w:rPr>
          <w:rFonts w:eastAsia="Calibri"/>
          <w:b/>
          <w:color w:val="FF0000"/>
        </w:rPr>
      </w:pPr>
    </w:p>
    <w:p w14:paraId="5D1E492F" w14:textId="77777777" w:rsidR="00796B34" w:rsidRPr="00095E70" w:rsidRDefault="00796B34" w:rsidP="00B52F37">
      <w:pPr>
        <w:pStyle w:val="Onderpunt"/>
      </w:pPr>
      <w:bookmarkStart w:id="69" w:name="_Toc529959426"/>
      <w:r w:rsidRPr="00095E70">
        <w:t xml:space="preserve">De 2-1 </w:t>
      </w:r>
      <w:proofErr w:type="spellStart"/>
      <w:r w:rsidRPr="00095E70">
        <w:t>situatie</w:t>
      </w:r>
      <w:bookmarkEnd w:id="69"/>
      <w:proofErr w:type="spellEnd"/>
      <w:r w:rsidRPr="00095E70">
        <w:t xml:space="preserve"> </w:t>
      </w:r>
    </w:p>
    <w:p w14:paraId="6DEA7992" w14:textId="77777777" w:rsidR="00796B34" w:rsidRPr="00095E70" w:rsidRDefault="00796B34" w:rsidP="00796B34">
      <w:pPr>
        <w:contextualSpacing/>
        <w:rPr>
          <w:rFonts w:eastAsia="Calibri"/>
          <w:b/>
          <w:szCs w:val="24"/>
        </w:rPr>
      </w:pPr>
    </w:p>
    <w:p w14:paraId="5746CCA6" w14:textId="77777777" w:rsidR="00796B34" w:rsidRPr="00095E70" w:rsidRDefault="00796B34" w:rsidP="00796B34">
      <w:pPr>
        <w:contextualSpacing/>
        <w:rPr>
          <w:rFonts w:eastAsia="Calibri"/>
          <w:szCs w:val="24"/>
        </w:rPr>
      </w:pPr>
      <w:r w:rsidRPr="00095E70">
        <w:rPr>
          <w:rFonts w:eastAsia="Calibri"/>
          <w:szCs w:val="24"/>
        </w:rPr>
        <w:t xml:space="preserve">De </w:t>
      </w:r>
      <w:r w:rsidRPr="00CD7057">
        <w:rPr>
          <w:rFonts w:eastAsia="Calibri"/>
          <w:szCs w:val="24"/>
        </w:rPr>
        <w:t>2-1 situatie</w:t>
      </w:r>
      <w:r w:rsidRPr="00095E70">
        <w:rPr>
          <w:rFonts w:eastAsia="Calibri"/>
          <w:szCs w:val="24"/>
        </w:rPr>
        <w:t xml:space="preserve"> is één van de belangrijkste elementen uit het </w:t>
      </w:r>
      <w:proofErr w:type="spellStart"/>
      <w:r w:rsidRPr="00095E70">
        <w:rPr>
          <w:rFonts w:eastAsia="Calibri"/>
          <w:szCs w:val="24"/>
        </w:rPr>
        <w:t>groeptactische</w:t>
      </w:r>
      <w:proofErr w:type="spellEnd"/>
      <w:r w:rsidRPr="00095E70">
        <w:rPr>
          <w:rFonts w:eastAsia="Calibri"/>
          <w:szCs w:val="24"/>
        </w:rPr>
        <w:t xml:space="preserve"> samenspel. De kinderen hebben op technisch vlak geleerd om passen te geven terwijl ze een ruimte overbruggen. Daarmee hebben ze ook eigenlijk de basis gelegd voor de 2-1 situatie, de verdedigers worden nu bij het spel betrokken. </w:t>
      </w:r>
    </w:p>
    <w:p w14:paraId="5225EAD3" w14:textId="77777777" w:rsidR="00796B34" w:rsidRPr="00095E70" w:rsidRDefault="00796B34" w:rsidP="00796B34">
      <w:pPr>
        <w:contextualSpacing/>
        <w:rPr>
          <w:rFonts w:eastAsia="Calibri"/>
          <w:szCs w:val="24"/>
        </w:rPr>
      </w:pPr>
    </w:p>
    <w:p w14:paraId="13AE776C" w14:textId="77777777" w:rsidR="00796B34" w:rsidRPr="00095E70" w:rsidRDefault="00796B34" w:rsidP="00796B34">
      <w:pPr>
        <w:contextualSpacing/>
        <w:rPr>
          <w:rFonts w:eastAsia="Calibri"/>
          <w:szCs w:val="24"/>
        </w:rPr>
      </w:pPr>
      <w:r w:rsidRPr="00095E70">
        <w:rPr>
          <w:rFonts w:eastAsia="Calibri"/>
          <w:szCs w:val="24"/>
        </w:rPr>
        <w:t xml:space="preserve">Voor de </w:t>
      </w:r>
      <w:r w:rsidRPr="00095E70">
        <w:rPr>
          <w:rFonts w:eastAsia="Calibri"/>
          <w:b/>
          <w:szCs w:val="24"/>
        </w:rPr>
        <w:t>balbezitter</w:t>
      </w:r>
      <w:r w:rsidR="00110EA3">
        <w:rPr>
          <w:rFonts w:eastAsia="Calibri"/>
          <w:szCs w:val="24"/>
        </w:rPr>
        <w:t xml:space="preserve"> gelden de volgende regels</w:t>
      </w:r>
      <w:r w:rsidRPr="00095E70">
        <w:rPr>
          <w:rFonts w:eastAsia="Calibri"/>
          <w:szCs w:val="24"/>
        </w:rPr>
        <w:t>:</w:t>
      </w:r>
    </w:p>
    <w:p w14:paraId="27282AC0" w14:textId="77777777" w:rsidR="00796B34" w:rsidRPr="00095E70" w:rsidRDefault="00796B34" w:rsidP="001E0892">
      <w:pPr>
        <w:numPr>
          <w:ilvl w:val="4"/>
          <w:numId w:val="8"/>
        </w:numPr>
        <w:tabs>
          <w:tab w:val="clear" w:pos="1418"/>
          <w:tab w:val="num" w:pos="709"/>
        </w:tabs>
        <w:ind w:left="709" w:hanging="425"/>
        <w:contextualSpacing/>
        <w:rPr>
          <w:rFonts w:eastAsia="Calibri"/>
          <w:szCs w:val="24"/>
        </w:rPr>
      </w:pPr>
      <w:r w:rsidRPr="00095E70">
        <w:rPr>
          <w:rFonts w:eastAsia="Calibri"/>
          <w:szCs w:val="24"/>
        </w:rPr>
        <w:t>Naar doel lopen zolang er vrije ruimte is.</w:t>
      </w:r>
    </w:p>
    <w:p w14:paraId="4AFCCA49" w14:textId="77777777" w:rsidR="00796B34" w:rsidRPr="00095E70" w:rsidRDefault="00796B34" w:rsidP="001E0892">
      <w:pPr>
        <w:numPr>
          <w:ilvl w:val="4"/>
          <w:numId w:val="8"/>
        </w:numPr>
        <w:tabs>
          <w:tab w:val="clear" w:pos="1418"/>
          <w:tab w:val="num" w:pos="709"/>
        </w:tabs>
        <w:ind w:left="709" w:hanging="425"/>
        <w:contextualSpacing/>
        <w:rPr>
          <w:rFonts w:eastAsia="Calibri"/>
          <w:szCs w:val="24"/>
        </w:rPr>
      </w:pPr>
      <w:r w:rsidRPr="00095E70">
        <w:rPr>
          <w:rFonts w:eastAsia="Calibri"/>
          <w:szCs w:val="24"/>
        </w:rPr>
        <w:t>De bal doorspelen naar je medespeler wanneer de verdediger naar jou toekomt.</w:t>
      </w:r>
    </w:p>
    <w:p w14:paraId="5EE937BF" w14:textId="77777777" w:rsidR="00796B34" w:rsidRPr="00095E70" w:rsidRDefault="00796B34" w:rsidP="00796B34">
      <w:pPr>
        <w:contextualSpacing/>
        <w:rPr>
          <w:rFonts w:eastAsia="Calibri"/>
          <w:szCs w:val="24"/>
        </w:rPr>
      </w:pPr>
    </w:p>
    <w:p w14:paraId="340C8370" w14:textId="77777777" w:rsidR="00796B34" w:rsidRPr="00095E70" w:rsidRDefault="00796B34" w:rsidP="00796B34">
      <w:pPr>
        <w:contextualSpacing/>
        <w:rPr>
          <w:rFonts w:eastAsia="Calibri"/>
          <w:szCs w:val="24"/>
        </w:rPr>
      </w:pPr>
      <w:r w:rsidRPr="00095E70">
        <w:rPr>
          <w:rFonts w:eastAsia="Calibri"/>
          <w:szCs w:val="24"/>
        </w:rPr>
        <w:t xml:space="preserve">Voor de </w:t>
      </w:r>
      <w:r w:rsidRPr="00095E70">
        <w:rPr>
          <w:rFonts w:eastAsia="Calibri"/>
          <w:b/>
          <w:szCs w:val="24"/>
        </w:rPr>
        <w:t>medespeler zonder bal</w:t>
      </w:r>
      <w:r w:rsidRPr="00095E70">
        <w:rPr>
          <w:rFonts w:eastAsia="Calibri"/>
          <w:szCs w:val="24"/>
        </w:rPr>
        <w:t>:</w:t>
      </w:r>
    </w:p>
    <w:p w14:paraId="5F1B2C7D" w14:textId="77777777" w:rsidR="00796B34" w:rsidRPr="00095E70" w:rsidRDefault="00796B34" w:rsidP="001E0892">
      <w:pPr>
        <w:numPr>
          <w:ilvl w:val="0"/>
          <w:numId w:val="100"/>
        </w:numPr>
        <w:tabs>
          <w:tab w:val="clear" w:pos="2061"/>
          <w:tab w:val="num" w:pos="709"/>
        </w:tabs>
        <w:ind w:left="709" w:hanging="425"/>
        <w:contextualSpacing/>
        <w:rPr>
          <w:rFonts w:eastAsia="Calibri"/>
          <w:szCs w:val="24"/>
        </w:rPr>
      </w:pPr>
      <w:r w:rsidRPr="00095E70">
        <w:rPr>
          <w:rFonts w:eastAsia="Calibri"/>
          <w:szCs w:val="24"/>
        </w:rPr>
        <w:t>Zodanig vrijlopen dat je steeds aanspeelbaar bent.</w:t>
      </w:r>
    </w:p>
    <w:p w14:paraId="30869838" w14:textId="77777777" w:rsidR="00796B34" w:rsidRPr="00095E70" w:rsidRDefault="00796B34" w:rsidP="001E0892">
      <w:pPr>
        <w:numPr>
          <w:ilvl w:val="0"/>
          <w:numId w:val="100"/>
        </w:numPr>
        <w:tabs>
          <w:tab w:val="clear" w:pos="2061"/>
          <w:tab w:val="num" w:pos="709"/>
        </w:tabs>
        <w:ind w:left="709" w:hanging="425"/>
        <w:contextualSpacing/>
        <w:rPr>
          <w:rFonts w:eastAsia="Calibri"/>
          <w:szCs w:val="24"/>
        </w:rPr>
      </w:pPr>
      <w:r w:rsidRPr="00095E70">
        <w:rPr>
          <w:rFonts w:eastAsia="Calibri"/>
          <w:szCs w:val="24"/>
        </w:rPr>
        <w:t>De verdediger mag zich nooit tussen jou en de balbezitter bevinden.</w:t>
      </w:r>
    </w:p>
    <w:p w14:paraId="368A69E5" w14:textId="77777777" w:rsidR="00796B34" w:rsidRPr="00095E70" w:rsidRDefault="00796B34" w:rsidP="001E0892">
      <w:pPr>
        <w:numPr>
          <w:ilvl w:val="0"/>
          <w:numId w:val="100"/>
        </w:numPr>
        <w:tabs>
          <w:tab w:val="clear" w:pos="2061"/>
          <w:tab w:val="num" w:pos="709"/>
        </w:tabs>
        <w:ind w:left="709" w:hanging="425"/>
        <w:contextualSpacing/>
        <w:rPr>
          <w:rFonts w:eastAsia="Calibri"/>
          <w:szCs w:val="24"/>
        </w:rPr>
      </w:pPr>
      <w:r w:rsidRPr="00095E70">
        <w:rPr>
          <w:rFonts w:eastAsia="Calibri"/>
          <w:szCs w:val="24"/>
        </w:rPr>
        <w:t>Je mag je nooit op dezelfde hoogte bevinden dan de balbezitter.</w:t>
      </w:r>
    </w:p>
    <w:p w14:paraId="770D4FF4" w14:textId="77777777" w:rsidR="00796B34" w:rsidRDefault="00796B34" w:rsidP="001E0892">
      <w:pPr>
        <w:numPr>
          <w:ilvl w:val="0"/>
          <w:numId w:val="100"/>
        </w:numPr>
        <w:tabs>
          <w:tab w:val="clear" w:pos="2061"/>
          <w:tab w:val="num" w:pos="709"/>
        </w:tabs>
        <w:ind w:left="709" w:hanging="425"/>
        <w:contextualSpacing/>
        <w:rPr>
          <w:rFonts w:eastAsia="Calibri"/>
          <w:szCs w:val="24"/>
        </w:rPr>
      </w:pPr>
      <w:proofErr w:type="spellStart"/>
      <w:r w:rsidRPr="00095E70">
        <w:rPr>
          <w:rFonts w:eastAsia="Calibri"/>
          <w:szCs w:val="24"/>
        </w:rPr>
        <w:t>Loopweg</w:t>
      </w:r>
      <w:proofErr w:type="spellEnd"/>
      <w:r w:rsidRPr="00095E70">
        <w:rPr>
          <w:rFonts w:eastAsia="Calibri"/>
          <w:szCs w:val="24"/>
        </w:rPr>
        <w:t xml:space="preserve"> zo aanpassen dat je in een gunstige shotpositie kan komen.</w:t>
      </w:r>
    </w:p>
    <w:p w14:paraId="54C134B5" w14:textId="77777777" w:rsidR="004F6AD8" w:rsidRPr="004F6AD8" w:rsidRDefault="004F6AD8" w:rsidP="004F6AD8">
      <w:pPr>
        <w:ind w:left="2061"/>
        <w:contextualSpacing/>
        <w:rPr>
          <w:rFonts w:eastAsia="Calibri"/>
          <w:szCs w:val="24"/>
        </w:rPr>
      </w:pPr>
    </w:p>
    <w:p w14:paraId="130FE158" w14:textId="77777777" w:rsidR="00796B34" w:rsidRPr="00095E70" w:rsidRDefault="00796B34" w:rsidP="00B52F37">
      <w:pPr>
        <w:pStyle w:val="Onderpunt"/>
      </w:pPr>
      <w:bookmarkStart w:id="70" w:name="_Toc529959427"/>
      <w:r w:rsidRPr="00095E70">
        <w:t xml:space="preserve">De 2-2 </w:t>
      </w:r>
      <w:proofErr w:type="spellStart"/>
      <w:r w:rsidRPr="00095E70">
        <w:t>situatie</w:t>
      </w:r>
      <w:bookmarkEnd w:id="70"/>
      <w:proofErr w:type="spellEnd"/>
    </w:p>
    <w:p w14:paraId="63449B6C" w14:textId="77777777" w:rsidR="00796B34" w:rsidRPr="00095E70" w:rsidRDefault="00796B34" w:rsidP="00796B34">
      <w:pPr>
        <w:contextualSpacing/>
        <w:rPr>
          <w:rFonts w:eastAsia="Calibri"/>
          <w:szCs w:val="24"/>
        </w:rPr>
      </w:pPr>
    </w:p>
    <w:p w14:paraId="5A0B6FC0" w14:textId="77777777" w:rsidR="00796B34" w:rsidRPr="00095E70" w:rsidRDefault="00796B34" w:rsidP="00796B34">
      <w:pPr>
        <w:contextualSpacing/>
        <w:rPr>
          <w:rFonts w:eastAsia="Calibri"/>
          <w:szCs w:val="24"/>
        </w:rPr>
      </w:pPr>
      <w:r w:rsidRPr="00CD7057">
        <w:rPr>
          <w:rFonts w:eastAsia="Calibri"/>
          <w:szCs w:val="24"/>
        </w:rPr>
        <w:t>De 2-2 situatie</w:t>
      </w:r>
      <w:r w:rsidRPr="00095E70">
        <w:rPr>
          <w:rFonts w:eastAsia="Calibri"/>
          <w:szCs w:val="24"/>
        </w:rPr>
        <w:t xml:space="preserve"> zal pas aangeleerd worden op het moment dat de spelers de 2-1 situatie min of meer succesvol kunnen afronden. Het waarnemingsveld van de verdediger/aanvaller dient nu verruimd te worden.</w:t>
      </w:r>
    </w:p>
    <w:p w14:paraId="03CAF9B6" w14:textId="77777777" w:rsidR="00796B34" w:rsidRPr="00095E70" w:rsidRDefault="00796B34" w:rsidP="00796B34">
      <w:pPr>
        <w:contextualSpacing/>
        <w:rPr>
          <w:rFonts w:eastAsia="Calibri"/>
          <w:szCs w:val="24"/>
        </w:rPr>
      </w:pPr>
    </w:p>
    <w:p w14:paraId="1CDA703E" w14:textId="77777777" w:rsidR="00796B34" w:rsidRPr="00095E70" w:rsidRDefault="00796B34" w:rsidP="00796B34">
      <w:pPr>
        <w:contextualSpacing/>
        <w:rPr>
          <w:rFonts w:eastAsia="Calibri"/>
          <w:b/>
          <w:szCs w:val="24"/>
        </w:rPr>
      </w:pPr>
      <w:r w:rsidRPr="00095E70">
        <w:rPr>
          <w:rFonts w:eastAsia="Calibri"/>
          <w:b/>
          <w:szCs w:val="24"/>
        </w:rPr>
        <w:t>Er zijn vier mogelijkheden in een 2-2 situatie die systematisch dienen geoefend te worden:</w:t>
      </w:r>
    </w:p>
    <w:p w14:paraId="0310CC0D" w14:textId="77777777" w:rsidR="00796B34" w:rsidRPr="00CD7057" w:rsidRDefault="00796B34" w:rsidP="001E0892">
      <w:pPr>
        <w:numPr>
          <w:ilvl w:val="5"/>
          <w:numId w:val="8"/>
        </w:numPr>
        <w:tabs>
          <w:tab w:val="clear" w:pos="1702"/>
        </w:tabs>
        <w:ind w:left="567" w:hanging="567"/>
        <w:contextualSpacing/>
        <w:rPr>
          <w:rFonts w:eastAsia="Calibri"/>
          <w:b/>
          <w:szCs w:val="24"/>
        </w:rPr>
      </w:pPr>
      <w:r w:rsidRPr="00CD7057">
        <w:rPr>
          <w:rFonts w:eastAsia="Calibri"/>
          <w:b/>
          <w:szCs w:val="24"/>
        </w:rPr>
        <w:t>Doelworp tegen een defensieve verdediger</w:t>
      </w:r>
    </w:p>
    <w:p w14:paraId="3670B3D0" w14:textId="77777777" w:rsidR="00796B34" w:rsidRPr="00095E70" w:rsidRDefault="00796B34" w:rsidP="00796B34">
      <w:pPr>
        <w:ind w:left="567"/>
        <w:contextualSpacing/>
        <w:rPr>
          <w:rFonts w:eastAsia="Calibri"/>
          <w:szCs w:val="24"/>
        </w:rPr>
      </w:pPr>
      <w:r w:rsidRPr="00095E70">
        <w:rPr>
          <w:rFonts w:eastAsia="Calibri"/>
          <w:szCs w:val="24"/>
        </w:rPr>
        <w:sym w:font="Wingdings" w:char="F0E0"/>
      </w:r>
      <w:r w:rsidRPr="00095E70">
        <w:rPr>
          <w:rFonts w:eastAsia="Calibri"/>
          <w:szCs w:val="24"/>
        </w:rPr>
        <w:t xml:space="preserve"> Tot nu hebben de kinderen nog geen hinder ondervonden met het naar doel werpen, daarom is het belangrijk hier voldoende aandacht aan te besteden.</w:t>
      </w:r>
    </w:p>
    <w:p w14:paraId="1CAF0909" w14:textId="77777777" w:rsidR="00796B34" w:rsidRPr="00CD7057" w:rsidRDefault="00796B34" w:rsidP="001E0892">
      <w:pPr>
        <w:numPr>
          <w:ilvl w:val="5"/>
          <w:numId w:val="8"/>
        </w:numPr>
        <w:tabs>
          <w:tab w:val="clear" w:pos="1702"/>
        </w:tabs>
        <w:ind w:left="567" w:hanging="567"/>
        <w:contextualSpacing/>
        <w:rPr>
          <w:rFonts w:eastAsia="Calibri"/>
          <w:b/>
          <w:szCs w:val="24"/>
        </w:rPr>
      </w:pPr>
      <w:r w:rsidRPr="00CD7057">
        <w:rPr>
          <w:rFonts w:eastAsia="Calibri"/>
          <w:b/>
          <w:szCs w:val="24"/>
        </w:rPr>
        <w:t>Individuele doorbraak van de balbezitter</w:t>
      </w:r>
    </w:p>
    <w:p w14:paraId="01FA59EB" w14:textId="77777777" w:rsidR="00796B34" w:rsidRPr="00095E70" w:rsidRDefault="00796B34" w:rsidP="00796B34">
      <w:pPr>
        <w:ind w:left="567"/>
        <w:contextualSpacing/>
        <w:rPr>
          <w:rFonts w:eastAsia="Calibri"/>
          <w:szCs w:val="24"/>
        </w:rPr>
      </w:pPr>
      <w:r w:rsidRPr="00095E70">
        <w:rPr>
          <w:rFonts w:eastAsia="Calibri"/>
          <w:szCs w:val="24"/>
        </w:rPr>
        <w:sym w:font="Wingdings" w:char="F0E0"/>
      </w:r>
      <w:r w:rsidRPr="00095E70">
        <w:rPr>
          <w:rFonts w:eastAsia="Calibri"/>
          <w:szCs w:val="24"/>
        </w:rPr>
        <w:t xml:space="preserve"> Hier vinden we de 1-1 situatie terug die we al eerder zagen. We zien hier de eerste premature vorm van een schijnbeweging, vooral de richtingsverandering wordt geaccentueerd.</w:t>
      </w:r>
    </w:p>
    <w:p w14:paraId="7C582FF5" w14:textId="77777777" w:rsidR="00796B34" w:rsidRPr="00CD7057" w:rsidRDefault="00796B34" w:rsidP="001E0892">
      <w:pPr>
        <w:numPr>
          <w:ilvl w:val="5"/>
          <w:numId w:val="8"/>
        </w:numPr>
        <w:tabs>
          <w:tab w:val="clear" w:pos="1702"/>
        </w:tabs>
        <w:ind w:left="567" w:hanging="567"/>
        <w:contextualSpacing/>
        <w:rPr>
          <w:rFonts w:eastAsia="Calibri"/>
          <w:b/>
          <w:szCs w:val="24"/>
        </w:rPr>
      </w:pPr>
      <w:r w:rsidRPr="00CD7057">
        <w:rPr>
          <w:rFonts w:eastAsia="Calibri"/>
          <w:b/>
          <w:szCs w:val="24"/>
        </w:rPr>
        <w:t>Vrijlopen van de speler zonder bal</w:t>
      </w:r>
    </w:p>
    <w:p w14:paraId="5E34D4EC" w14:textId="77777777" w:rsidR="00796B34" w:rsidRPr="00095E70" w:rsidRDefault="00796B34" w:rsidP="00796B34">
      <w:pPr>
        <w:ind w:left="567"/>
        <w:contextualSpacing/>
        <w:rPr>
          <w:rFonts w:eastAsia="Calibri"/>
          <w:szCs w:val="24"/>
        </w:rPr>
      </w:pPr>
      <w:r w:rsidRPr="00095E70">
        <w:rPr>
          <w:rFonts w:eastAsia="Calibri"/>
          <w:szCs w:val="24"/>
        </w:rPr>
        <w:sym w:font="Wingdings" w:char="F0E0"/>
      </w:r>
      <w:r w:rsidRPr="00095E70">
        <w:rPr>
          <w:rFonts w:eastAsia="Calibri"/>
          <w:szCs w:val="24"/>
        </w:rPr>
        <w:t xml:space="preserve"> Met snel </w:t>
      </w:r>
      <w:proofErr w:type="spellStart"/>
      <w:r w:rsidRPr="00095E70">
        <w:rPr>
          <w:rFonts w:eastAsia="Calibri"/>
          <w:szCs w:val="24"/>
        </w:rPr>
        <w:t>instarten</w:t>
      </w:r>
      <w:proofErr w:type="spellEnd"/>
      <w:r w:rsidRPr="00095E70">
        <w:rPr>
          <w:rFonts w:eastAsia="Calibri"/>
          <w:szCs w:val="24"/>
        </w:rPr>
        <w:t xml:space="preserve"> en explosieve richtingsveranderingen moet de medespeler zich trachten vrij te lopen. </w:t>
      </w:r>
    </w:p>
    <w:p w14:paraId="2BD94983" w14:textId="77777777" w:rsidR="00796B34" w:rsidRPr="00CD7057" w:rsidRDefault="00796B34" w:rsidP="001E0892">
      <w:pPr>
        <w:numPr>
          <w:ilvl w:val="5"/>
          <w:numId w:val="8"/>
        </w:numPr>
        <w:tabs>
          <w:tab w:val="clear" w:pos="1702"/>
        </w:tabs>
        <w:ind w:left="567" w:hanging="567"/>
        <w:contextualSpacing/>
        <w:rPr>
          <w:rFonts w:eastAsia="Calibri"/>
          <w:b/>
          <w:szCs w:val="24"/>
        </w:rPr>
      </w:pPr>
      <w:r w:rsidRPr="00CD7057">
        <w:rPr>
          <w:rFonts w:eastAsia="Calibri"/>
          <w:b/>
          <w:szCs w:val="24"/>
        </w:rPr>
        <w:t>Balbezitter bindt beide verdedigers</w:t>
      </w:r>
    </w:p>
    <w:p w14:paraId="49E5F005" w14:textId="77777777" w:rsidR="00796B34" w:rsidRPr="00095E70" w:rsidRDefault="00796B34" w:rsidP="00796B34">
      <w:pPr>
        <w:ind w:left="567"/>
        <w:contextualSpacing/>
        <w:rPr>
          <w:rFonts w:eastAsia="Calibri"/>
          <w:szCs w:val="24"/>
        </w:rPr>
      </w:pPr>
      <w:r w:rsidRPr="00095E70">
        <w:rPr>
          <w:rFonts w:eastAsia="Calibri"/>
          <w:szCs w:val="24"/>
        </w:rPr>
        <w:sym w:font="Wingdings" w:char="F0E0"/>
      </w:r>
      <w:r w:rsidRPr="00095E70">
        <w:rPr>
          <w:rFonts w:eastAsia="Calibri"/>
          <w:szCs w:val="24"/>
        </w:rPr>
        <w:t xml:space="preserve"> De balbezitter moet weten met welke </w:t>
      </w:r>
      <w:proofErr w:type="spellStart"/>
      <w:r w:rsidRPr="00095E70">
        <w:rPr>
          <w:rFonts w:eastAsia="Calibri"/>
          <w:szCs w:val="24"/>
        </w:rPr>
        <w:t>loopweg</w:t>
      </w:r>
      <w:proofErr w:type="spellEnd"/>
      <w:r w:rsidRPr="00095E70">
        <w:rPr>
          <w:rFonts w:eastAsia="Calibri"/>
          <w:szCs w:val="24"/>
        </w:rPr>
        <w:t xml:space="preserve"> en/of welke actie hij de tweede verdediger kan binden.</w:t>
      </w:r>
    </w:p>
    <w:p w14:paraId="1535C9F5" w14:textId="77777777" w:rsidR="00110EA3" w:rsidRPr="00095E70" w:rsidRDefault="00110EA3" w:rsidP="00BD21A5">
      <w:pPr>
        <w:contextualSpacing/>
        <w:rPr>
          <w:rFonts w:eastAsia="Calibri"/>
          <w:szCs w:val="24"/>
        </w:rPr>
      </w:pPr>
    </w:p>
    <w:p w14:paraId="4B91832F" w14:textId="77777777" w:rsidR="00796B34" w:rsidRPr="00095E70" w:rsidRDefault="00796B34" w:rsidP="00B52F37">
      <w:pPr>
        <w:pStyle w:val="Onderpunt"/>
      </w:pPr>
      <w:bookmarkStart w:id="71" w:name="_Toc529959428"/>
      <w:r w:rsidRPr="00095E70">
        <w:t xml:space="preserve">Van 3-2 </w:t>
      </w:r>
      <w:proofErr w:type="spellStart"/>
      <w:r w:rsidRPr="00095E70">
        <w:t>naar</w:t>
      </w:r>
      <w:proofErr w:type="spellEnd"/>
      <w:r w:rsidRPr="00095E70">
        <w:t xml:space="preserve"> 3-3 </w:t>
      </w:r>
      <w:proofErr w:type="spellStart"/>
      <w:r w:rsidRPr="00095E70">
        <w:t>situatie</w:t>
      </w:r>
      <w:bookmarkEnd w:id="71"/>
      <w:proofErr w:type="spellEnd"/>
    </w:p>
    <w:p w14:paraId="28629158" w14:textId="77777777" w:rsidR="00796B34" w:rsidRPr="00095E70" w:rsidRDefault="00796B34" w:rsidP="00796B34">
      <w:pPr>
        <w:contextualSpacing/>
        <w:rPr>
          <w:rFonts w:eastAsia="Calibri"/>
          <w:szCs w:val="24"/>
        </w:rPr>
      </w:pPr>
    </w:p>
    <w:p w14:paraId="686EACB1" w14:textId="77777777" w:rsidR="00796B34" w:rsidRPr="00095E70" w:rsidRDefault="00796B34" w:rsidP="00796B34">
      <w:pPr>
        <w:contextualSpacing/>
        <w:rPr>
          <w:rFonts w:eastAsia="Calibri"/>
          <w:szCs w:val="24"/>
        </w:rPr>
      </w:pPr>
      <w:r w:rsidRPr="00095E70">
        <w:rPr>
          <w:rFonts w:eastAsia="Calibri"/>
          <w:szCs w:val="24"/>
        </w:rPr>
        <w:t xml:space="preserve">Na de 3-2 situatie hebben we als laatste stap in het leerconcept uiteraard de </w:t>
      </w:r>
      <w:r w:rsidRPr="00095E70">
        <w:rPr>
          <w:rFonts w:eastAsia="Calibri"/>
          <w:b/>
          <w:szCs w:val="24"/>
        </w:rPr>
        <w:t>3-3</w:t>
      </w:r>
      <w:r w:rsidRPr="00095E70">
        <w:rPr>
          <w:rFonts w:eastAsia="Calibri"/>
          <w:szCs w:val="24"/>
        </w:rPr>
        <w:t xml:space="preserve">. Het grote verschil hier is dat de aanvaller steeds verschillende aanspeelmogelijkheden heeft. Bij kinderen merkt men dat ze zich steeds als een zwerm bijen rond de bal bevinden, men moet hen er op wijzen dat het raadzaam is om de verschillende posities in te vullen om zo het spel breed te houden. De spelers zullen echter </w:t>
      </w:r>
      <w:r w:rsidRPr="00095E70">
        <w:rPr>
          <w:rFonts w:eastAsia="Calibri"/>
          <w:szCs w:val="24"/>
          <w:u w:val="single"/>
        </w:rPr>
        <w:t>in geen geval</w:t>
      </w:r>
      <w:r w:rsidRPr="00095E70">
        <w:rPr>
          <w:rFonts w:eastAsia="Calibri"/>
          <w:szCs w:val="24"/>
        </w:rPr>
        <w:t xml:space="preserve"> gebonden worden aan één enkele positie!</w:t>
      </w:r>
    </w:p>
    <w:p w14:paraId="78E3E654" w14:textId="77777777" w:rsidR="00796B34" w:rsidRPr="00CD7057" w:rsidRDefault="00796B34" w:rsidP="00796B34">
      <w:pPr>
        <w:contextualSpacing/>
        <w:rPr>
          <w:rFonts w:eastAsia="Calibri"/>
          <w:b/>
          <w:szCs w:val="24"/>
        </w:rPr>
      </w:pPr>
      <w:r w:rsidRPr="00CD7057">
        <w:rPr>
          <w:rFonts w:eastAsia="Calibri"/>
          <w:b/>
          <w:szCs w:val="24"/>
        </w:rPr>
        <w:t>Basisregels:</w:t>
      </w:r>
    </w:p>
    <w:p w14:paraId="5A081129"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Geen dubbele bezetting op één en dezelfde positie.</w:t>
      </w:r>
    </w:p>
    <w:p w14:paraId="02873A6C"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Spelers moeten zich aanspeelbaar maken in hun ruimte.</w:t>
      </w:r>
    </w:p>
    <w:p w14:paraId="18D903A0"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Oogcontact zoeken met de balbezitter.</w:t>
      </w:r>
    </w:p>
    <w:p w14:paraId="586CC20E"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Blijven spelen tot als er een gunstige shotkans is afgedwongen.</w:t>
      </w:r>
    </w:p>
    <w:p w14:paraId="5F5D7504"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Steeds mede- en tegenstanders in het oog houden.</w:t>
      </w:r>
    </w:p>
    <w:p w14:paraId="1F5F03CE" w14:textId="77777777" w:rsidR="00796B34" w:rsidRPr="00095E70" w:rsidRDefault="00796B34" w:rsidP="001E0892">
      <w:pPr>
        <w:numPr>
          <w:ilvl w:val="5"/>
          <w:numId w:val="9"/>
        </w:numPr>
        <w:tabs>
          <w:tab w:val="clear" w:pos="1985"/>
        </w:tabs>
        <w:ind w:left="709" w:hanging="425"/>
        <w:contextualSpacing/>
        <w:rPr>
          <w:rFonts w:eastAsia="Calibri"/>
          <w:szCs w:val="24"/>
        </w:rPr>
      </w:pPr>
      <w:r w:rsidRPr="00095E70">
        <w:rPr>
          <w:rFonts w:eastAsia="Calibri"/>
          <w:szCs w:val="24"/>
        </w:rPr>
        <w:t>Doelgericht spelen</w:t>
      </w:r>
    </w:p>
    <w:p w14:paraId="1B21B826" w14:textId="77777777" w:rsidR="00796B34" w:rsidRPr="00095E70" w:rsidRDefault="00796B34" w:rsidP="00796B34">
      <w:pPr>
        <w:contextualSpacing/>
        <w:rPr>
          <w:rFonts w:eastAsia="Calibri"/>
          <w:b/>
          <w:szCs w:val="24"/>
        </w:rPr>
      </w:pPr>
    </w:p>
    <w:p w14:paraId="77A25A20" w14:textId="77777777" w:rsidR="00796B34" w:rsidRPr="00095E70" w:rsidRDefault="00796B34" w:rsidP="00110EA3">
      <w:pPr>
        <w:pStyle w:val="Punt"/>
      </w:pPr>
      <w:bookmarkStart w:id="72" w:name="_Toc529959429"/>
      <w:r w:rsidRPr="00095E70">
        <w:t xml:space="preserve">Aanleren van de eerste tactische basisvaardigheden in </w:t>
      </w:r>
      <w:r w:rsidR="00110EA3" w:rsidRPr="00095E70">
        <w:t>verdediging</w:t>
      </w:r>
      <w:bookmarkEnd w:id="72"/>
    </w:p>
    <w:p w14:paraId="2A68730A" w14:textId="77777777" w:rsidR="00796B34" w:rsidRPr="00095E70" w:rsidRDefault="00796B34" w:rsidP="00110EA3">
      <w:pPr>
        <w:rPr>
          <w:rFonts w:eastAsia="Calibri"/>
        </w:rPr>
      </w:pPr>
    </w:p>
    <w:p w14:paraId="04121264" w14:textId="77777777" w:rsidR="00796B34" w:rsidRPr="00095E70" w:rsidRDefault="00796B34" w:rsidP="00796B34">
      <w:pPr>
        <w:contextualSpacing/>
        <w:rPr>
          <w:rFonts w:eastAsia="Calibri"/>
          <w:szCs w:val="24"/>
        </w:rPr>
      </w:pPr>
      <w:r w:rsidRPr="00095E70">
        <w:rPr>
          <w:rFonts w:eastAsia="Calibri"/>
          <w:szCs w:val="24"/>
        </w:rPr>
        <w:t>Er wordt pas gewerkt aan de verdedigende aspecten van het handbal op het moment dat de kinderen de aanvallende basistechnieken onder de knie hebben. Voor elk element van de verdediging moet eerst het aanvall</w:t>
      </w:r>
      <w:r w:rsidR="00110EA3">
        <w:rPr>
          <w:rFonts w:eastAsia="Calibri"/>
          <w:szCs w:val="24"/>
        </w:rPr>
        <w:t>ende equivalent beheerst worden</w:t>
      </w:r>
      <w:r w:rsidRPr="00095E70">
        <w:rPr>
          <w:rFonts w:eastAsia="Calibri"/>
          <w:szCs w:val="24"/>
        </w:rPr>
        <w:t xml:space="preserve"> (</w:t>
      </w:r>
      <w:r w:rsidR="00110EA3">
        <w:rPr>
          <w:rFonts w:eastAsia="Calibri"/>
          <w:szCs w:val="24"/>
        </w:rPr>
        <w:t>k</w:t>
      </w:r>
      <w:r w:rsidRPr="00095E70">
        <w:rPr>
          <w:rFonts w:eastAsia="Calibri"/>
          <w:szCs w:val="24"/>
        </w:rPr>
        <w:t xml:space="preserve">inderen moeten eerst op doel leren werpen vooraleer ze leren afblokken). </w:t>
      </w:r>
    </w:p>
    <w:p w14:paraId="44582BF1" w14:textId="77777777" w:rsidR="00796B34" w:rsidRPr="00095E70" w:rsidRDefault="00796B34" w:rsidP="00796B34">
      <w:pPr>
        <w:contextualSpacing/>
        <w:rPr>
          <w:rFonts w:eastAsia="Calibri"/>
          <w:szCs w:val="24"/>
        </w:rPr>
      </w:pPr>
    </w:p>
    <w:p w14:paraId="059A9D70" w14:textId="77777777" w:rsidR="00796B34" w:rsidRDefault="00796B34" w:rsidP="00796B34">
      <w:pPr>
        <w:contextualSpacing/>
        <w:rPr>
          <w:rFonts w:eastAsia="Calibri"/>
          <w:szCs w:val="24"/>
        </w:rPr>
      </w:pPr>
      <w:r w:rsidRPr="00095E70">
        <w:rPr>
          <w:rFonts w:eastAsia="Calibri"/>
          <w:szCs w:val="24"/>
        </w:rPr>
        <w:t>Van een doorgedreven tactische defensieve scholing is bij deze leeftijdscategorie nog geen sprake, er wordt vooral aandacht besteed aan algemene, individuele basiselementen</w:t>
      </w:r>
      <w:r>
        <w:rPr>
          <w:rFonts w:eastAsia="Calibri"/>
          <w:szCs w:val="24"/>
        </w:rPr>
        <w:t>.</w:t>
      </w:r>
    </w:p>
    <w:p w14:paraId="17967FD9" w14:textId="77777777" w:rsidR="00796B34" w:rsidRPr="00A4481A" w:rsidRDefault="00796B34" w:rsidP="00796B34">
      <w:pPr>
        <w:contextualSpacing/>
        <w:rPr>
          <w:color w:val="FF0000"/>
          <w:szCs w:val="24"/>
        </w:rPr>
      </w:pPr>
    </w:p>
    <w:p w14:paraId="03B3571E" w14:textId="77777777" w:rsidR="00796B34" w:rsidRPr="00A4481A" w:rsidRDefault="00796B34" w:rsidP="00110EA3">
      <w:pPr>
        <w:pStyle w:val="Onderpunt"/>
      </w:pPr>
      <w:bookmarkStart w:id="73" w:name="_Toc529959430"/>
      <w:r w:rsidRPr="00A4481A">
        <w:t xml:space="preserve">De 1-1 </w:t>
      </w:r>
      <w:proofErr w:type="spellStart"/>
      <w:r w:rsidRPr="00A4481A">
        <w:t>situatie</w:t>
      </w:r>
      <w:bookmarkEnd w:id="73"/>
      <w:proofErr w:type="spellEnd"/>
      <w:r w:rsidRPr="00A4481A">
        <w:t xml:space="preserve"> </w:t>
      </w:r>
    </w:p>
    <w:p w14:paraId="1221BE9E" w14:textId="77777777" w:rsidR="00796B34" w:rsidRPr="00095E70" w:rsidRDefault="00796B34" w:rsidP="00796B34">
      <w:pPr>
        <w:contextualSpacing/>
        <w:rPr>
          <w:rFonts w:eastAsia="Calibri"/>
          <w:szCs w:val="24"/>
        </w:rPr>
      </w:pPr>
    </w:p>
    <w:p w14:paraId="339A6706" w14:textId="77777777" w:rsidR="00796B34" w:rsidRPr="00095E70" w:rsidRDefault="00796B34" w:rsidP="00796B34">
      <w:pPr>
        <w:contextualSpacing/>
        <w:rPr>
          <w:rFonts w:eastAsia="Calibri"/>
          <w:szCs w:val="24"/>
        </w:rPr>
      </w:pPr>
      <w:r w:rsidRPr="00095E70">
        <w:rPr>
          <w:rFonts w:eastAsia="Calibri"/>
          <w:szCs w:val="24"/>
        </w:rPr>
        <w:t>In een eerste fase wordt de 1-1 situatie geoefend. Dit houdt verschillende situaties in:</w:t>
      </w:r>
    </w:p>
    <w:p w14:paraId="456F30CA" w14:textId="77777777" w:rsidR="00796B34" w:rsidRPr="00A4481A" w:rsidRDefault="00796B34" w:rsidP="001E0892">
      <w:pPr>
        <w:pStyle w:val="Lijstalinea"/>
        <w:numPr>
          <w:ilvl w:val="0"/>
          <w:numId w:val="101"/>
        </w:numPr>
        <w:tabs>
          <w:tab w:val="clear" w:pos="284"/>
          <w:tab w:val="num" w:pos="709"/>
        </w:tabs>
        <w:ind w:left="709" w:hanging="425"/>
        <w:rPr>
          <w:rFonts w:eastAsia="Calibri"/>
          <w:szCs w:val="24"/>
        </w:rPr>
      </w:pPr>
      <w:r w:rsidRPr="00A4481A">
        <w:rPr>
          <w:rFonts w:eastAsia="Calibri"/>
          <w:szCs w:val="24"/>
        </w:rPr>
        <w:t>Het duel om de bal</w:t>
      </w:r>
      <w:r>
        <w:rPr>
          <w:rFonts w:eastAsia="Calibri"/>
          <w:szCs w:val="24"/>
        </w:rPr>
        <w:t xml:space="preserve"> (‘mijn bal’ principe)</w:t>
      </w:r>
      <w:r w:rsidR="00110EA3">
        <w:rPr>
          <w:rFonts w:eastAsia="Calibri"/>
          <w:szCs w:val="24"/>
        </w:rPr>
        <w:t>.</w:t>
      </w:r>
    </w:p>
    <w:p w14:paraId="55AF8687" w14:textId="77777777" w:rsidR="00796B34" w:rsidRPr="00A4481A" w:rsidRDefault="00796B34" w:rsidP="001E0892">
      <w:pPr>
        <w:pStyle w:val="Lijstalinea"/>
        <w:numPr>
          <w:ilvl w:val="0"/>
          <w:numId w:val="101"/>
        </w:numPr>
        <w:tabs>
          <w:tab w:val="clear" w:pos="284"/>
          <w:tab w:val="num" w:pos="709"/>
        </w:tabs>
        <w:ind w:left="709" w:hanging="425"/>
        <w:rPr>
          <w:rFonts w:eastAsia="Calibri"/>
          <w:szCs w:val="24"/>
        </w:rPr>
      </w:pPr>
      <w:r w:rsidRPr="00A4481A">
        <w:rPr>
          <w:rFonts w:eastAsia="Calibri"/>
          <w:szCs w:val="24"/>
        </w:rPr>
        <w:t>Het blokken van de bal</w:t>
      </w:r>
      <w:r w:rsidR="00110EA3">
        <w:rPr>
          <w:rFonts w:eastAsia="Calibri"/>
          <w:szCs w:val="24"/>
        </w:rPr>
        <w:t>.</w:t>
      </w:r>
    </w:p>
    <w:p w14:paraId="49C8DE61" w14:textId="77777777" w:rsidR="00796B34" w:rsidRPr="00A4481A" w:rsidRDefault="00796B34" w:rsidP="001E0892">
      <w:pPr>
        <w:pStyle w:val="Lijstalinea"/>
        <w:numPr>
          <w:ilvl w:val="0"/>
          <w:numId w:val="101"/>
        </w:numPr>
        <w:tabs>
          <w:tab w:val="clear" w:pos="284"/>
          <w:tab w:val="num" w:pos="709"/>
        </w:tabs>
        <w:ind w:left="709" w:hanging="425"/>
        <w:rPr>
          <w:rFonts w:eastAsia="Calibri"/>
          <w:szCs w:val="24"/>
        </w:rPr>
      </w:pPr>
      <w:r w:rsidRPr="00A4481A">
        <w:rPr>
          <w:rFonts w:eastAsia="Calibri"/>
          <w:szCs w:val="24"/>
        </w:rPr>
        <w:t>Individuele mandekking leren:</w:t>
      </w:r>
    </w:p>
    <w:p w14:paraId="3A081A50" w14:textId="77777777" w:rsidR="00796B34" w:rsidRPr="00095E70" w:rsidRDefault="00796B34" w:rsidP="001E0892">
      <w:pPr>
        <w:numPr>
          <w:ilvl w:val="3"/>
          <w:numId w:val="10"/>
        </w:numPr>
        <w:tabs>
          <w:tab w:val="clear" w:pos="1134"/>
        </w:tabs>
        <w:ind w:left="1276" w:hanging="425"/>
        <w:contextualSpacing/>
        <w:rPr>
          <w:rFonts w:eastAsia="Calibri"/>
          <w:szCs w:val="24"/>
        </w:rPr>
      </w:pPr>
      <w:r w:rsidRPr="00095E70">
        <w:rPr>
          <w:rFonts w:eastAsia="Calibri"/>
          <w:szCs w:val="24"/>
        </w:rPr>
        <w:t>Hou een afstand van 1-</w:t>
      </w:r>
      <w:smartTag w:uri="urn:schemas-microsoft-com:office:smarttags" w:element="metricconverter">
        <w:smartTagPr>
          <w:attr w:name="ProductID" w:val="2 m"/>
        </w:smartTagPr>
        <w:r w:rsidRPr="00095E70">
          <w:rPr>
            <w:rFonts w:eastAsia="Calibri"/>
            <w:szCs w:val="24"/>
          </w:rPr>
          <w:t>2 m</w:t>
        </w:r>
      </w:smartTag>
      <w:r w:rsidRPr="00095E70">
        <w:rPr>
          <w:rFonts w:eastAsia="Calibri"/>
          <w:szCs w:val="24"/>
        </w:rPr>
        <w:t xml:space="preserve"> van de aanvaller.</w:t>
      </w:r>
    </w:p>
    <w:p w14:paraId="63E63831" w14:textId="77777777" w:rsidR="00796B34" w:rsidRPr="00095E70" w:rsidRDefault="00796B34" w:rsidP="001E0892">
      <w:pPr>
        <w:numPr>
          <w:ilvl w:val="3"/>
          <w:numId w:val="10"/>
        </w:numPr>
        <w:tabs>
          <w:tab w:val="clear" w:pos="1134"/>
        </w:tabs>
        <w:ind w:left="1276" w:hanging="425"/>
        <w:contextualSpacing/>
        <w:rPr>
          <w:rFonts w:eastAsia="Calibri"/>
          <w:szCs w:val="24"/>
        </w:rPr>
      </w:pPr>
      <w:r w:rsidRPr="00095E70">
        <w:rPr>
          <w:rFonts w:eastAsia="Calibri"/>
          <w:szCs w:val="24"/>
        </w:rPr>
        <w:t xml:space="preserve">Positioneer je steeds </w:t>
      </w:r>
      <w:r>
        <w:rPr>
          <w:rFonts w:eastAsia="Calibri"/>
          <w:szCs w:val="24"/>
        </w:rPr>
        <w:t>tussen het doel en de aanvaller (</w:t>
      </w:r>
      <w:r w:rsidRPr="007E6BAC">
        <w:rPr>
          <w:szCs w:val="24"/>
        </w:rPr>
        <w:t>‘man met bal-ik-goal’ principe</w:t>
      </w:r>
      <w:r>
        <w:rPr>
          <w:rFonts w:eastAsia="Calibri"/>
          <w:szCs w:val="24"/>
        </w:rPr>
        <w:t>)</w:t>
      </w:r>
      <w:r w:rsidR="00110EA3">
        <w:rPr>
          <w:rFonts w:eastAsia="Calibri"/>
          <w:szCs w:val="24"/>
        </w:rPr>
        <w:t>.</w:t>
      </w:r>
    </w:p>
    <w:p w14:paraId="1206946F" w14:textId="77777777" w:rsidR="00796B34" w:rsidRPr="00095E70" w:rsidRDefault="00796B34" w:rsidP="001E0892">
      <w:pPr>
        <w:numPr>
          <w:ilvl w:val="3"/>
          <w:numId w:val="10"/>
        </w:numPr>
        <w:tabs>
          <w:tab w:val="clear" w:pos="1134"/>
        </w:tabs>
        <w:ind w:left="1276" w:hanging="425"/>
        <w:contextualSpacing/>
        <w:rPr>
          <w:rFonts w:eastAsia="Calibri"/>
          <w:szCs w:val="24"/>
        </w:rPr>
      </w:pPr>
      <w:r w:rsidRPr="00095E70">
        <w:rPr>
          <w:rFonts w:eastAsia="Calibri"/>
          <w:szCs w:val="24"/>
        </w:rPr>
        <w:t>Versper de weg naar doel met je lichaam.</w:t>
      </w:r>
    </w:p>
    <w:p w14:paraId="217917A1" w14:textId="77777777" w:rsidR="00796B34" w:rsidRPr="00095E70" w:rsidRDefault="00796B34" w:rsidP="001E0892">
      <w:pPr>
        <w:numPr>
          <w:ilvl w:val="3"/>
          <w:numId w:val="10"/>
        </w:numPr>
        <w:tabs>
          <w:tab w:val="clear" w:pos="1134"/>
        </w:tabs>
        <w:ind w:left="1276" w:hanging="425"/>
        <w:contextualSpacing/>
        <w:rPr>
          <w:rFonts w:eastAsia="Calibri"/>
          <w:szCs w:val="24"/>
        </w:rPr>
      </w:pPr>
      <w:r w:rsidRPr="00095E70">
        <w:rPr>
          <w:rFonts w:eastAsia="Calibri"/>
          <w:szCs w:val="24"/>
        </w:rPr>
        <w:t>Probeer de bal af te pakken zonder lichamelijk contact.</w:t>
      </w:r>
    </w:p>
    <w:p w14:paraId="3D8C42E5" w14:textId="77777777" w:rsidR="00796B34" w:rsidRDefault="00796B34" w:rsidP="00796B34">
      <w:pPr>
        <w:contextualSpacing/>
        <w:rPr>
          <w:rFonts w:eastAsia="Calibri"/>
          <w:b/>
          <w:szCs w:val="24"/>
        </w:rPr>
      </w:pPr>
    </w:p>
    <w:p w14:paraId="48EF2900" w14:textId="77777777" w:rsidR="00796B34" w:rsidRPr="00A4481A" w:rsidRDefault="00796B34" w:rsidP="00110EA3">
      <w:pPr>
        <w:pStyle w:val="Onderpunt"/>
      </w:pPr>
      <w:bookmarkStart w:id="74" w:name="_Toc529959431"/>
      <w:r w:rsidRPr="00A4481A">
        <w:t xml:space="preserve">De 2-1 </w:t>
      </w:r>
      <w:proofErr w:type="spellStart"/>
      <w:r w:rsidRPr="00A4481A">
        <w:t>situatie</w:t>
      </w:r>
      <w:bookmarkEnd w:id="74"/>
      <w:proofErr w:type="spellEnd"/>
      <w:r w:rsidRPr="00A4481A">
        <w:t xml:space="preserve"> </w:t>
      </w:r>
    </w:p>
    <w:p w14:paraId="1A04CEBA" w14:textId="77777777" w:rsidR="00796B34" w:rsidRPr="00095E70" w:rsidRDefault="00796B34" w:rsidP="00796B34">
      <w:pPr>
        <w:contextualSpacing/>
        <w:rPr>
          <w:szCs w:val="24"/>
          <w:lang w:val="fr-BE"/>
        </w:rPr>
      </w:pPr>
    </w:p>
    <w:p w14:paraId="457B745C" w14:textId="77777777" w:rsidR="00796B34" w:rsidRPr="00095E70" w:rsidRDefault="00796B34" w:rsidP="00796B34">
      <w:pPr>
        <w:contextualSpacing/>
        <w:rPr>
          <w:szCs w:val="24"/>
          <w:lang w:val="fr-BE"/>
        </w:rPr>
      </w:pPr>
      <w:r w:rsidRPr="00095E70">
        <w:rPr>
          <w:szCs w:val="24"/>
          <w:lang w:val="fr-BE"/>
        </w:rPr>
        <w:t xml:space="preserve">De </w:t>
      </w:r>
      <w:proofErr w:type="spellStart"/>
      <w:r w:rsidRPr="00095E70">
        <w:rPr>
          <w:szCs w:val="24"/>
          <w:lang w:val="fr-BE"/>
        </w:rPr>
        <w:t>individuele</w:t>
      </w:r>
      <w:proofErr w:type="spellEnd"/>
      <w:r w:rsidRPr="00095E70">
        <w:rPr>
          <w:szCs w:val="24"/>
          <w:lang w:val="fr-BE"/>
        </w:rPr>
        <w:t xml:space="preserve"> </w:t>
      </w:r>
      <w:proofErr w:type="spellStart"/>
      <w:r w:rsidRPr="00095E70">
        <w:rPr>
          <w:szCs w:val="24"/>
          <w:lang w:val="fr-BE"/>
        </w:rPr>
        <w:t>bas</w:t>
      </w:r>
      <w:r w:rsidR="00110EA3">
        <w:rPr>
          <w:szCs w:val="24"/>
          <w:lang w:val="fr-BE"/>
        </w:rPr>
        <w:t>isprincipes</w:t>
      </w:r>
      <w:proofErr w:type="spellEnd"/>
      <w:r w:rsidR="00110EA3">
        <w:rPr>
          <w:szCs w:val="24"/>
          <w:lang w:val="fr-BE"/>
        </w:rPr>
        <w:t xml:space="preserve"> in </w:t>
      </w:r>
      <w:proofErr w:type="spellStart"/>
      <w:r w:rsidR="00110EA3">
        <w:rPr>
          <w:szCs w:val="24"/>
          <w:lang w:val="fr-BE"/>
        </w:rPr>
        <w:t>een</w:t>
      </w:r>
      <w:proofErr w:type="spellEnd"/>
      <w:r w:rsidR="00110EA3">
        <w:rPr>
          <w:szCs w:val="24"/>
          <w:lang w:val="fr-BE"/>
        </w:rPr>
        <w:t xml:space="preserve"> 2-1 </w:t>
      </w:r>
      <w:proofErr w:type="spellStart"/>
      <w:r w:rsidR="00110EA3">
        <w:rPr>
          <w:szCs w:val="24"/>
          <w:lang w:val="fr-BE"/>
        </w:rPr>
        <w:t>situatie</w:t>
      </w:r>
      <w:proofErr w:type="spellEnd"/>
      <w:r w:rsidRPr="00095E70">
        <w:rPr>
          <w:szCs w:val="24"/>
          <w:lang w:val="fr-BE"/>
        </w:rPr>
        <w:t>:</w:t>
      </w:r>
    </w:p>
    <w:p w14:paraId="2C2BCF81" w14:textId="77777777" w:rsidR="00796B34" w:rsidRPr="00095E70" w:rsidRDefault="00796B34" w:rsidP="001E0892">
      <w:pPr>
        <w:numPr>
          <w:ilvl w:val="3"/>
          <w:numId w:val="11"/>
        </w:numPr>
        <w:tabs>
          <w:tab w:val="clear" w:pos="1134"/>
        </w:tabs>
        <w:ind w:left="709" w:hanging="425"/>
        <w:contextualSpacing/>
        <w:rPr>
          <w:rFonts w:eastAsia="Calibri"/>
          <w:szCs w:val="24"/>
        </w:rPr>
      </w:pPr>
      <w:r w:rsidRPr="00095E70">
        <w:rPr>
          <w:rFonts w:eastAsia="Calibri"/>
          <w:szCs w:val="24"/>
        </w:rPr>
        <w:t>Probeer je steeds tussen de pa</w:t>
      </w:r>
      <w:r>
        <w:rPr>
          <w:rFonts w:eastAsia="Calibri"/>
          <w:szCs w:val="24"/>
        </w:rPr>
        <w:t>s</w:t>
      </w:r>
      <w:r w:rsidRPr="00095E70">
        <w:rPr>
          <w:rFonts w:eastAsia="Calibri"/>
          <w:szCs w:val="24"/>
        </w:rPr>
        <w:t>sgever en de pa</w:t>
      </w:r>
      <w:r>
        <w:rPr>
          <w:rFonts w:eastAsia="Calibri"/>
          <w:szCs w:val="24"/>
        </w:rPr>
        <w:t>s</w:t>
      </w:r>
      <w:r w:rsidRPr="00095E70">
        <w:rPr>
          <w:rFonts w:eastAsia="Calibri"/>
          <w:szCs w:val="24"/>
        </w:rPr>
        <w:t>sontvanger te positioneren.</w:t>
      </w:r>
    </w:p>
    <w:p w14:paraId="27C458CA" w14:textId="77777777" w:rsidR="00796B34" w:rsidRPr="00095E70" w:rsidRDefault="00796B34" w:rsidP="001E0892">
      <w:pPr>
        <w:numPr>
          <w:ilvl w:val="3"/>
          <w:numId w:val="11"/>
        </w:numPr>
        <w:tabs>
          <w:tab w:val="clear" w:pos="1134"/>
        </w:tabs>
        <w:ind w:left="709" w:hanging="425"/>
        <w:contextualSpacing/>
        <w:rPr>
          <w:rFonts w:eastAsia="Calibri"/>
          <w:szCs w:val="24"/>
        </w:rPr>
      </w:pPr>
      <w:r w:rsidRPr="00095E70">
        <w:rPr>
          <w:rFonts w:eastAsia="Calibri"/>
          <w:szCs w:val="24"/>
        </w:rPr>
        <w:t>Stoor de pa</w:t>
      </w:r>
      <w:r>
        <w:rPr>
          <w:rFonts w:eastAsia="Calibri"/>
          <w:szCs w:val="24"/>
        </w:rPr>
        <w:t>s</w:t>
      </w:r>
      <w:r w:rsidRPr="00095E70">
        <w:rPr>
          <w:rFonts w:eastAsia="Calibri"/>
          <w:szCs w:val="24"/>
        </w:rPr>
        <w:t>slijn met de armen.</w:t>
      </w:r>
    </w:p>
    <w:p w14:paraId="328EF774" w14:textId="77777777" w:rsidR="00796B34" w:rsidRPr="00095E70" w:rsidRDefault="00796B34" w:rsidP="00796B34">
      <w:pPr>
        <w:contextualSpacing/>
        <w:rPr>
          <w:rFonts w:eastAsia="Calibri"/>
          <w:b/>
          <w:szCs w:val="24"/>
        </w:rPr>
      </w:pPr>
    </w:p>
    <w:p w14:paraId="31B7EE37" w14:textId="77777777" w:rsidR="00796B34" w:rsidRPr="00095E70" w:rsidRDefault="00796B34" w:rsidP="00110EA3">
      <w:pPr>
        <w:pStyle w:val="Onderpunt"/>
      </w:pPr>
      <w:bookmarkStart w:id="75" w:name="_Toc529959432"/>
      <w:r w:rsidRPr="00095E70">
        <w:t xml:space="preserve">De 2-2 </w:t>
      </w:r>
      <w:proofErr w:type="spellStart"/>
      <w:r w:rsidRPr="00095E70">
        <w:t>situatie</w:t>
      </w:r>
      <w:bookmarkEnd w:id="75"/>
      <w:proofErr w:type="spellEnd"/>
      <w:r w:rsidRPr="00095E70">
        <w:t xml:space="preserve"> </w:t>
      </w:r>
    </w:p>
    <w:p w14:paraId="783A7BFC" w14:textId="77777777" w:rsidR="00796B34" w:rsidRPr="00095E70" w:rsidRDefault="00796B34" w:rsidP="00796B34">
      <w:pPr>
        <w:contextualSpacing/>
        <w:rPr>
          <w:rFonts w:eastAsia="Calibri"/>
          <w:b/>
          <w:szCs w:val="24"/>
        </w:rPr>
      </w:pPr>
    </w:p>
    <w:p w14:paraId="76B361BD" w14:textId="77777777" w:rsidR="00796B34" w:rsidRPr="00095E70" w:rsidRDefault="00796B34" w:rsidP="00796B34">
      <w:pPr>
        <w:contextualSpacing/>
        <w:rPr>
          <w:rFonts w:eastAsia="Calibri"/>
          <w:szCs w:val="24"/>
        </w:rPr>
      </w:pPr>
      <w:r w:rsidRPr="00095E70">
        <w:rPr>
          <w:rFonts w:eastAsia="Calibri"/>
          <w:szCs w:val="24"/>
        </w:rPr>
        <w:t>De individuele basisprincipes van de verdediging op de balbezitter:</w:t>
      </w:r>
    </w:p>
    <w:p w14:paraId="5AB97EC7" w14:textId="77777777" w:rsidR="00796B34" w:rsidRPr="00095E70" w:rsidRDefault="00796B34" w:rsidP="001E0892">
      <w:pPr>
        <w:numPr>
          <w:ilvl w:val="3"/>
          <w:numId w:val="14"/>
        </w:numPr>
        <w:tabs>
          <w:tab w:val="clear" w:pos="1134"/>
        </w:tabs>
        <w:ind w:left="709" w:hanging="425"/>
        <w:contextualSpacing/>
        <w:rPr>
          <w:rFonts w:eastAsia="Calibri"/>
          <w:szCs w:val="24"/>
        </w:rPr>
      </w:pPr>
      <w:r w:rsidRPr="00095E70">
        <w:rPr>
          <w:rFonts w:eastAsia="Calibri"/>
          <w:szCs w:val="24"/>
        </w:rPr>
        <w:t xml:space="preserve">Dek vooral de </w:t>
      </w:r>
      <w:proofErr w:type="spellStart"/>
      <w:r w:rsidRPr="00095E70">
        <w:rPr>
          <w:rFonts w:eastAsia="Calibri"/>
          <w:szCs w:val="24"/>
        </w:rPr>
        <w:t>werparmzijde</w:t>
      </w:r>
      <w:proofErr w:type="spellEnd"/>
      <w:r w:rsidRPr="00095E70">
        <w:rPr>
          <w:rFonts w:eastAsia="Calibri"/>
          <w:szCs w:val="24"/>
        </w:rPr>
        <w:t xml:space="preserve"> af.</w:t>
      </w:r>
    </w:p>
    <w:p w14:paraId="19418085" w14:textId="77777777" w:rsidR="00796B34" w:rsidRPr="00095E70" w:rsidRDefault="00796B34" w:rsidP="001E0892">
      <w:pPr>
        <w:numPr>
          <w:ilvl w:val="3"/>
          <w:numId w:val="14"/>
        </w:numPr>
        <w:tabs>
          <w:tab w:val="clear" w:pos="1134"/>
        </w:tabs>
        <w:ind w:left="709" w:hanging="425"/>
        <w:contextualSpacing/>
        <w:rPr>
          <w:rFonts w:eastAsia="Calibri"/>
          <w:szCs w:val="24"/>
        </w:rPr>
      </w:pPr>
      <w:r w:rsidRPr="00095E70">
        <w:rPr>
          <w:rFonts w:eastAsia="Calibri"/>
          <w:szCs w:val="24"/>
        </w:rPr>
        <w:t>Met het lichaam de directe weg naar het doel versperren.</w:t>
      </w:r>
    </w:p>
    <w:p w14:paraId="00EC3B32" w14:textId="77777777" w:rsidR="00796B34" w:rsidRPr="00095E70" w:rsidRDefault="00796B34" w:rsidP="001E0892">
      <w:pPr>
        <w:numPr>
          <w:ilvl w:val="3"/>
          <w:numId w:val="14"/>
        </w:numPr>
        <w:tabs>
          <w:tab w:val="clear" w:pos="1134"/>
        </w:tabs>
        <w:ind w:left="709" w:hanging="425"/>
        <w:contextualSpacing/>
        <w:rPr>
          <w:rFonts w:eastAsia="Calibri"/>
          <w:szCs w:val="24"/>
        </w:rPr>
      </w:pPr>
      <w:r w:rsidRPr="00095E70">
        <w:rPr>
          <w:rFonts w:eastAsia="Calibri"/>
          <w:szCs w:val="24"/>
        </w:rPr>
        <w:t>Hou één armlengte afstand.</w:t>
      </w:r>
    </w:p>
    <w:p w14:paraId="01A7AE95" w14:textId="77777777" w:rsidR="00796B34" w:rsidRPr="00095E70" w:rsidRDefault="00796B34" w:rsidP="00796B34">
      <w:pPr>
        <w:ind w:left="240"/>
        <w:contextualSpacing/>
        <w:rPr>
          <w:rFonts w:eastAsia="Calibri"/>
          <w:szCs w:val="24"/>
        </w:rPr>
      </w:pPr>
    </w:p>
    <w:p w14:paraId="18E12D33" w14:textId="77777777" w:rsidR="00796B34" w:rsidRPr="00095E70" w:rsidRDefault="00796B34" w:rsidP="00796B34">
      <w:pPr>
        <w:contextualSpacing/>
        <w:rPr>
          <w:rFonts w:eastAsia="Calibri"/>
          <w:szCs w:val="24"/>
        </w:rPr>
      </w:pPr>
      <w:r w:rsidRPr="00095E70">
        <w:rPr>
          <w:rFonts w:eastAsia="Calibri"/>
          <w:szCs w:val="24"/>
        </w:rPr>
        <w:t>De basisprincipes van de verdediging ten opzichte van de man zonder bal:</w:t>
      </w:r>
    </w:p>
    <w:p w14:paraId="118FBCCE" w14:textId="77777777" w:rsidR="00796B34" w:rsidRPr="00095E70" w:rsidRDefault="00796B34" w:rsidP="001E0892">
      <w:pPr>
        <w:numPr>
          <w:ilvl w:val="3"/>
          <w:numId w:val="12"/>
        </w:numPr>
        <w:tabs>
          <w:tab w:val="clear" w:pos="1134"/>
        </w:tabs>
        <w:ind w:left="709" w:hanging="425"/>
        <w:contextualSpacing/>
        <w:rPr>
          <w:rFonts w:eastAsia="Calibri"/>
          <w:szCs w:val="24"/>
        </w:rPr>
      </w:pPr>
      <w:r w:rsidRPr="00095E70">
        <w:rPr>
          <w:rFonts w:eastAsia="Calibri"/>
          <w:szCs w:val="24"/>
        </w:rPr>
        <w:t>Proberen te verhinderen dat hij aanspeelbaar is.</w:t>
      </w:r>
    </w:p>
    <w:p w14:paraId="524AE9AA" w14:textId="77777777" w:rsidR="00796B34" w:rsidRPr="00095E70" w:rsidRDefault="00796B34" w:rsidP="001E0892">
      <w:pPr>
        <w:numPr>
          <w:ilvl w:val="3"/>
          <w:numId w:val="12"/>
        </w:numPr>
        <w:tabs>
          <w:tab w:val="clear" w:pos="1134"/>
        </w:tabs>
        <w:ind w:left="709" w:hanging="425"/>
        <w:contextualSpacing/>
        <w:rPr>
          <w:rFonts w:eastAsia="Calibri"/>
          <w:szCs w:val="24"/>
        </w:rPr>
      </w:pPr>
      <w:r w:rsidRPr="00095E70">
        <w:rPr>
          <w:rFonts w:eastAsia="Calibri"/>
          <w:szCs w:val="24"/>
        </w:rPr>
        <w:t>Laat je niet overlopen.</w:t>
      </w:r>
    </w:p>
    <w:p w14:paraId="1EF2F125" w14:textId="77777777" w:rsidR="00796B34" w:rsidRPr="00095E70" w:rsidRDefault="00796B34" w:rsidP="001E0892">
      <w:pPr>
        <w:numPr>
          <w:ilvl w:val="3"/>
          <w:numId w:val="12"/>
        </w:numPr>
        <w:tabs>
          <w:tab w:val="clear" w:pos="1134"/>
        </w:tabs>
        <w:ind w:left="709" w:hanging="425"/>
        <w:contextualSpacing/>
        <w:rPr>
          <w:rFonts w:eastAsia="Calibri"/>
          <w:szCs w:val="24"/>
        </w:rPr>
      </w:pPr>
      <w:r w:rsidRPr="00095E70">
        <w:rPr>
          <w:rFonts w:eastAsia="Calibri"/>
          <w:szCs w:val="24"/>
        </w:rPr>
        <w:t>Observeer ook de balbezitter.</w:t>
      </w:r>
    </w:p>
    <w:p w14:paraId="6919D415" w14:textId="77777777" w:rsidR="00796B34" w:rsidRPr="00095E70" w:rsidRDefault="00796B34" w:rsidP="001E0892">
      <w:pPr>
        <w:numPr>
          <w:ilvl w:val="3"/>
          <w:numId w:val="12"/>
        </w:numPr>
        <w:tabs>
          <w:tab w:val="clear" w:pos="1134"/>
        </w:tabs>
        <w:ind w:left="709" w:hanging="425"/>
        <w:contextualSpacing/>
        <w:rPr>
          <w:rFonts w:eastAsia="Calibri"/>
          <w:szCs w:val="24"/>
        </w:rPr>
      </w:pPr>
      <w:r w:rsidRPr="00095E70">
        <w:rPr>
          <w:rFonts w:eastAsia="Calibri"/>
          <w:szCs w:val="24"/>
        </w:rPr>
        <w:t>Probeer je steeds tussen het doel en je tegenstander te positioneren.</w:t>
      </w:r>
    </w:p>
    <w:p w14:paraId="1EEA19F3" w14:textId="77777777" w:rsidR="00796B34" w:rsidRPr="00095E70" w:rsidRDefault="00796B34" w:rsidP="001E0892">
      <w:pPr>
        <w:numPr>
          <w:ilvl w:val="3"/>
          <w:numId w:val="12"/>
        </w:numPr>
        <w:tabs>
          <w:tab w:val="clear" w:pos="1134"/>
        </w:tabs>
        <w:ind w:left="709" w:hanging="425"/>
        <w:contextualSpacing/>
        <w:rPr>
          <w:rFonts w:eastAsia="Calibri"/>
          <w:szCs w:val="24"/>
        </w:rPr>
      </w:pPr>
      <w:r w:rsidRPr="00095E70">
        <w:rPr>
          <w:rFonts w:eastAsia="Calibri"/>
          <w:szCs w:val="24"/>
        </w:rPr>
        <w:t>Tracht de bal te onderscheppen</w:t>
      </w:r>
    </w:p>
    <w:p w14:paraId="15F23D79" w14:textId="77777777" w:rsidR="00796B34" w:rsidRDefault="00796B34" w:rsidP="00796B34">
      <w:pPr>
        <w:pStyle w:val="CursusVTStitel1111"/>
        <w:rPr>
          <w:rFonts w:ascii="Times New Roman" w:eastAsia="Calibri" w:hAnsi="Times New Roman"/>
          <w:b/>
          <w:i w:val="0"/>
          <w:color w:val="FF0000"/>
        </w:rPr>
      </w:pPr>
    </w:p>
    <w:p w14:paraId="092CF54C" w14:textId="77777777" w:rsidR="00796B34" w:rsidRPr="007E6BAC" w:rsidRDefault="00796B34" w:rsidP="00110EA3">
      <w:pPr>
        <w:pStyle w:val="Onderpunt"/>
      </w:pPr>
      <w:bookmarkStart w:id="76" w:name="_Toc529959433"/>
      <w:r w:rsidRPr="007E6BAC">
        <w:t xml:space="preserve">De 3-3 </w:t>
      </w:r>
      <w:proofErr w:type="spellStart"/>
      <w:r w:rsidRPr="007E6BAC">
        <w:t>situatie</w:t>
      </w:r>
      <w:bookmarkEnd w:id="76"/>
      <w:proofErr w:type="spellEnd"/>
      <w:r w:rsidRPr="007E6BAC">
        <w:t xml:space="preserve"> </w:t>
      </w:r>
    </w:p>
    <w:p w14:paraId="1CCB09C7" w14:textId="77777777" w:rsidR="00796B34" w:rsidRPr="00095E70" w:rsidRDefault="00796B34" w:rsidP="00796B34">
      <w:pPr>
        <w:contextualSpacing/>
        <w:rPr>
          <w:rFonts w:eastAsia="Calibri"/>
          <w:b/>
          <w:szCs w:val="24"/>
        </w:rPr>
      </w:pPr>
    </w:p>
    <w:p w14:paraId="3442CE5E" w14:textId="77777777" w:rsidR="00796B34" w:rsidRPr="00095E70" w:rsidRDefault="00796B34" w:rsidP="00796B34">
      <w:pPr>
        <w:contextualSpacing/>
        <w:rPr>
          <w:rFonts w:eastAsia="Calibri"/>
          <w:szCs w:val="24"/>
        </w:rPr>
      </w:pPr>
      <w:r w:rsidRPr="00095E70">
        <w:rPr>
          <w:rFonts w:eastAsia="Calibri"/>
          <w:szCs w:val="24"/>
        </w:rPr>
        <w:t>De basisprincipes van een mandekking over het hele veld:</w:t>
      </w:r>
    </w:p>
    <w:p w14:paraId="01F3B309" w14:textId="77777777" w:rsidR="00796B34" w:rsidRPr="00095E70" w:rsidRDefault="00796B34" w:rsidP="001E0892">
      <w:pPr>
        <w:numPr>
          <w:ilvl w:val="3"/>
          <w:numId w:val="13"/>
        </w:numPr>
        <w:tabs>
          <w:tab w:val="clear" w:pos="1134"/>
        </w:tabs>
        <w:ind w:left="709" w:hanging="425"/>
        <w:contextualSpacing/>
        <w:rPr>
          <w:rFonts w:eastAsia="Calibri"/>
          <w:szCs w:val="24"/>
        </w:rPr>
      </w:pPr>
      <w:r w:rsidRPr="00095E70">
        <w:rPr>
          <w:rFonts w:eastAsia="Calibri"/>
          <w:szCs w:val="24"/>
        </w:rPr>
        <w:t>Deel de ruimte gelijkmatig in.</w:t>
      </w:r>
    </w:p>
    <w:p w14:paraId="7D280D4C" w14:textId="77777777" w:rsidR="00796B34" w:rsidRPr="00095E70" w:rsidRDefault="00796B34" w:rsidP="001E0892">
      <w:pPr>
        <w:numPr>
          <w:ilvl w:val="3"/>
          <w:numId w:val="13"/>
        </w:numPr>
        <w:tabs>
          <w:tab w:val="clear" w:pos="1134"/>
        </w:tabs>
        <w:ind w:left="709" w:hanging="425"/>
        <w:contextualSpacing/>
        <w:rPr>
          <w:rFonts w:eastAsia="Calibri"/>
          <w:szCs w:val="24"/>
        </w:rPr>
      </w:pPr>
      <w:r w:rsidRPr="00095E70">
        <w:rPr>
          <w:rFonts w:eastAsia="Calibri"/>
          <w:szCs w:val="24"/>
        </w:rPr>
        <w:t>Iedere verdediger is verantwoordelijk voor de aanvaller die zich in zijn ruimte bevindt.</w:t>
      </w:r>
    </w:p>
    <w:p w14:paraId="04932330" w14:textId="77777777" w:rsidR="00796B34" w:rsidRPr="00095E70" w:rsidRDefault="00796B34" w:rsidP="001E0892">
      <w:pPr>
        <w:numPr>
          <w:ilvl w:val="3"/>
          <w:numId w:val="13"/>
        </w:numPr>
        <w:tabs>
          <w:tab w:val="clear" w:pos="1134"/>
        </w:tabs>
        <w:ind w:left="709" w:hanging="425"/>
        <w:contextualSpacing/>
        <w:rPr>
          <w:rFonts w:eastAsia="Calibri"/>
          <w:szCs w:val="24"/>
        </w:rPr>
      </w:pPr>
      <w:r w:rsidRPr="00095E70">
        <w:rPr>
          <w:rFonts w:eastAsia="Calibri"/>
          <w:szCs w:val="24"/>
        </w:rPr>
        <w:t xml:space="preserve">Iedere verdediger neemt één aanvaller voor zijn rekening. </w:t>
      </w:r>
    </w:p>
    <w:p w14:paraId="1BB99552" w14:textId="77777777" w:rsidR="00796B34" w:rsidRPr="00095E70" w:rsidRDefault="00796B34" w:rsidP="001E0892">
      <w:pPr>
        <w:numPr>
          <w:ilvl w:val="3"/>
          <w:numId w:val="13"/>
        </w:numPr>
        <w:tabs>
          <w:tab w:val="clear" w:pos="1134"/>
        </w:tabs>
        <w:ind w:left="709" w:hanging="425"/>
        <w:contextualSpacing/>
        <w:rPr>
          <w:rFonts w:eastAsia="Calibri"/>
          <w:szCs w:val="24"/>
        </w:rPr>
      </w:pPr>
      <w:r w:rsidRPr="00095E70">
        <w:rPr>
          <w:rFonts w:eastAsia="Calibri"/>
          <w:szCs w:val="24"/>
        </w:rPr>
        <w:t>De verdediger blijft tussen zijn aanvaller en doel</w:t>
      </w:r>
    </w:p>
    <w:p w14:paraId="39A23D10" w14:textId="77777777" w:rsidR="00796B34" w:rsidRPr="00095E70" w:rsidRDefault="00796B34" w:rsidP="00796B34">
      <w:pPr>
        <w:contextualSpacing/>
        <w:rPr>
          <w:rFonts w:eastAsia="Calibri"/>
          <w:szCs w:val="24"/>
        </w:rPr>
      </w:pPr>
    </w:p>
    <w:p w14:paraId="200D5339" w14:textId="77777777" w:rsidR="00796B34" w:rsidRDefault="00796B34" w:rsidP="00796B34">
      <w:pPr>
        <w:contextualSpacing/>
        <w:rPr>
          <w:rFonts w:eastAsia="Calibri"/>
          <w:szCs w:val="24"/>
        </w:rPr>
      </w:pPr>
      <w:r w:rsidRPr="00095E70">
        <w:rPr>
          <w:rFonts w:eastAsia="Calibri"/>
          <w:szCs w:val="24"/>
        </w:rPr>
        <w:t>Dit kan tenslotte uitgebreid worden naar een 4-4 situatie.</w:t>
      </w:r>
    </w:p>
    <w:p w14:paraId="3A3E8554" w14:textId="77777777" w:rsidR="00BD21A5" w:rsidRDefault="00BD21A5" w:rsidP="00796B34">
      <w:pPr>
        <w:contextualSpacing/>
        <w:rPr>
          <w:rFonts w:eastAsia="Calibri"/>
          <w:szCs w:val="24"/>
        </w:rPr>
      </w:pPr>
    </w:p>
    <w:p w14:paraId="0B8DB645" w14:textId="77777777" w:rsidR="00796B34" w:rsidRDefault="00796B34" w:rsidP="00110EA3">
      <w:pPr>
        <w:pStyle w:val="Onderpunt"/>
      </w:pPr>
      <w:bookmarkStart w:id="77" w:name="_Toc529959434"/>
      <w:r>
        <w:t>Mini-handbal</w:t>
      </w:r>
      <w:bookmarkEnd w:id="77"/>
    </w:p>
    <w:p w14:paraId="569624DF" w14:textId="77777777" w:rsidR="00796B34" w:rsidRPr="007E6BAC" w:rsidRDefault="00796B34" w:rsidP="00796B34">
      <w:pPr>
        <w:contextualSpacing/>
        <w:rPr>
          <w:rFonts w:eastAsia="Calibri"/>
          <w:szCs w:val="24"/>
        </w:rPr>
      </w:pPr>
    </w:p>
    <w:p w14:paraId="59115481" w14:textId="77777777" w:rsidR="00796B34" w:rsidRDefault="00796B34" w:rsidP="00796B34">
      <w:pPr>
        <w:contextualSpacing/>
        <w:rPr>
          <w:rFonts w:eastAsia="Calibri"/>
          <w:szCs w:val="24"/>
        </w:rPr>
      </w:pPr>
      <w:r w:rsidRPr="007E6BAC">
        <w:rPr>
          <w:rFonts w:eastAsia="Calibri"/>
          <w:szCs w:val="24"/>
        </w:rPr>
        <w:t>Tijdens de wedstrijdjes Mini-handbal wordt er offensief verdedigd d.m.v.</w:t>
      </w:r>
      <w:r w:rsidRPr="007E6BAC">
        <w:rPr>
          <w:rFonts w:eastAsia="Calibri"/>
          <w:b/>
          <w:szCs w:val="24"/>
        </w:rPr>
        <w:t xml:space="preserve"> mandekking over het hele veld</w:t>
      </w:r>
      <w:r w:rsidRPr="007E6BAC">
        <w:rPr>
          <w:rFonts w:eastAsia="Calibri"/>
          <w:szCs w:val="24"/>
        </w:rPr>
        <w:t xml:space="preserve">. De spelers verdedigen vanaf het moment dat de bal verloren is. De omschakeling tussen aanval en verdediging is dus onmiddellijk. De betrachting is steeds om in balbezit te komen. De volgende </w:t>
      </w:r>
      <w:r w:rsidR="00110EA3">
        <w:rPr>
          <w:rFonts w:eastAsia="Calibri"/>
          <w:szCs w:val="24"/>
        </w:rPr>
        <w:t>twee</w:t>
      </w:r>
      <w:r w:rsidRPr="007E6BAC">
        <w:rPr>
          <w:rFonts w:eastAsia="Calibri"/>
          <w:szCs w:val="24"/>
        </w:rPr>
        <w:t xml:space="preserve"> principes</w:t>
      </w:r>
      <w:r>
        <w:rPr>
          <w:rFonts w:eastAsia="Calibri"/>
          <w:szCs w:val="24"/>
        </w:rPr>
        <w:t>, die bovenstaand geoefend werden,</w:t>
      </w:r>
      <w:r w:rsidRPr="007E6BAC">
        <w:rPr>
          <w:rFonts w:eastAsia="Calibri"/>
          <w:szCs w:val="24"/>
        </w:rPr>
        <w:t xml:space="preserve"> </w:t>
      </w:r>
      <w:r>
        <w:rPr>
          <w:rFonts w:eastAsia="Calibri"/>
          <w:szCs w:val="24"/>
        </w:rPr>
        <w:t>staan centraal in deze full court mandekking</w:t>
      </w:r>
      <w:r w:rsidRPr="007E6BAC">
        <w:rPr>
          <w:rFonts w:eastAsia="Calibri"/>
          <w:szCs w:val="24"/>
        </w:rPr>
        <w:t>:</w:t>
      </w:r>
    </w:p>
    <w:p w14:paraId="08E3BC5F" w14:textId="77777777" w:rsidR="00796B34" w:rsidRPr="007E6BAC" w:rsidRDefault="00796B34" w:rsidP="001E0892">
      <w:pPr>
        <w:pStyle w:val="Lijstalinea"/>
        <w:numPr>
          <w:ilvl w:val="0"/>
          <w:numId w:val="72"/>
        </w:numPr>
        <w:ind w:left="709" w:hanging="425"/>
        <w:rPr>
          <w:szCs w:val="24"/>
        </w:rPr>
      </w:pPr>
      <w:r w:rsidRPr="007E6BAC">
        <w:rPr>
          <w:szCs w:val="24"/>
        </w:rPr>
        <w:t>‘</w:t>
      </w:r>
      <w:r w:rsidR="00110EA3" w:rsidRPr="007E6BAC">
        <w:rPr>
          <w:szCs w:val="24"/>
        </w:rPr>
        <w:t xml:space="preserve">Mijn </w:t>
      </w:r>
      <w:r w:rsidRPr="007E6BAC">
        <w:rPr>
          <w:szCs w:val="24"/>
        </w:rPr>
        <w:t>bal’- principe:</w:t>
      </w:r>
      <w:r w:rsidR="00665312">
        <w:rPr>
          <w:szCs w:val="24"/>
        </w:rPr>
        <w:t xml:space="preserve"> </w:t>
      </w:r>
      <w:r w:rsidR="00110EA3">
        <w:rPr>
          <w:szCs w:val="24"/>
        </w:rPr>
        <w:t>a</w:t>
      </w:r>
      <w:r w:rsidRPr="007E6BAC">
        <w:rPr>
          <w:szCs w:val="24"/>
        </w:rPr>
        <w:t>ls trainer is het doelstelling in deze groep dat de spelers balgericht verdedigen en hevig zijn op de bal. De trainer leert de spelers aan om in iedere situatie de bal aan te vallen</w:t>
      </w:r>
      <w:r w:rsidR="00110EA3">
        <w:rPr>
          <w:szCs w:val="24"/>
        </w:rPr>
        <w:t xml:space="preserve"> </w:t>
      </w:r>
      <w:r w:rsidRPr="007E6BAC">
        <w:rPr>
          <w:szCs w:val="24"/>
        </w:rPr>
        <w:t>b</w:t>
      </w:r>
      <w:r w:rsidR="00110EA3">
        <w:rPr>
          <w:szCs w:val="24"/>
        </w:rPr>
        <w:t>v</w:t>
      </w:r>
      <w:r w:rsidRPr="007E6BAC">
        <w:rPr>
          <w:szCs w:val="24"/>
        </w:rPr>
        <w:t>.: wanneer de tegenstrever dribbelt, wilt pa</w:t>
      </w:r>
      <w:r>
        <w:rPr>
          <w:szCs w:val="24"/>
        </w:rPr>
        <w:t>s</w:t>
      </w:r>
      <w:r w:rsidRPr="007E6BAC">
        <w:rPr>
          <w:szCs w:val="24"/>
        </w:rPr>
        <w:t xml:space="preserve">s geven, stilstaat en de vrije man zoekt. M.a.w. de speler wordt continu onder druk gezet. Het veroveren van de bal probeert de speler te bereiken zonder het maken van een fout. </w:t>
      </w:r>
    </w:p>
    <w:p w14:paraId="23BE4462" w14:textId="77777777" w:rsidR="00796B34" w:rsidRPr="007E6BAC" w:rsidRDefault="00796B34" w:rsidP="001E0892">
      <w:pPr>
        <w:pStyle w:val="Lijstalinea"/>
        <w:numPr>
          <w:ilvl w:val="0"/>
          <w:numId w:val="72"/>
        </w:numPr>
        <w:ind w:left="709" w:hanging="425"/>
        <w:rPr>
          <w:szCs w:val="24"/>
        </w:rPr>
      </w:pPr>
      <w:r w:rsidRPr="007E6BAC">
        <w:rPr>
          <w:szCs w:val="24"/>
        </w:rPr>
        <w:t>‘</w:t>
      </w:r>
      <w:r w:rsidR="00110EA3" w:rsidRPr="007E6BAC">
        <w:rPr>
          <w:szCs w:val="24"/>
        </w:rPr>
        <w:t xml:space="preserve">Man </w:t>
      </w:r>
      <w:r w:rsidRPr="007E6BAC">
        <w:rPr>
          <w:szCs w:val="24"/>
        </w:rPr>
        <w:t xml:space="preserve">met bal-ik-goal’ principe: </w:t>
      </w:r>
      <w:r w:rsidR="00110EA3">
        <w:rPr>
          <w:szCs w:val="24"/>
        </w:rPr>
        <w:t>n</w:t>
      </w:r>
      <w:r w:rsidRPr="007E6BAC">
        <w:rPr>
          <w:szCs w:val="24"/>
        </w:rPr>
        <w:t>iet enkel wanneer ‘mijn’ man de bal heeft maar ook wanneer hij geen bal heeft sta ‘ik’ altijd tussen hem en de goal in. Vanuit deze (tactische) positie gaat de speler het ‘mijn bal’-principe toepassen indien zijn man in balbezit komt. In een latere fase tracht hij de pass naar zijn man te onderscheppen.</w:t>
      </w:r>
    </w:p>
    <w:p w14:paraId="55521C19" w14:textId="77777777" w:rsidR="00796B34" w:rsidRPr="00095E70" w:rsidRDefault="00796B34" w:rsidP="00796B34">
      <w:pPr>
        <w:ind w:left="851"/>
        <w:contextualSpacing/>
        <w:rPr>
          <w:rFonts w:eastAsia="Calibri"/>
          <w:szCs w:val="24"/>
        </w:rPr>
      </w:pPr>
    </w:p>
    <w:p w14:paraId="4A0CC346" w14:textId="77777777" w:rsidR="00796B34" w:rsidRPr="00095E70" w:rsidRDefault="00796B34" w:rsidP="00110EA3">
      <w:pPr>
        <w:pStyle w:val="Punt"/>
      </w:pPr>
      <w:bookmarkStart w:id="78" w:name="_Toc529959435"/>
      <w:r w:rsidRPr="00095E70">
        <w:t>Creativiteit</w:t>
      </w:r>
      <w:bookmarkEnd w:id="78"/>
    </w:p>
    <w:p w14:paraId="66AC2640" w14:textId="77777777" w:rsidR="00796B34" w:rsidRPr="00095E70" w:rsidRDefault="00796B34" w:rsidP="00796B34">
      <w:pPr>
        <w:contextualSpacing/>
        <w:rPr>
          <w:rFonts w:eastAsia="Calibri"/>
          <w:szCs w:val="24"/>
        </w:rPr>
      </w:pPr>
    </w:p>
    <w:p w14:paraId="75444C93" w14:textId="77777777" w:rsidR="00796B34" w:rsidRPr="00095E70" w:rsidRDefault="00796B34" w:rsidP="00796B34">
      <w:pPr>
        <w:contextualSpacing/>
        <w:rPr>
          <w:rFonts w:eastAsia="Calibri"/>
          <w:szCs w:val="24"/>
        </w:rPr>
      </w:pPr>
      <w:r w:rsidRPr="00095E70">
        <w:rPr>
          <w:rFonts w:eastAsia="Calibri"/>
          <w:szCs w:val="24"/>
        </w:rPr>
        <w:t>Creatief en vrij spelen moet in deze leeftijdscategorie absolute prioriteit krijgen. De kinderen zullen automatisch enkele algemene offensieve/defensieve principes aanleren, zonder dat deze de creativiteit beperken.</w:t>
      </w:r>
    </w:p>
    <w:p w14:paraId="583A8FBF" w14:textId="77777777" w:rsidR="00F41A3F" w:rsidRDefault="00F41A3F" w:rsidP="00796B34">
      <w:pPr>
        <w:contextualSpacing/>
        <w:rPr>
          <w:rFonts w:eastAsia="Calibri"/>
          <w:szCs w:val="24"/>
        </w:rPr>
      </w:pPr>
    </w:p>
    <w:p w14:paraId="59A98567" w14:textId="77777777" w:rsidR="00BD21A5" w:rsidRDefault="00BD21A5">
      <w:pPr>
        <w:spacing w:line="240" w:lineRule="auto"/>
        <w:jc w:val="left"/>
        <w:rPr>
          <w:rFonts w:eastAsia="Calibri"/>
          <w:szCs w:val="24"/>
        </w:rPr>
      </w:pPr>
      <w:r>
        <w:rPr>
          <w:rFonts w:eastAsia="Calibri"/>
          <w:szCs w:val="24"/>
        </w:rPr>
        <w:br w:type="page"/>
      </w:r>
    </w:p>
    <w:p w14:paraId="576F934A" w14:textId="77777777" w:rsidR="00796B34" w:rsidRPr="00B24E67" w:rsidRDefault="00110EA3" w:rsidP="00110EA3">
      <w:pPr>
        <w:pStyle w:val="Paragraaf"/>
        <w:rPr>
          <w:rFonts w:eastAsia="Calibri"/>
        </w:rPr>
      </w:pPr>
      <w:bookmarkStart w:id="79" w:name="_Toc529959436"/>
      <w:r>
        <w:rPr>
          <w:rFonts w:eastAsia="Calibri"/>
        </w:rPr>
        <w:t>Mentale bouwsteen</w:t>
      </w:r>
      <w:bookmarkEnd w:id="79"/>
    </w:p>
    <w:p w14:paraId="6E7253AC" w14:textId="77777777" w:rsidR="00796B34" w:rsidRPr="00593993"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593993" w14:paraId="458BAC08" w14:textId="77777777" w:rsidTr="00F41A3F">
        <w:tc>
          <w:tcPr>
            <w:tcW w:w="9212" w:type="dxa"/>
            <w:tcBorders>
              <w:bottom w:val="single" w:sz="12" w:space="0" w:color="31849B" w:themeColor="accent5" w:themeShade="BF"/>
            </w:tcBorders>
            <w:shd w:val="clear" w:color="auto" w:fill="92CDDC" w:themeFill="accent5" w:themeFillTint="99"/>
            <w:vAlign w:val="center"/>
          </w:tcPr>
          <w:p w14:paraId="3300ECDD" w14:textId="77777777" w:rsidR="00796B34" w:rsidRPr="00593993" w:rsidRDefault="00796B34" w:rsidP="00796B34">
            <w:pPr>
              <w:contextualSpacing/>
              <w:rPr>
                <w:rFonts w:eastAsia="Calibri"/>
                <w:b/>
                <w:szCs w:val="24"/>
              </w:rPr>
            </w:pPr>
            <w:r>
              <w:rPr>
                <w:rFonts w:eastAsia="Calibri"/>
                <w:b/>
                <w:szCs w:val="24"/>
              </w:rPr>
              <w:t>Kernwoorden</w:t>
            </w:r>
            <w:r w:rsidRPr="00593993">
              <w:rPr>
                <w:rFonts w:eastAsia="Calibri"/>
                <w:b/>
                <w:szCs w:val="24"/>
              </w:rPr>
              <w:t xml:space="preserve"> mentale bouwsteen</w:t>
            </w:r>
          </w:p>
        </w:tc>
      </w:tr>
      <w:tr w:rsidR="00796B34" w:rsidRPr="00593993" w14:paraId="12ABEDCF" w14:textId="77777777" w:rsidTr="00F41A3F">
        <w:tc>
          <w:tcPr>
            <w:tcW w:w="9212" w:type="dxa"/>
            <w:tcBorders>
              <w:top w:val="single" w:sz="12" w:space="0" w:color="31849B" w:themeColor="accent5" w:themeShade="BF"/>
            </w:tcBorders>
            <w:shd w:val="clear" w:color="auto" w:fill="DAEEF3" w:themeFill="accent5" w:themeFillTint="33"/>
            <w:vAlign w:val="center"/>
          </w:tcPr>
          <w:p w14:paraId="1A538F44" w14:textId="77777777" w:rsidR="00796B34" w:rsidRPr="00110EA3" w:rsidRDefault="00796B34" w:rsidP="00796B34">
            <w:pPr>
              <w:contextualSpacing/>
              <w:rPr>
                <w:rFonts w:eastAsia="Calibri"/>
                <w:szCs w:val="24"/>
              </w:rPr>
            </w:pPr>
            <w:r w:rsidRPr="00110EA3">
              <w:rPr>
                <w:rFonts w:eastAsia="Calibri"/>
                <w:szCs w:val="24"/>
              </w:rPr>
              <w:t>Plezier</w:t>
            </w:r>
          </w:p>
        </w:tc>
      </w:tr>
      <w:tr w:rsidR="00796B34" w:rsidRPr="00593993" w14:paraId="650060F8" w14:textId="77777777" w:rsidTr="00F41A3F">
        <w:tc>
          <w:tcPr>
            <w:tcW w:w="9212" w:type="dxa"/>
            <w:shd w:val="clear" w:color="auto" w:fill="DAEEF3" w:themeFill="accent5" w:themeFillTint="33"/>
            <w:vAlign w:val="center"/>
          </w:tcPr>
          <w:p w14:paraId="68CEEA53" w14:textId="77777777" w:rsidR="00796B34" w:rsidRPr="00110EA3" w:rsidRDefault="00796B34" w:rsidP="00796B34">
            <w:pPr>
              <w:contextualSpacing/>
              <w:rPr>
                <w:rFonts w:eastAsia="Calibri"/>
                <w:szCs w:val="24"/>
              </w:rPr>
            </w:pPr>
            <w:r w:rsidRPr="00110EA3">
              <w:rPr>
                <w:rFonts w:eastAsia="Calibri"/>
                <w:szCs w:val="24"/>
              </w:rPr>
              <w:t>Succesbeleving</w:t>
            </w:r>
          </w:p>
        </w:tc>
      </w:tr>
      <w:tr w:rsidR="00796B34" w:rsidRPr="00593993" w14:paraId="20B08EB1" w14:textId="77777777" w:rsidTr="00F41A3F">
        <w:tc>
          <w:tcPr>
            <w:tcW w:w="9212" w:type="dxa"/>
            <w:shd w:val="clear" w:color="auto" w:fill="DAEEF3" w:themeFill="accent5" w:themeFillTint="33"/>
            <w:vAlign w:val="center"/>
          </w:tcPr>
          <w:p w14:paraId="5A94FCBC" w14:textId="77777777" w:rsidR="00796B34" w:rsidRPr="00110EA3" w:rsidRDefault="00796B34" w:rsidP="00796B34">
            <w:pPr>
              <w:contextualSpacing/>
              <w:rPr>
                <w:rFonts w:eastAsia="Calibri"/>
                <w:szCs w:val="24"/>
              </w:rPr>
            </w:pPr>
            <w:r w:rsidRPr="00110EA3">
              <w:rPr>
                <w:rFonts w:eastAsia="Calibri"/>
                <w:szCs w:val="24"/>
              </w:rPr>
              <w:t>Zelfvertrouwen</w:t>
            </w:r>
          </w:p>
        </w:tc>
      </w:tr>
      <w:tr w:rsidR="00796B34" w:rsidRPr="00593993" w14:paraId="42D11A62" w14:textId="77777777" w:rsidTr="00F41A3F">
        <w:tc>
          <w:tcPr>
            <w:tcW w:w="9212" w:type="dxa"/>
            <w:shd w:val="clear" w:color="auto" w:fill="DAEEF3" w:themeFill="accent5" w:themeFillTint="33"/>
            <w:vAlign w:val="center"/>
          </w:tcPr>
          <w:p w14:paraId="305EE056" w14:textId="77777777" w:rsidR="00796B34" w:rsidRPr="00110EA3" w:rsidRDefault="00796B34" w:rsidP="00796B34">
            <w:pPr>
              <w:contextualSpacing/>
              <w:rPr>
                <w:rFonts w:eastAsia="Calibri"/>
                <w:szCs w:val="24"/>
              </w:rPr>
            </w:pPr>
            <w:r w:rsidRPr="00110EA3">
              <w:rPr>
                <w:rFonts w:eastAsia="Calibri"/>
                <w:szCs w:val="24"/>
              </w:rPr>
              <w:t>Geloof in eigen kunnen</w:t>
            </w:r>
          </w:p>
        </w:tc>
      </w:tr>
      <w:tr w:rsidR="00796B34" w:rsidRPr="00593993" w14:paraId="4840FF4C" w14:textId="77777777" w:rsidTr="00F41A3F">
        <w:tc>
          <w:tcPr>
            <w:tcW w:w="9212" w:type="dxa"/>
            <w:shd w:val="clear" w:color="auto" w:fill="DAEEF3" w:themeFill="accent5" w:themeFillTint="33"/>
            <w:vAlign w:val="center"/>
          </w:tcPr>
          <w:p w14:paraId="6AEE04F4" w14:textId="77777777" w:rsidR="00796B34" w:rsidRPr="00110EA3" w:rsidRDefault="00796B34" w:rsidP="00796B34">
            <w:pPr>
              <w:contextualSpacing/>
              <w:rPr>
                <w:rFonts w:eastAsia="Calibri"/>
                <w:szCs w:val="24"/>
              </w:rPr>
            </w:pPr>
            <w:r w:rsidRPr="00110EA3">
              <w:rPr>
                <w:rFonts w:eastAsia="Calibri"/>
                <w:szCs w:val="24"/>
              </w:rPr>
              <w:t>Doorzetten</w:t>
            </w:r>
          </w:p>
        </w:tc>
      </w:tr>
    </w:tbl>
    <w:p w14:paraId="008EEDCA" w14:textId="77777777" w:rsidR="00F41A3F" w:rsidRPr="00593993" w:rsidRDefault="00F41A3F" w:rsidP="00796B34">
      <w:pPr>
        <w:contextualSpacing/>
        <w:rPr>
          <w:rFonts w:eastAsia="Calibri"/>
          <w:b/>
          <w:szCs w:val="24"/>
        </w:rPr>
      </w:pPr>
    </w:p>
    <w:p w14:paraId="0645166F" w14:textId="77777777" w:rsidR="00796B34" w:rsidRPr="00573A78" w:rsidRDefault="00796B34" w:rsidP="00110EA3">
      <w:pPr>
        <w:pStyle w:val="Punt"/>
      </w:pPr>
      <w:bookmarkStart w:id="80" w:name="_Toc529959437"/>
      <w:r w:rsidRPr="00573A78">
        <w:t>Wat</w:t>
      </w:r>
      <w:r>
        <w:t xml:space="preserve"> is belangrijk bij de mentale</w:t>
      </w:r>
      <w:r w:rsidR="00110EA3">
        <w:t xml:space="preserve"> bouwsteen</w:t>
      </w:r>
      <w:r w:rsidRPr="00573A78">
        <w:t>?</w:t>
      </w:r>
      <w:bookmarkEnd w:id="80"/>
    </w:p>
    <w:p w14:paraId="237A4EB5" w14:textId="77777777" w:rsidR="00796B34" w:rsidRPr="00CA1D2A" w:rsidRDefault="00796B34" w:rsidP="00796B34">
      <w:pPr>
        <w:contextualSpacing/>
        <w:rPr>
          <w:rFonts w:eastAsia="Calibri"/>
          <w:b/>
          <w:color w:val="FF0000"/>
          <w:szCs w:val="24"/>
        </w:rPr>
      </w:pPr>
    </w:p>
    <w:p w14:paraId="262A4570" w14:textId="77777777" w:rsidR="00796B34" w:rsidRDefault="00796B34" w:rsidP="00796B34">
      <w:pPr>
        <w:contextualSpacing/>
        <w:rPr>
          <w:rFonts w:eastAsia="Calibri"/>
          <w:szCs w:val="24"/>
        </w:rPr>
      </w:pPr>
      <w:r w:rsidRPr="00BD599C">
        <w:rPr>
          <w:rFonts w:eastAsia="Calibri"/>
          <w:szCs w:val="24"/>
        </w:rPr>
        <w:t xml:space="preserve">Tijdens </w:t>
      </w:r>
      <w:r>
        <w:rPr>
          <w:rFonts w:eastAsia="Calibri"/>
          <w:szCs w:val="24"/>
        </w:rPr>
        <w:t xml:space="preserve">de blok basisscholing worden de jonge kinderen geconfronteerd met heel wat nieuwe vaardigheden die ze dienen te leren. Ze leren hun eigen lichaam kennen en hun eigen mogelijkheden maar worden ook geconfronteerd met hun beperkingen. Als trainer is het daarbij belangrijk om de kinderen veel speelplezier aan te bieden. De kinderen dienen graag naar de training te komen. Daarnaast dien je de kinderen succesbeleving te laten ervaren. Zo doen ze veel zelfvertrouwen op, wat hen ook zal helpen om nieuwe vaardigheden te leren. Sommige zaken zullen ze niet meteen kunnen, dienen ze te leren en langduriger te oefenen. Als trainer is het dan belangrijk om hen aan te moedigen om door te zetten. </w:t>
      </w:r>
    </w:p>
    <w:p w14:paraId="3EB69F69" w14:textId="77777777" w:rsidR="00796B34" w:rsidRDefault="00796B34" w:rsidP="00796B34">
      <w:pPr>
        <w:contextualSpacing/>
        <w:rPr>
          <w:rFonts w:eastAsia="Calibri"/>
          <w:szCs w:val="24"/>
        </w:rPr>
      </w:pPr>
    </w:p>
    <w:p w14:paraId="7F0E466F" w14:textId="77777777" w:rsidR="00796B34" w:rsidRDefault="00796B34" w:rsidP="00796B34">
      <w:pPr>
        <w:contextualSpacing/>
        <w:rPr>
          <w:rFonts w:eastAsia="Calibri"/>
          <w:szCs w:val="24"/>
        </w:rPr>
      </w:pPr>
      <w:r>
        <w:rPr>
          <w:rFonts w:eastAsia="Calibri"/>
          <w:szCs w:val="24"/>
        </w:rPr>
        <w:t>Zorg er als trainer dus voor dat</w:t>
      </w:r>
      <w:r w:rsidR="00110EA3">
        <w:rPr>
          <w:rFonts w:eastAsia="Calibri"/>
          <w:szCs w:val="24"/>
        </w:rPr>
        <w:t xml:space="preserve"> de speler</w:t>
      </w:r>
      <w:r>
        <w:rPr>
          <w:rFonts w:eastAsia="Calibri"/>
          <w:szCs w:val="24"/>
        </w:rPr>
        <w:t>:</w:t>
      </w:r>
    </w:p>
    <w:p w14:paraId="61B11D30" w14:textId="77777777" w:rsidR="00796B34" w:rsidRDefault="00796B34" w:rsidP="001E0892">
      <w:pPr>
        <w:pStyle w:val="Lijstalinea"/>
        <w:numPr>
          <w:ilvl w:val="2"/>
          <w:numId w:val="102"/>
        </w:numPr>
        <w:tabs>
          <w:tab w:val="clear" w:pos="1134"/>
          <w:tab w:val="num" w:pos="709"/>
        </w:tabs>
        <w:ind w:left="709" w:hanging="425"/>
        <w:rPr>
          <w:rFonts w:eastAsia="Calibri"/>
          <w:szCs w:val="24"/>
        </w:rPr>
      </w:pPr>
      <w:r>
        <w:rPr>
          <w:rFonts w:eastAsia="Calibri"/>
          <w:szCs w:val="24"/>
        </w:rPr>
        <w:t>uitgedaagd wordt</w:t>
      </w:r>
      <w:r w:rsidR="00110EA3">
        <w:rPr>
          <w:rFonts w:eastAsia="Calibri"/>
          <w:szCs w:val="24"/>
        </w:rPr>
        <w:t>;</w:t>
      </w:r>
    </w:p>
    <w:p w14:paraId="62B9A6DB" w14:textId="77777777" w:rsidR="00796B34" w:rsidRDefault="00796B34" w:rsidP="001E0892">
      <w:pPr>
        <w:pStyle w:val="Lijstalinea"/>
        <w:numPr>
          <w:ilvl w:val="2"/>
          <w:numId w:val="102"/>
        </w:numPr>
        <w:tabs>
          <w:tab w:val="clear" w:pos="1134"/>
          <w:tab w:val="num" w:pos="709"/>
        </w:tabs>
        <w:ind w:left="709" w:hanging="425"/>
        <w:rPr>
          <w:rFonts w:eastAsia="Calibri"/>
          <w:szCs w:val="24"/>
        </w:rPr>
      </w:pPr>
      <w:r w:rsidRPr="00BC1286">
        <w:rPr>
          <w:rFonts w:eastAsia="Calibri"/>
          <w:szCs w:val="24"/>
        </w:rPr>
        <w:t>gestimuleer</w:t>
      </w:r>
      <w:r>
        <w:rPr>
          <w:rFonts w:eastAsia="Calibri"/>
          <w:szCs w:val="24"/>
        </w:rPr>
        <w:t>d wordt</w:t>
      </w:r>
      <w:r w:rsidRPr="00BC1286">
        <w:rPr>
          <w:rFonts w:eastAsia="Calibri"/>
          <w:szCs w:val="24"/>
        </w:rPr>
        <w:t xml:space="preserve"> om door </w:t>
      </w:r>
      <w:r>
        <w:rPr>
          <w:rFonts w:eastAsia="Calibri"/>
          <w:szCs w:val="24"/>
        </w:rPr>
        <w:t xml:space="preserve">te zetten om de </w:t>
      </w:r>
      <w:proofErr w:type="spellStart"/>
      <w:r>
        <w:rPr>
          <w:rFonts w:eastAsia="Calibri"/>
          <w:szCs w:val="24"/>
        </w:rPr>
        <w:t>vaardigdheid</w:t>
      </w:r>
      <w:proofErr w:type="spellEnd"/>
      <w:r>
        <w:rPr>
          <w:rFonts w:eastAsia="Calibri"/>
          <w:szCs w:val="24"/>
        </w:rPr>
        <w:t xml:space="preserve"> zich</w:t>
      </w:r>
      <w:r w:rsidRPr="00BC1286">
        <w:rPr>
          <w:rFonts w:eastAsia="Calibri"/>
          <w:szCs w:val="24"/>
        </w:rPr>
        <w:t xml:space="preserve"> eigen te maken</w:t>
      </w:r>
      <w:r w:rsidR="00110EA3">
        <w:rPr>
          <w:rFonts w:eastAsia="Calibri"/>
          <w:szCs w:val="24"/>
        </w:rPr>
        <w:t>;</w:t>
      </w:r>
    </w:p>
    <w:p w14:paraId="07431965" w14:textId="77777777" w:rsidR="00796B34" w:rsidRDefault="00796B34" w:rsidP="001E0892">
      <w:pPr>
        <w:pStyle w:val="Lijstalinea"/>
        <w:numPr>
          <w:ilvl w:val="2"/>
          <w:numId w:val="102"/>
        </w:numPr>
        <w:tabs>
          <w:tab w:val="clear" w:pos="1134"/>
          <w:tab w:val="num" w:pos="709"/>
        </w:tabs>
        <w:ind w:left="709" w:hanging="425"/>
        <w:rPr>
          <w:rFonts w:eastAsia="Calibri"/>
          <w:szCs w:val="24"/>
        </w:rPr>
      </w:pPr>
      <w:r w:rsidRPr="00BC1286">
        <w:rPr>
          <w:rFonts w:eastAsia="Calibri"/>
          <w:szCs w:val="24"/>
        </w:rPr>
        <w:t>succes</w:t>
      </w:r>
      <w:r>
        <w:rPr>
          <w:rFonts w:eastAsia="Calibri"/>
          <w:szCs w:val="24"/>
        </w:rPr>
        <w:t xml:space="preserve"> kan ervaren</w:t>
      </w:r>
      <w:r w:rsidR="00110EA3">
        <w:rPr>
          <w:rFonts w:eastAsia="Calibri"/>
          <w:szCs w:val="24"/>
        </w:rPr>
        <w:t>;</w:t>
      </w:r>
    </w:p>
    <w:p w14:paraId="3431F881" w14:textId="77777777" w:rsidR="00796B34" w:rsidRDefault="00796B34" w:rsidP="001E0892">
      <w:pPr>
        <w:pStyle w:val="Lijstalinea"/>
        <w:numPr>
          <w:ilvl w:val="2"/>
          <w:numId w:val="102"/>
        </w:numPr>
        <w:tabs>
          <w:tab w:val="clear" w:pos="1134"/>
          <w:tab w:val="num" w:pos="709"/>
        </w:tabs>
        <w:ind w:left="709" w:hanging="425"/>
        <w:rPr>
          <w:rFonts w:eastAsia="Calibri"/>
          <w:szCs w:val="24"/>
        </w:rPr>
      </w:pPr>
      <w:r>
        <w:rPr>
          <w:rFonts w:eastAsia="Calibri"/>
          <w:szCs w:val="24"/>
        </w:rPr>
        <w:t>veel zelfvertrouwen ontwikkelt</w:t>
      </w:r>
      <w:r w:rsidR="00110EA3">
        <w:rPr>
          <w:rFonts w:eastAsia="Calibri"/>
          <w:szCs w:val="24"/>
        </w:rPr>
        <w:t>;</w:t>
      </w:r>
    </w:p>
    <w:p w14:paraId="7C174B45" w14:textId="77777777" w:rsidR="00796B34" w:rsidRPr="00BC1286" w:rsidRDefault="00796B34" w:rsidP="001E0892">
      <w:pPr>
        <w:pStyle w:val="Lijstalinea"/>
        <w:numPr>
          <w:ilvl w:val="2"/>
          <w:numId w:val="102"/>
        </w:numPr>
        <w:tabs>
          <w:tab w:val="clear" w:pos="1134"/>
          <w:tab w:val="num" w:pos="709"/>
        </w:tabs>
        <w:ind w:left="709" w:hanging="425"/>
        <w:rPr>
          <w:rFonts w:eastAsia="Calibri"/>
          <w:szCs w:val="24"/>
        </w:rPr>
      </w:pPr>
      <w:r>
        <w:rPr>
          <w:rFonts w:eastAsia="Calibri"/>
          <w:szCs w:val="24"/>
        </w:rPr>
        <w:t xml:space="preserve">gemotiveerd wordt </w:t>
      </w:r>
      <w:r w:rsidRPr="00BC1286">
        <w:rPr>
          <w:rFonts w:eastAsia="Calibri"/>
          <w:szCs w:val="24"/>
        </w:rPr>
        <w:t>om andere nieuwe vaardigheden te leren.</w:t>
      </w:r>
    </w:p>
    <w:p w14:paraId="24AF912D" w14:textId="77777777" w:rsidR="00BD21A5" w:rsidRDefault="00BD21A5">
      <w:pPr>
        <w:spacing w:line="240" w:lineRule="auto"/>
        <w:jc w:val="left"/>
        <w:rPr>
          <w:rFonts w:eastAsia="Calibri"/>
          <w:szCs w:val="24"/>
        </w:rPr>
      </w:pPr>
      <w:r>
        <w:rPr>
          <w:rFonts w:eastAsia="Calibri"/>
          <w:szCs w:val="24"/>
        </w:rPr>
        <w:br w:type="page"/>
      </w:r>
    </w:p>
    <w:p w14:paraId="7E612F9B" w14:textId="23946852" w:rsidR="00110EA3" w:rsidRDefault="00110EA3" w:rsidP="00110EA3">
      <w:pPr>
        <w:pStyle w:val="tabeltitel"/>
      </w:pPr>
      <w:bookmarkStart w:id="81" w:name="_Toc428450451"/>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8</w:t>
      </w:r>
      <w:r w:rsidR="00884AB5">
        <w:rPr>
          <w:noProof/>
        </w:rPr>
        <w:fldChar w:fldCharType="end"/>
      </w:r>
      <w:r>
        <w:t xml:space="preserve">: </w:t>
      </w:r>
      <w:r w:rsidRPr="00545DAE">
        <w:t>Mentale ontwikkeling</w:t>
      </w:r>
      <w:bookmarkEnd w:id="81"/>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796B34" w:rsidRPr="00110EA3" w14:paraId="2A0F7DAC" w14:textId="77777777" w:rsidTr="00110EA3">
        <w:trPr>
          <w:trHeight w:val="285"/>
        </w:trPr>
        <w:tc>
          <w:tcPr>
            <w:tcW w:w="455" w:type="pct"/>
            <w:shd w:val="clear" w:color="auto" w:fill="D9D9D9" w:themeFill="background1" w:themeFillShade="D9"/>
            <w:noWrap/>
            <w:vAlign w:val="bottom"/>
          </w:tcPr>
          <w:p w14:paraId="716C395A" w14:textId="77777777" w:rsidR="00796B34" w:rsidRPr="00110EA3" w:rsidRDefault="00796B34" w:rsidP="00110EA3">
            <w:pPr>
              <w:pStyle w:val="tabeltekst"/>
              <w:spacing w:before="60" w:after="60" w:line="240" w:lineRule="auto"/>
              <w:contextualSpacing/>
              <w:jc w:val="center"/>
              <w:rPr>
                <w:rFonts w:ascii="Trebuchet MS" w:hAnsi="Trebuchet MS"/>
                <w:sz w:val="20"/>
              </w:rPr>
            </w:pPr>
          </w:p>
        </w:tc>
        <w:tc>
          <w:tcPr>
            <w:tcW w:w="1515" w:type="pct"/>
            <w:shd w:val="clear" w:color="auto" w:fill="D9D9D9" w:themeFill="background1" w:themeFillShade="D9"/>
            <w:noWrap/>
            <w:vAlign w:val="center"/>
          </w:tcPr>
          <w:p w14:paraId="5FE12F33" w14:textId="77777777" w:rsidR="00796B34" w:rsidRPr="00110EA3" w:rsidRDefault="00796B34" w:rsidP="00110EA3">
            <w:pPr>
              <w:spacing w:before="60" w:after="60" w:line="240" w:lineRule="auto"/>
              <w:contextualSpacing/>
              <w:jc w:val="center"/>
              <w:rPr>
                <w:rFonts w:ascii="Trebuchet MS" w:hAnsi="Trebuchet MS" w:cs="Tahoma"/>
                <w:bCs/>
                <w:sz w:val="20"/>
              </w:rPr>
            </w:pPr>
            <w:r w:rsidRPr="00110EA3">
              <w:rPr>
                <w:rFonts w:ascii="Trebuchet MS" w:hAnsi="Trebuchet MS" w:cs="Tahoma"/>
                <w:bCs/>
                <w:sz w:val="20"/>
              </w:rPr>
              <w:t>Kleuter</w:t>
            </w:r>
          </w:p>
        </w:tc>
        <w:tc>
          <w:tcPr>
            <w:tcW w:w="1515" w:type="pct"/>
            <w:shd w:val="clear" w:color="auto" w:fill="D9D9D9" w:themeFill="background1" w:themeFillShade="D9"/>
            <w:noWrap/>
            <w:vAlign w:val="center"/>
          </w:tcPr>
          <w:p w14:paraId="5CDC9AF5" w14:textId="77777777" w:rsidR="00796B34" w:rsidRPr="00110EA3" w:rsidRDefault="00796B34" w:rsidP="00110EA3">
            <w:pPr>
              <w:spacing w:before="60" w:after="60" w:line="240" w:lineRule="auto"/>
              <w:contextualSpacing/>
              <w:jc w:val="center"/>
              <w:rPr>
                <w:rFonts w:ascii="Trebuchet MS" w:hAnsi="Trebuchet MS" w:cs="Tahoma"/>
                <w:bCs/>
                <w:sz w:val="20"/>
              </w:rPr>
            </w:pPr>
            <w:r w:rsidRPr="00110EA3">
              <w:rPr>
                <w:rFonts w:ascii="Trebuchet MS" w:hAnsi="Trebuchet MS" w:cs="Tahoma"/>
                <w:bCs/>
                <w:sz w:val="20"/>
              </w:rPr>
              <w:t>1-2</w:t>
            </w:r>
            <w:r w:rsidRPr="00110EA3">
              <w:rPr>
                <w:rFonts w:ascii="Trebuchet MS" w:hAnsi="Trebuchet MS" w:cs="Tahoma"/>
                <w:bCs/>
                <w:sz w:val="20"/>
                <w:vertAlign w:val="superscript"/>
              </w:rPr>
              <w:t>de</w:t>
            </w:r>
            <w:r w:rsidRPr="00110EA3">
              <w:rPr>
                <w:rFonts w:ascii="Trebuchet MS" w:hAnsi="Trebuchet MS" w:cs="Tahoma"/>
                <w:bCs/>
                <w:sz w:val="20"/>
              </w:rPr>
              <w:t xml:space="preserve"> leerjaar</w:t>
            </w:r>
          </w:p>
          <w:p w14:paraId="16318445" w14:textId="77777777" w:rsidR="00796B34" w:rsidRPr="00110EA3" w:rsidRDefault="00796B34" w:rsidP="00110EA3">
            <w:pPr>
              <w:spacing w:before="60" w:after="60" w:line="240" w:lineRule="auto"/>
              <w:contextualSpacing/>
              <w:jc w:val="center"/>
              <w:rPr>
                <w:rFonts w:ascii="Trebuchet MS" w:hAnsi="Trebuchet MS" w:cs="Tahoma"/>
                <w:bCs/>
                <w:sz w:val="20"/>
              </w:rPr>
            </w:pPr>
            <w:r w:rsidRPr="00110EA3">
              <w:rPr>
                <w:rFonts w:ascii="Trebuchet MS" w:hAnsi="Trebuchet MS" w:cs="Tahoma"/>
                <w:bCs/>
                <w:sz w:val="20"/>
              </w:rPr>
              <w:t>Lager Onderwijs</w:t>
            </w:r>
          </w:p>
        </w:tc>
        <w:tc>
          <w:tcPr>
            <w:tcW w:w="1515" w:type="pct"/>
            <w:shd w:val="clear" w:color="auto" w:fill="D9D9D9" w:themeFill="background1" w:themeFillShade="D9"/>
            <w:noWrap/>
            <w:vAlign w:val="center"/>
          </w:tcPr>
          <w:p w14:paraId="04AC07B0" w14:textId="77777777" w:rsidR="00796B34" w:rsidRPr="00110EA3" w:rsidRDefault="00796B34" w:rsidP="00110EA3">
            <w:pPr>
              <w:spacing w:before="60" w:after="60" w:line="240" w:lineRule="auto"/>
              <w:contextualSpacing/>
              <w:jc w:val="center"/>
              <w:rPr>
                <w:rFonts w:ascii="Trebuchet MS" w:hAnsi="Trebuchet MS" w:cs="Tahoma"/>
                <w:bCs/>
                <w:sz w:val="20"/>
              </w:rPr>
            </w:pPr>
            <w:r w:rsidRPr="00110EA3">
              <w:rPr>
                <w:rFonts w:ascii="Trebuchet MS" w:hAnsi="Trebuchet MS" w:cs="Tahoma"/>
                <w:bCs/>
                <w:sz w:val="20"/>
              </w:rPr>
              <w:t>3-4</w:t>
            </w:r>
            <w:r w:rsidRPr="00110EA3">
              <w:rPr>
                <w:rFonts w:ascii="Trebuchet MS" w:hAnsi="Trebuchet MS" w:cs="Tahoma"/>
                <w:bCs/>
                <w:sz w:val="20"/>
                <w:vertAlign w:val="superscript"/>
              </w:rPr>
              <w:t>de</w:t>
            </w:r>
            <w:r w:rsidRPr="00110EA3">
              <w:rPr>
                <w:rFonts w:ascii="Trebuchet MS" w:hAnsi="Trebuchet MS" w:cs="Tahoma"/>
                <w:bCs/>
                <w:sz w:val="20"/>
              </w:rPr>
              <w:t xml:space="preserve"> leerjaar</w:t>
            </w:r>
          </w:p>
          <w:p w14:paraId="56AF9C64" w14:textId="77777777" w:rsidR="00796B34" w:rsidRPr="00110EA3" w:rsidRDefault="00796B34" w:rsidP="00110EA3">
            <w:pPr>
              <w:spacing w:before="60" w:after="60" w:line="240" w:lineRule="auto"/>
              <w:contextualSpacing/>
              <w:jc w:val="center"/>
              <w:rPr>
                <w:rFonts w:ascii="Trebuchet MS" w:hAnsi="Trebuchet MS" w:cs="Tahoma"/>
                <w:bCs/>
                <w:sz w:val="20"/>
              </w:rPr>
            </w:pPr>
            <w:r w:rsidRPr="00110EA3">
              <w:rPr>
                <w:rFonts w:ascii="Trebuchet MS" w:hAnsi="Trebuchet MS" w:cs="Tahoma"/>
                <w:bCs/>
                <w:sz w:val="20"/>
              </w:rPr>
              <w:t>Lager Onderwijs</w:t>
            </w:r>
          </w:p>
        </w:tc>
      </w:tr>
      <w:tr w:rsidR="00796B34" w:rsidRPr="00110EA3" w14:paraId="6C93A52D" w14:textId="77777777" w:rsidTr="00110EA3">
        <w:trPr>
          <w:trHeight w:val="285"/>
        </w:trPr>
        <w:tc>
          <w:tcPr>
            <w:tcW w:w="455" w:type="pct"/>
            <w:shd w:val="clear" w:color="auto" w:fill="D9D9D9" w:themeFill="background1" w:themeFillShade="D9"/>
            <w:noWrap/>
            <w:vAlign w:val="center"/>
          </w:tcPr>
          <w:p w14:paraId="2F55050E" w14:textId="77777777" w:rsidR="00796B34" w:rsidRPr="00110EA3" w:rsidRDefault="00796B34"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Accent</w:t>
            </w:r>
          </w:p>
        </w:tc>
        <w:tc>
          <w:tcPr>
            <w:tcW w:w="1515" w:type="pct"/>
            <w:shd w:val="clear" w:color="auto" w:fill="FFFFFF"/>
            <w:noWrap/>
            <w:vAlign w:val="center"/>
          </w:tcPr>
          <w:p w14:paraId="6BAFAE32"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zelfvertrouwen</w:t>
            </w:r>
          </w:p>
        </w:tc>
        <w:tc>
          <w:tcPr>
            <w:tcW w:w="1515" w:type="pct"/>
            <w:shd w:val="clear" w:color="auto" w:fill="FFFFFF"/>
            <w:noWrap/>
            <w:vAlign w:val="center"/>
          </w:tcPr>
          <w:p w14:paraId="4DBA9246"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zelfvertrouwen</w:t>
            </w:r>
          </w:p>
        </w:tc>
        <w:tc>
          <w:tcPr>
            <w:tcW w:w="1515" w:type="pct"/>
            <w:shd w:val="clear" w:color="auto" w:fill="FFFFFF"/>
            <w:noWrap/>
            <w:vAlign w:val="center"/>
          </w:tcPr>
          <w:p w14:paraId="098A66AB"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geloof in eigen kunnen</w:t>
            </w:r>
          </w:p>
          <w:p w14:paraId="1D915C6E"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leren doorzetten</w:t>
            </w:r>
          </w:p>
        </w:tc>
      </w:tr>
      <w:tr w:rsidR="00796B34" w:rsidRPr="00110EA3" w14:paraId="398E1A77" w14:textId="77777777" w:rsidTr="00110EA3">
        <w:trPr>
          <w:trHeight w:val="345"/>
        </w:trPr>
        <w:tc>
          <w:tcPr>
            <w:tcW w:w="455" w:type="pct"/>
            <w:shd w:val="clear" w:color="auto" w:fill="D9D9D9" w:themeFill="background1" w:themeFillShade="D9"/>
            <w:noWrap/>
            <w:vAlign w:val="center"/>
          </w:tcPr>
          <w:p w14:paraId="7734988B" w14:textId="77777777" w:rsidR="00796B34" w:rsidRPr="00110EA3" w:rsidRDefault="00796B34"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Hoe</w:t>
            </w:r>
          </w:p>
        </w:tc>
        <w:tc>
          <w:tcPr>
            <w:tcW w:w="4545" w:type="pct"/>
            <w:gridSpan w:val="3"/>
            <w:shd w:val="clear" w:color="auto" w:fill="FFFFFF"/>
            <w:noWrap/>
            <w:vAlign w:val="center"/>
          </w:tcPr>
          <w:p w14:paraId="37CD0D99"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speelplezier</w:t>
            </w:r>
          </w:p>
          <w:p w14:paraId="508F7F39"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succesbeleving</w:t>
            </w:r>
          </w:p>
          <w:p w14:paraId="2C1082FA" w14:textId="77777777" w:rsidR="00796B34" w:rsidRPr="00110EA3" w:rsidRDefault="00110EA3" w:rsidP="00110EA3">
            <w:pPr>
              <w:pStyle w:val="tabeltekst"/>
              <w:spacing w:before="60" w:after="60" w:line="240" w:lineRule="auto"/>
              <w:contextualSpacing/>
              <w:jc w:val="center"/>
              <w:rPr>
                <w:rFonts w:ascii="Trebuchet MS" w:hAnsi="Trebuchet MS"/>
                <w:sz w:val="20"/>
              </w:rPr>
            </w:pPr>
            <w:r w:rsidRPr="00110EA3">
              <w:rPr>
                <w:rFonts w:ascii="Trebuchet MS" w:hAnsi="Trebuchet MS"/>
                <w:sz w:val="20"/>
              </w:rPr>
              <w:t>aanmoedigen om door te zetten</w:t>
            </w:r>
          </w:p>
          <w:p w14:paraId="107D7F6C" w14:textId="77777777" w:rsidR="00796B34" w:rsidRPr="00110EA3" w:rsidRDefault="00110EA3" w:rsidP="00110EA3">
            <w:pPr>
              <w:pStyle w:val="tabeltekst"/>
              <w:spacing w:before="60" w:after="60" w:line="240" w:lineRule="auto"/>
              <w:contextualSpacing/>
              <w:jc w:val="center"/>
              <w:rPr>
                <w:rFonts w:ascii="Trebuchet MS" w:hAnsi="Trebuchet MS"/>
                <w:sz w:val="20"/>
                <w:highlight w:val="yellow"/>
              </w:rPr>
            </w:pPr>
            <w:r w:rsidRPr="00110EA3">
              <w:rPr>
                <w:rFonts w:ascii="Trebuchet MS" w:hAnsi="Trebuchet MS"/>
                <w:sz w:val="20"/>
              </w:rPr>
              <w:t>constructieve feedback</w:t>
            </w:r>
          </w:p>
        </w:tc>
      </w:tr>
    </w:tbl>
    <w:p w14:paraId="1B9A24F8" w14:textId="77777777" w:rsidR="0086304C" w:rsidRDefault="0086304C" w:rsidP="0086304C">
      <w:pPr>
        <w:rPr>
          <w:rFonts w:eastAsia="Calibri"/>
        </w:rPr>
      </w:pPr>
    </w:p>
    <w:p w14:paraId="0388FA7D" w14:textId="77777777" w:rsidR="0086304C" w:rsidRDefault="0086304C">
      <w:pPr>
        <w:spacing w:line="240" w:lineRule="auto"/>
        <w:jc w:val="left"/>
        <w:rPr>
          <w:rFonts w:eastAsia="Calibri"/>
        </w:rPr>
      </w:pPr>
      <w:r>
        <w:rPr>
          <w:rFonts w:eastAsia="Calibri"/>
        </w:rPr>
        <w:br w:type="page"/>
      </w:r>
    </w:p>
    <w:p w14:paraId="38FE5052" w14:textId="77777777" w:rsidR="0086304C" w:rsidRDefault="0086304C" w:rsidP="0086304C">
      <w:pPr>
        <w:pStyle w:val="Paragraaf"/>
        <w:contextualSpacing/>
        <w:rPr>
          <w:rFonts w:eastAsia="Calibri"/>
        </w:rPr>
      </w:pPr>
      <w:bookmarkStart w:id="82" w:name="_Toc529959438"/>
      <w:r w:rsidRPr="0086304C">
        <w:rPr>
          <w:rFonts w:eastAsia="Calibri"/>
        </w:rPr>
        <w:t>Sociale bouwsteen</w:t>
      </w:r>
      <w:bookmarkEnd w:id="82"/>
    </w:p>
    <w:p w14:paraId="0F5C3B80" w14:textId="77777777" w:rsidR="0086304C" w:rsidRDefault="0086304C" w:rsidP="0086304C">
      <w:pPr>
        <w:rPr>
          <w:rFonts w:eastAsia="Calibri"/>
        </w:rPr>
      </w:pPr>
    </w:p>
    <w:tbl>
      <w:tblPr>
        <w:tblW w:w="0" w:type="auto"/>
        <w:tblLook w:val="04A0" w:firstRow="1" w:lastRow="0" w:firstColumn="1" w:lastColumn="0" w:noHBand="0" w:noVBand="1"/>
      </w:tblPr>
      <w:tblGrid>
        <w:gridCol w:w="9072"/>
      </w:tblGrid>
      <w:tr w:rsidR="00796B34" w:rsidRPr="00593993" w14:paraId="5C5761CD" w14:textId="77777777" w:rsidTr="0086304C">
        <w:tc>
          <w:tcPr>
            <w:tcW w:w="9072" w:type="dxa"/>
            <w:tcBorders>
              <w:bottom w:val="single" w:sz="12" w:space="0" w:color="31849B" w:themeColor="accent5" w:themeShade="BF"/>
            </w:tcBorders>
            <w:shd w:val="clear" w:color="auto" w:fill="92CDDC" w:themeFill="accent5" w:themeFillTint="99"/>
            <w:vAlign w:val="center"/>
          </w:tcPr>
          <w:p w14:paraId="60634B94" w14:textId="77777777" w:rsidR="00796B34" w:rsidRPr="00593993" w:rsidRDefault="00796B34" w:rsidP="00796B34">
            <w:pPr>
              <w:contextualSpacing/>
              <w:rPr>
                <w:rFonts w:eastAsia="Calibri"/>
                <w:b/>
                <w:szCs w:val="24"/>
              </w:rPr>
            </w:pPr>
            <w:r>
              <w:rPr>
                <w:rFonts w:eastAsia="Calibri"/>
                <w:b/>
                <w:szCs w:val="24"/>
              </w:rPr>
              <w:t>Kernwoorden sociale</w:t>
            </w:r>
            <w:r w:rsidRPr="00593993">
              <w:rPr>
                <w:rFonts w:eastAsia="Calibri"/>
                <w:b/>
                <w:szCs w:val="24"/>
              </w:rPr>
              <w:t xml:space="preserve"> bouwsteen</w:t>
            </w:r>
          </w:p>
        </w:tc>
      </w:tr>
      <w:tr w:rsidR="00796B34" w:rsidRPr="00593993" w14:paraId="57F891E2" w14:textId="77777777" w:rsidTr="0086304C">
        <w:tc>
          <w:tcPr>
            <w:tcW w:w="9072" w:type="dxa"/>
            <w:tcBorders>
              <w:top w:val="single" w:sz="12" w:space="0" w:color="31849B" w:themeColor="accent5" w:themeShade="BF"/>
            </w:tcBorders>
            <w:shd w:val="clear" w:color="auto" w:fill="DAEEF3" w:themeFill="accent5" w:themeFillTint="33"/>
            <w:vAlign w:val="center"/>
          </w:tcPr>
          <w:p w14:paraId="1F4FEB0A" w14:textId="77777777" w:rsidR="00796B34" w:rsidRPr="00110EA3" w:rsidRDefault="00796B34" w:rsidP="00796B34">
            <w:pPr>
              <w:contextualSpacing/>
              <w:rPr>
                <w:rFonts w:eastAsia="Calibri"/>
                <w:szCs w:val="24"/>
              </w:rPr>
            </w:pPr>
            <w:r w:rsidRPr="00110EA3">
              <w:rPr>
                <w:rFonts w:eastAsia="Calibri"/>
                <w:szCs w:val="24"/>
              </w:rPr>
              <w:t>Plezier</w:t>
            </w:r>
          </w:p>
        </w:tc>
      </w:tr>
      <w:tr w:rsidR="00796B34" w:rsidRPr="00593993" w14:paraId="2FEEB330" w14:textId="77777777" w:rsidTr="0086304C">
        <w:tc>
          <w:tcPr>
            <w:tcW w:w="9072" w:type="dxa"/>
            <w:shd w:val="clear" w:color="auto" w:fill="DAEEF3" w:themeFill="accent5" w:themeFillTint="33"/>
            <w:vAlign w:val="center"/>
          </w:tcPr>
          <w:p w14:paraId="76016E3B" w14:textId="77777777" w:rsidR="00796B34" w:rsidRPr="00110EA3" w:rsidRDefault="00796B34" w:rsidP="00796B34">
            <w:pPr>
              <w:contextualSpacing/>
              <w:rPr>
                <w:rFonts w:eastAsia="Calibri"/>
                <w:szCs w:val="24"/>
              </w:rPr>
            </w:pPr>
            <w:r w:rsidRPr="00110EA3">
              <w:rPr>
                <w:rFonts w:eastAsia="Calibri"/>
                <w:szCs w:val="24"/>
              </w:rPr>
              <w:t>Leren samenspelen</w:t>
            </w:r>
          </w:p>
        </w:tc>
      </w:tr>
      <w:tr w:rsidR="00796B34" w:rsidRPr="00593993" w14:paraId="52B01531" w14:textId="77777777" w:rsidTr="0086304C">
        <w:tc>
          <w:tcPr>
            <w:tcW w:w="9072" w:type="dxa"/>
            <w:shd w:val="clear" w:color="auto" w:fill="DAEEF3" w:themeFill="accent5" w:themeFillTint="33"/>
            <w:vAlign w:val="center"/>
          </w:tcPr>
          <w:p w14:paraId="735D05B0" w14:textId="77777777" w:rsidR="00796B34" w:rsidRPr="00110EA3" w:rsidRDefault="00796B34" w:rsidP="00796B34">
            <w:pPr>
              <w:contextualSpacing/>
              <w:rPr>
                <w:rFonts w:eastAsia="Calibri"/>
                <w:szCs w:val="24"/>
              </w:rPr>
            </w:pPr>
            <w:r w:rsidRPr="00110EA3">
              <w:rPr>
                <w:rFonts w:eastAsia="Calibri"/>
                <w:szCs w:val="24"/>
              </w:rPr>
              <w:t>Fair</w:t>
            </w:r>
            <w:r w:rsidR="00110EA3">
              <w:rPr>
                <w:rFonts w:eastAsia="Calibri"/>
                <w:szCs w:val="24"/>
              </w:rPr>
              <w:t xml:space="preserve"> </w:t>
            </w:r>
            <w:proofErr w:type="spellStart"/>
            <w:r w:rsidRPr="00110EA3">
              <w:rPr>
                <w:rFonts w:eastAsia="Calibri"/>
                <w:szCs w:val="24"/>
              </w:rPr>
              <w:t>play</w:t>
            </w:r>
            <w:proofErr w:type="spellEnd"/>
          </w:p>
        </w:tc>
      </w:tr>
      <w:tr w:rsidR="00796B34" w:rsidRPr="00593993" w14:paraId="07BC2CAB" w14:textId="77777777" w:rsidTr="0086304C">
        <w:tc>
          <w:tcPr>
            <w:tcW w:w="9072" w:type="dxa"/>
            <w:shd w:val="clear" w:color="auto" w:fill="DAEEF3" w:themeFill="accent5" w:themeFillTint="33"/>
            <w:vAlign w:val="center"/>
          </w:tcPr>
          <w:p w14:paraId="4829D423" w14:textId="77777777" w:rsidR="00796B34" w:rsidRPr="00110EA3" w:rsidRDefault="00796B34" w:rsidP="00796B34">
            <w:pPr>
              <w:contextualSpacing/>
              <w:rPr>
                <w:rFonts w:eastAsia="Calibri"/>
                <w:szCs w:val="24"/>
              </w:rPr>
            </w:pPr>
            <w:r w:rsidRPr="00110EA3">
              <w:rPr>
                <w:rFonts w:eastAsia="Calibri"/>
                <w:szCs w:val="24"/>
              </w:rPr>
              <w:t>Respect</w:t>
            </w:r>
          </w:p>
        </w:tc>
      </w:tr>
    </w:tbl>
    <w:p w14:paraId="590A4974" w14:textId="77777777" w:rsidR="00796B34" w:rsidRPr="00593993" w:rsidRDefault="00796B34" w:rsidP="00796B34">
      <w:pPr>
        <w:contextualSpacing/>
        <w:rPr>
          <w:rFonts w:eastAsia="Calibri"/>
          <w:b/>
          <w:szCs w:val="24"/>
        </w:rPr>
      </w:pPr>
    </w:p>
    <w:p w14:paraId="7AB0BCDB" w14:textId="77777777" w:rsidR="00796B34" w:rsidRPr="00573A78" w:rsidRDefault="00796B34" w:rsidP="00110EA3">
      <w:pPr>
        <w:pStyle w:val="Punt"/>
      </w:pPr>
      <w:bookmarkStart w:id="83" w:name="_Toc529959439"/>
      <w:r w:rsidRPr="00573A78">
        <w:t>Wat</w:t>
      </w:r>
      <w:r>
        <w:t xml:space="preserve"> is belangrijk bij de sociale</w:t>
      </w:r>
      <w:r w:rsidR="009A5BA5">
        <w:t xml:space="preserve"> bouwsteen</w:t>
      </w:r>
      <w:r w:rsidRPr="00573A78">
        <w:t>?</w:t>
      </w:r>
      <w:bookmarkEnd w:id="83"/>
    </w:p>
    <w:p w14:paraId="694A15F7" w14:textId="77777777" w:rsidR="00796B34" w:rsidRDefault="00796B34" w:rsidP="00665312">
      <w:pPr>
        <w:pStyle w:val="tabeltitel"/>
      </w:pPr>
    </w:p>
    <w:p w14:paraId="5A39A109" w14:textId="77777777" w:rsidR="00796B34" w:rsidRPr="00593993" w:rsidRDefault="00796B34" w:rsidP="00796B34">
      <w:pPr>
        <w:contextualSpacing/>
        <w:rPr>
          <w:rFonts w:eastAsia="Calibri"/>
          <w:szCs w:val="24"/>
        </w:rPr>
      </w:pPr>
      <w:r w:rsidRPr="00593993">
        <w:rPr>
          <w:rFonts w:eastAsia="Calibri"/>
          <w:szCs w:val="24"/>
        </w:rPr>
        <w:t>De kinderen moeten leren omgaan met een aantal elementen die eigen zijn aan competitie</w:t>
      </w:r>
      <w:r>
        <w:rPr>
          <w:rFonts w:eastAsia="Calibri"/>
          <w:szCs w:val="24"/>
        </w:rPr>
        <w:t>-ploeg</w:t>
      </w:r>
      <w:r w:rsidRPr="00593993">
        <w:rPr>
          <w:rFonts w:eastAsia="Calibri"/>
          <w:szCs w:val="24"/>
        </w:rPr>
        <w:t>sporten:</w:t>
      </w:r>
    </w:p>
    <w:p w14:paraId="6FE3BD38" w14:textId="77777777" w:rsidR="00796B34" w:rsidRPr="00593993" w:rsidRDefault="00796B34" w:rsidP="001E0892">
      <w:pPr>
        <w:numPr>
          <w:ilvl w:val="2"/>
          <w:numId w:val="103"/>
        </w:numPr>
        <w:tabs>
          <w:tab w:val="clear" w:pos="1134"/>
          <w:tab w:val="num" w:pos="709"/>
        </w:tabs>
        <w:ind w:left="709" w:hanging="425"/>
        <w:contextualSpacing/>
        <w:rPr>
          <w:rFonts w:eastAsia="Calibri"/>
          <w:szCs w:val="24"/>
        </w:rPr>
      </w:pPr>
      <w:r w:rsidRPr="00593993">
        <w:rPr>
          <w:rFonts w:eastAsia="Calibri"/>
          <w:szCs w:val="24"/>
        </w:rPr>
        <w:t>Ze moeten evolueren naar een socialer spelgedrag.</w:t>
      </w:r>
    </w:p>
    <w:p w14:paraId="0EDEFD37" w14:textId="77777777" w:rsidR="00796B34" w:rsidRPr="00593993" w:rsidRDefault="00796B34" w:rsidP="001E0892">
      <w:pPr>
        <w:numPr>
          <w:ilvl w:val="2"/>
          <w:numId w:val="103"/>
        </w:numPr>
        <w:tabs>
          <w:tab w:val="clear" w:pos="1134"/>
          <w:tab w:val="num" w:pos="709"/>
        </w:tabs>
        <w:ind w:left="709" w:hanging="425"/>
        <w:contextualSpacing/>
        <w:rPr>
          <w:rFonts w:eastAsia="Calibri"/>
          <w:szCs w:val="24"/>
        </w:rPr>
      </w:pPr>
      <w:r w:rsidRPr="00593993">
        <w:rPr>
          <w:rFonts w:eastAsia="Calibri"/>
          <w:szCs w:val="24"/>
        </w:rPr>
        <w:t>Ze moeten respect opbrengen voor de reglementen, scheidsrechters en tegenstanders.</w:t>
      </w:r>
    </w:p>
    <w:p w14:paraId="1BA4E1CD" w14:textId="77777777" w:rsidR="00796B34" w:rsidRPr="00593993" w:rsidRDefault="00796B34" w:rsidP="001E0892">
      <w:pPr>
        <w:numPr>
          <w:ilvl w:val="2"/>
          <w:numId w:val="103"/>
        </w:numPr>
        <w:tabs>
          <w:tab w:val="clear" w:pos="1134"/>
          <w:tab w:val="num" w:pos="709"/>
        </w:tabs>
        <w:ind w:left="709" w:hanging="425"/>
        <w:contextualSpacing/>
        <w:rPr>
          <w:rFonts w:eastAsia="Calibri"/>
          <w:szCs w:val="24"/>
        </w:rPr>
      </w:pPr>
      <w:r w:rsidRPr="00593993">
        <w:rPr>
          <w:rFonts w:eastAsia="Calibri"/>
          <w:szCs w:val="24"/>
        </w:rPr>
        <w:t xml:space="preserve">Ze moeten leren omgaan met verlies en/of tegenslagen </w:t>
      </w:r>
      <w:r>
        <w:rPr>
          <w:rFonts w:eastAsia="Calibri"/>
          <w:szCs w:val="24"/>
        </w:rPr>
        <w:t>en leren</w:t>
      </w:r>
      <w:r w:rsidRPr="00593993">
        <w:rPr>
          <w:rFonts w:eastAsia="Calibri"/>
          <w:szCs w:val="24"/>
        </w:rPr>
        <w:t xml:space="preserve"> doorzetten.</w:t>
      </w:r>
    </w:p>
    <w:p w14:paraId="1F773F81" w14:textId="77777777" w:rsidR="00796B34" w:rsidRDefault="00796B34" w:rsidP="00796B34">
      <w:pPr>
        <w:contextualSpacing/>
        <w:rPr>
          <w:rFonts w:eastAsia="Calibri"/>
          <w:szCs w:val="24"/>
        </w:rPr>
      </w:pPr>
    </w:p>
    <w:p w14:paraId="3CCBFD06" w14:textId="77777777" w:rsidR="00796B34" w:rsidRDefault="00796B34" w:rsidP="00796B34">
      <w:pPr>
        <w:contextualSpacing/>
        <w:rPr>
          <w:szCs w:val="24"/>
        </w:rPr>
      </w:pPr>
      <w:r>
        <w:rPr>
          <w:rFonts w:eastAsia="Calibri"/>
          <w:szCs w:val="24"/>
        </w:rPr>
        <w:t>De trainer moet zich ervan bewust zijn dat hij een belangrijke rol heeft in</w:t>
      </w:r>
      <w:r w:rsidRPr="001E78B1">
        <w:rPr>
          <w:szCs w:val="24"/>
        </w:rPr>
        <w:t xml:space="preserve"> het stimuleren van morele waarden als respect en fair</w:t>
      </w:r>
      <w:r w:rsidR="009A5BA5">
        <w:rPr>
          <w:szCs w:val="24"/>
        </w:rPr>
        <w:t xml:space="preserve"> </w:t>
      </w:r>
      <w:proofErr w:type="spellStart"/>
      <w:r w:rsidRPr="001E78B1">
        <w:rPr>
          <w:szCs w:val="24"/>
        </w:rPr>
        <w:t>play</w:t>
      </w:r>
      <w:proofErr w:type="spellEnd"/>
      <w:r w:rsidRPr="001E78B1">
        <w:rPr>
          <w:szCs w:val="24"/>
        </w:rPr>
        <w:t xml:space="preserve">. Je kan spelers al op jonge leeftijd leren wat zulke waarden inhouden en welk gedrag van hen verwacht wordt. </w:t>
      </w:r>
      <w:r>
        <w:rPr>
          <w:rFonts w:eastAsia="Calibri"/>
          <w:szCs w:val="24"/>
        </w:rPr>
        <w:t xml:space="preserve">De trainer moet zich ervan bewust zijn dat hij hierin een belangrijke voorbeeldfunctie heeft! </w:t>
      </w:r>
      <w:r w:rsidRPr="001E78B1">
        <w:rPr>
          <w:szCs w:val="24"/>
        </w:rPr>
        <w:t xml:space="preserve">Het zelf volgen en bijbrengen van de Code 7 kan hierbij helpen. Sportief gedrag dient gestimuleerd en aangemoedigd te worden, </w:t>
      </w:r>
      <w:r>
        <w:rPr>
          <w:szCs w:val="24"/>
        </w:rPr>
        <w:t xml:space="preserve">bijvoorbeeld door een </w:t>
      </w:r>
      <w:r w:rsidRPr="001E78B1">
        <w:rPr>
          <w:szCs w:val="24"/>
        </w:rPr>
        <w:t>compliment</w:t>
      </w:r>
      <w:r w:rsidR="00F41A3F">
        <w:rPr>
          <w:szCs w:val="24"/>
        </w:rPr>
        <w:t>. O</w:t>
      </w:r>
      <w:r w:rsidRPr="001E78B1">
        <w:rPr>
          <w:szCs w:val="24"/>
        </w:rPr>
        <w:t xml:space="preserve">nsportief gedrag dient afgewezen te worden, bijvoorbeeld door hier direct gevolg aan te geven. Als trainer/coach dien je evenwel altijd zelf eerst het goede voorbeeld te geven. </w:t>
      </w:r>
    </w:p>
    <w:p w14:paraId="78B69BC1" w14:textId="77777777" w:rsidR="00796B34" w:rsidRPr="001E78B1" w:rsidRDefault="00796B34" w:rsidP="00796B34">
      <w:pPr>
        <w:contextualSpacing/>
        <w:rPr>
          <w:szCs w:val="24"/>
        </w:rPr>
      </w:pPr>
    </w:p>
    <w:p w14:paraId="10822D62" w14:textId="3D11F6DA" w:rsidR="009A5BA5" w:rsidRDefault="009A5BA5" w:rsidP="009A5BA5">
      <w:pPr>
        <w:pStyle w:val="tabeltitel"/>
      </w:pPr>
      <w:bookmarkStart w:id="84" w:name="_Toc428450452"/>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9</w:t>
      </w:r>
      <w:r w:rsidR="00884AB5">
        <w:rPr>
          <w:noProof/>
        </w:rPr>
        <w:fldChar w:fldCharType="end"/>
      </w:r>
      <w:r>
        <w:t xml:space="preserve">: </w:t>
      </w:r>
      <w:r w:rsidRPr="009A0667">
        <w:t>Sociale ontwikkeling</w:t>
      </w:r>
      <w:bookmarkEnd w:id="84"/>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796B34" w:rsidRPr="009A5BA5" w14:paraId="781E2681" w14:textId="77777777" w:rsidTr="009A5BA5">
        <w:trPr>
          <w:trHeight w:val="285"/>
        </w:trPr>
        <w:tc>
          <w:tcPr>
            <w:tcW w:w="455" w:type="pct"/>
            <w:shd w:val="clear" w:color="auto" w:fill="D9D9D9" w:themeFill="background1" w:themeFillShade="D9"/>
            <w:noWrap/>
            <w:vAlign w:val="bottom"/>
          </w:tcPr>
          <w:p w14:paraId="6D13BC3A" w14:textId="77777777" w:rsidR="00796B34" w:rsidRPr="009A5BA5" w:rsidRDefault="00796B34" w:rsidP="009A5BA5">
            <w:pPr>
              <w:pStyle w:val="tabeltekst"/>
              <w:spacing w:before="60" w:after="60" w:line="240" w:lineRule="auto"/>
              <w:contextualSpacing/>
              <w:jc w:val="center"/>
              <w:rPr>
                <w:rFonts w:ascii="Trebuchet MS" w:hAnsi="Trebuchet MS"/>
                <w:sz w:val="20"/>
              </w:rPr>
            </w:pPr>
          </w:p>
        </w:tc>
        <w:tc>
          <w:tcPr>
            <w:tcW w:w="1515" w:type="pct"/>
            <w:shd w:val="clear" w:color="auto" w:fill="D9D9D9" w:themeFill="background1" w:themeFillShade="D9"/>
            <w:noWrap/>
            <w:vAlign w:val="center"/>
          </w:tcPr>
          <w:p w14:paraId="2928DCAE"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Kleuter</w:t>
            </w:r>
          </w:p>
        </w:tc>
        <w:tc>
          <w:tcPr>
            <w:tcW w:w="1515" w:type="pct"/>
            <w:shd w:val="clear" w:color="auto" w:fill="D9D9D9" w:themeFill="background1" w:themeFillShade="D9"/>
            <w:noWrap/>
            <w:vAlign w:val="center"/>
          </w:tcPr>
          <w:p w14:paraId="1FA6D05C"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1-2</w:t>
            </w:r>
            <w:r w:rsidRPr="009A5BA5">
              <w:rPr>
                <w:rFonts w:ascii="Trebuchet MS" w:hAnsi="Trebuchet MS" w:cs="Tahoma"/>
                <w:bCs/>
                <w:sz w:val="20"/>
                <w:vertAlign w:val="superscript"/>
              </w:rPr>
              <w:t>de</w:t>
            </w:r>
            <w:r w:rsidRPr="009A5BA5">
              <w:rPr>
                <w:rFonts w:ascii="Trebuchet MS" w:hAnsi="Trebuchet MS" w:cs="Tahoma"/>
                <w:bCs/>
                <w:sz w:val="20"/>
              </w:rPr>
              <w:t xml:space="preserve"> leerjaar</w:t>
            </w:r>
          </w:p>
          <w:p w14:paraId="5D942865"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Lager Onderwijs</w:t>
            </w:r>
          </w:p>
        </w:tc>
        <w:tc>
          <w:tcPr>
            <w:tcW w:w="1515" w:type="pct"/>
            <w:shd w:val="clear" w:color="auto" w:fill="D9D9D9" w:themeFill="background1" w:themeFillShade="D9"/>
            <w:noWrap/>
            <w:vAlign w:val="center"/>
          </w:tcPr>
          <w:p w14:paraId="17DE95C4"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3-4</w:t>
            </w:r>
            <w:r w:rsidRPr="009A5BA5">
              <w:rPr>
                <w:rFonts w:ascii="Trebuchet MS" w:hAnsi="Trebuchet MS" w:cs="Tahoma"/>
                <w:bCs/>
                <w:sz w:val="20"/>
                <w:vertAlign w:val="superscript"/>
              </w:rPr>
              <w:t>de</w:t>
            </w:r>
            <w:r w:rsidRPr="009A5BA5">
              <w:rPr>
                <w:rFonts w:ascii="Trebuchet MS" w:hAnsi="Trebuchet MS" w:cs="Tahoma"/>
                <w:bCs/>
                <w:sz w:val="20"/>
              </w:rPr>
              <w:t xml:space="preserve"> leerjaar</w:t>
            </w:r>
          </w:p>
          <w:p w14:paraId="51244955"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Lager Onderwijs</w:t>
            </w:r>
          </w:p>
        </w:tc>
      </w:tr>
      <w:tr w:rsidR="00796B34" w:rsidRPr="009A5BA5" w14:paraId="5837E5B7" w14:textId="77777777" w:rsidTr="009A5BA5">
        <w:trPr>
          <w:trHeight w:val="285"/>
        </w:trPr>
        <w:tc>
          <w:tcPr>
            <w:tcW w:w="455" w:type="pct"/>
            <w:shd w:val="clear" w:color="auto" w:fill="D9D9D9" w:themeFill="background1" w:themeFillShade="D9"/>
            <w:noWrap/>
            <w:vAlign w:val="center"/>
          </w:tcPr>
          <w:p w14:paraId="37B820E5"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Accent</w:t>
            </w:r>
          </w:p>
        </w:tc>
        <w:tc>
          <w:tcPr>
            <w:tcW w:w="1515" w:type="pct"/>
            <w:shd w:val="clear" w:color="auto" w:fill="FFFFFF"/>
            <w:noWrap/>
            <w:vAlign w:val="center"/>
          </w:tcPr>
          <w:p w14:paraId="2DD2B8C0"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speelplezier</w:t>
            </w:r>
          </w:p>
        </w:tc>
        <w:tc>
          <w:tcPr>
            <w:tcW w:w="1515" w:type="pct"/>
            <w:shd w:val="clear" w:color="auto" w:fill="FFFFFF"/>
            <w:noWrap/>
            <w:vAlign w:val="center"/>
          </w:tcPr>
          <w:p w14:paraId="08066323"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leren samenwerken</w:t>
            </w:r>
          </w:p>
          <w:p w14:paraId="7815F0D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respect</w:t>
            </w:r>
          </w:p>
          <w:p w14:paraId="7CC50147"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fair</w:t>
            </w:r>
            <w:r>
              <w:rPr>
                <w:rFonts w:ascii="Trebuchet MS" w:hAnsi="Trebuchet MS"/>
                <w:sz w:val="20"/>
              </w:rPr>
              <w:t xml:space="preserve"> </w:t>
            </w:r>
            <w:proofErr w:type="spellStart"/>
            <w:r w:rsidRPr="009A5BA5">
              <w:rPr>
                <w:rFonts w:ascii="Trebuchet MS" w:hAnsi="Trebuchet MS"/>
                <w:sz w:val="20"/>
              </w:rPr>
              <w:t>play</w:t>
            </w:r>
            <w:proofErr w:type="spellEnd"/>
          </w:p>
        </w:tc>
        <w:tc>
          <w:tcPr>
            <w:tcW w:w="1515" w:type="pct"/>
            <w:shd w:val="clear" w:color="auto" w:fill="FFFFFF"/>
            <w:noWrap/>
            <w:vAlign w:val="center"/>
          </w:tcPr>
          <w:p w14:paraId="2CCF0232"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samenwerken</w:t>
            </w:r>
          </w:p>
          <w:p w14:paraId="1C940651"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respect</w:t>
            </w:r>
          </w:p>
          <w:p w14:paraId="75C3163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fair</w:t>
            </w:r>
            <w:r>
              <w:rPr>
                <w:rFonts w:ascii="Trebuchet MS" w:hAnsi="Trebuchet MS"/>
                <w:sz w:val="20"/>
              </w:rPr>
              <w:t xml:space="preserve"> </w:t>
            </w:r>
            <w:proofErr w:type="spellStart"/>
            <w:r w:rsidRPr="009A5BA5">
              <w:rPr>
                <w:rFonts w:ascii="Trebuchet MS" w:hAnsi="Trebuchet MS"/>
                <w:sz w:val="20"/>
              </w:rPr>
              <w:t>play</w:t>
            </w:r>
            <w:proofErr w:type="spellEnd"/>
          </w:p>
        </w:tc>
      </w:tr>
      <w:tr w:rsidR="00796B34" w:rsidRPr="009A5BA5" w14:paraId="56376DDA" w14:textId="77777777" w:rsidTr="009A5BA5">
        <w:trPr>
          <w:trHeight w:val="345"/>
        </w:trPr>
        <w:tc>
          <w:tcPr>
            <w:tcW w:w="455" w:type="pct"/>
            <w:shd w:val="clear" w:color="auto" w:fill="D9D9D9" w:themeFill="background1" w:themeFillShade="D9"/>
            <w:noWrap/>
            <w:vAlign w:val="center"/>
          </w:tcPr>
          <w:p w14:paraId="73747E0F"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Hoe</w:t>
            </w:r>
          </w:p>
        </w:tc>
        <w:tc>
          <w:tcPr>
            <w:tcW w:w="4545" w:type="pct"/>
            <w:gridSpan w:val="3"/>
            <w:shd w:val="clear" w:color="auto" w:fill="FFFFFF"/>
            <w:noWrap/>
            <w:vAlign w:val="center"/>
          </w:tcPr>
          <w:p w14:paraId="57150AD2"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speelplezier</w:t>
            </w:r>
          </w:p>
          <w:p w14:paraId="5D4D006A"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voorbeeldfunctie</w:t>
            </w:r>
          </w:p>
          <w:p w14:paraId="6E15D273" w14:textId="77777777" w:rsidR="00796B34" w:rsidRPr="009A5BA5" w:rsidRDefault="009A5BA5" w:rsidP="009A5BA5">
            <w:pPr>
              <w:pStyle w:val="tabeltekst"/>
              <w:spacing w:before="60" w:after="60" w:line="240" w:lineRule="auto"/>
              <w:contextualSpacing/>
              <w:jc w:val="center"/>
              <w:rPr>
                <w:rFonts w:ascii="Trebuchet MS" w:hAnsi="Trebuchet MS"/>
                <w:sz w:val="20"/>
                <w:highlight w:val="yellow"/>
              </w:rPr>
            </w:pPr>
            <w:r w:rsidRPr="009A5BA5">
              <w:rPr>
                <w:rFonts w:ascii="Trebuchet MS" w:hAnsi="Trebuchet MS"/>
                <w:sz w:val="20"/>
              </w:rPr>
              <w:t>constructieve feedback</w:t>
            </w:r>
          </w:p>
        </w:tc>
      </w:tr>
    </w:tbl>
    <w:p w14:paraId="277E2993" w14:textId="77777777" w:rsidR="009A5BA5" w:rsidRDefault="009A5BA5" w:rsidP="009A5BA5">
      <w:pPr>
        <w:rPr>
          <w:rFonts w:eastAsia="Calibri"/>
        </w:rPr>
      </w:pPr>
    </w:p>
    <w:p w14:paraId="2E0DBD07" w14:textId="77777777" w:rsidR="00796B34" w:rsidRPr="00B24E67" w:rsidRDefault="009A5BA5" w:rsidP="009A5BA5">
      <w:pPr>
        <w:pStyle w:val="Paragraaf"/>
        <w:rPr>
          <w:rFonts w:eastAsia="Calibri"/>
        </w:rPr>
      </w:pPr>
      <w:bookmarkStart w:id="85" w:name="_Toc529959440"/>
      <w:r w:rsidRPr="009A5BA5">
        <w:rPr>
          <w:rFonts w:eastAsia="Calibri"/>
        </w:rPr>
        <w:t>Bouwsteen</w:t>
      </w:r>
      <w:r>
        <w:rPr>
          <w:rFonts w:eastAsia="Calibri"/>
        </w:rPr>
        <w:t xml:space="preserve"> levenswijze</w:t>
      </w:r>
      <w:bookmarkEnd w:id="85"/>
    </w:p>
    <w:p w14:paraId="60197A1A" w14:textId="77777777" w:rsidR="00796B34" w:rsidRPr="00593993"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593993" w14:paraId="36C201DF" w14:textId="77777777" w:rsidTr="00F41A3F">
        <w:tc>
          <w:tcPr>
            <w:tcW w:w="9212" w:type="dxa"/>
            <w:tcBorders>
              <w:bottom w:val="single" w:sz="12" w:space="0" w:color="31849B" w:themeColor="accent5" w:themeShade="BF"/>
            </w:tcBorders>
            <w:shd w:val="clear" w:color="auto" w:fill="92CDDC" w:themeFill="accent5" w:themeFillTint="99"/>
          </w:tcPr>
          <w:p w14:paraId="4C6E1900" w14:textId="77777777" w:rsidR="00796B34" w:rsidRPr="00593993" w:rsidRDefault="00796B34" w:rsidP="00796B34">
            <w:pPr>
              <w:contextualSpacing/>
              <w:rPr>
                <w:rFonts w:eastAsia="Calibri"/>
                <w:b/>
                <w:szCs w:val="24"/>
              </w:rPr>
            </w:pPr>
            <w:r>
              <w:rPr>
                <w:rFonts w:eastAsia="Calibri"/>
                <w:b/>
                <w:szCs w:val="24"/>
              </w:rPr>
              <w:t xml:space="preserve">Kernwoorden </w:t>
            </w:r>
            <w:r w:rsidRPr="00593993">
              <w:rPr>
                <w:rFonts w:eastAsia="Calibri"/>
                <w:b/>
                <w:szCs w:val="24"/>
              </w:rPr>
              <w:t>bouwsteen</w:t>
            </w:r>
            <w:r>
              <w:rPr>
                <w:rFonts w:eastAsia="Calibri"/>
                <w:b/>
                <w:szCs w:val="24"/>
              </w:rPr>
              <w:t xml:space="preserve"> ‘levenswijze’</w:t>
            </w:r>
          </w:p>
        </w:tc>
      </w:tr>
      <w:tr w:rsidR="00F41A3F" w:rsidRPr="00593993" w14:paraId="50B3DEE9" w14:textId="77777777" w:rsidTr="00F41A3F">
        <w:tc>
          <w:tcPr>
            <w:tcW w:w="9212" w:type="dxa"/>
            <w:tcBorders>
              <w:top w:val="single" w:sz="12" w:space="0" w:color="31849B" w:themeColor="accent5" w:themeShade="BF"/>
            </w:tcBorders>
            <w:shd w:val="clear" w:color="auto" w:fill="DAEEF3" w:themeFill="accent5" w:themeFillTint="33"/>
          </w:tcPr>
          <w:p w14:paraId="4BCE9EEE" w14:textId="77777777" w:rsidR="00F41A3F" w:rsidRPr="009A5BA5" w:rsidRDefault="00F41A3F" w:rsidP="00796B34">
            <w:pPr>
              <w:contextualSpacing/>
              <w:rPr>
                <w:rFonts w:eastAsia="Calibri"/>
                <w:szCs w:val="24"/>
              </w:rPr>
            </w:pPr>
            <w:r w:rsidRPr="009A5BA5">
              <w:rPr>
                <w:rFonts w:eastAsia="Calibri"/>
                <w:szCs w:val="24"/>
              </w:rPr>
              <w:t>Lichaamsverzorging</w:t>
            </w:r>
          </w:p>
        </w:tc>
      </w:tr>
      <w:tr w:rsidR="00796B34" w:rsidRPr="00593993" w14:paraId="5DB67CF3" w14:textId="77777777" w:rsidTr="00F41A3F">
        <w:tc>
          <w:tcPr>
            <w:tcW w:w="9212" w:type="dxa"/>
            <w:shd w:val="clear" w:color="auto" w:fill="DAEEF3" w:themeFill="accent5" w:themeFillTint="33"/>
          </w:tcPr>
          <w:p w14:paraId="1F7B714E" w14:textId="77777777" w:rsidR="00796B34" w:rsidRPr="009A5BA5" w:rsidRDefault="00796B34" w:rsidP="00796B34">
            <w:pPr>
              <w:contextualSpacing/>
              <w:rPr>
                <w:rFonts w:eastAsia="Calibri"/>
                <w:szCs w:val="24"/>
              </w:rPr>
            </w:pPr>
            <w:r w:rsidRPr="009A5BA5">
              <w:rPr>
                <w:rFonts w:eastAsia="Calibri"/>
                <w:szCs w:val="24"/>
              </w:rPr>
              <w:t>Drinken</w:t>
            </w:r>
          </w:p>
        </w:tc>
      </w:tr>
      <w:tr w:rsidR="00796B34" w:rsidRPr="00593993" w14:paraId="1F1BB27A" w14:textId="77777777" w:rsidTr="00F41A3F">
        <w:tc>
          <w:tcPr>
            <w:tcW w:w="9212" w:type="dxa"/>
            <w:shd w:val="clear" w:color="auto" w:fill="DAEEF3" w:themeFill="accent5" w:themeFillTint="33"/>
          </w:tcPr>
          <w:p w14:paraId="3CE45849" w14:textId="77777777" w:rsidR="00796B34" w:rsidRPr="009A5BA5" w:rsidRDefault="00796B34" w:rsidP="00796B34">
            <w:pPr>
              <w:contextualSpacing/>
              <w:rPr>
                <w:rFonts w:eastAsia="Calibri"/>
                <w:szCs w:val="24"/>
              </w:rPr>
            </w:pPr>
            <w:r w:rsidRPr="009A5BA5">
              <w:rPr>
                <w:rFonts w:eastAsia="Calibri"/>
                <w:szCs w:val="24"/>
              </w:rPr>
              <w:t>Douchen</w:t>
            </w:r>
          </w:p>
        </w:tc>
      </w:tr>
    </w:tbl>
    <w:p w14:paraId="049AB084" w14:textId="77777777" w:rsidR="00796B34" w:rsidRPr="00593993" w:rsidRDefault="00796B34" w:rsidP="00796B34">
      <w:pPr>
        <w:contextualSpacing/>
        <w:rPr>
          <w:rFonts w:eastAsia="Calibri"/>
          <w:b/>
          <w:szCs w:val="24"/>
        </w:rPr>
      </w:pPr>
    </w:p>
    <w:p w14:paraId="3D72624A" w14:textId="77777777" w:rsidR="00796B34" w:rsidRPr="00573A78" w:rsidRDefault="00796B34" w:rsidP="009A5BA5">
      <w:pPr>
        <w:pStyle w:val="Punt"/>
      </w:pPr>
      <w:bookmarkStart w:id="86" w:name="_Toc529959441"/>
      <w:r w:rsidRPr="00573A78">
        <w:t>Wat</w:t>
      </w:r>
      <w:r>
        <w:t xml:space="preserve"> is belangrijk bij de</w:t>
      </w:r>
      <w:r w:rsidRPr="00573A78">
        <w:t xml:space="preserve"> bouwsteen</w:t>
      </w:r>
      <w:r>
        <w:t xml:space="preserve"> ‘levenswijze’</w:t>
      </w:r>
      <w:r w:rsidRPr="00573A78">
        <w:t>?</w:t>
      </w:r>
      <w:bookmarkEnd w:id="86"/>
    </w:p>
    <w:p w14:paraId="68317C69" w14:textId="77777777" w:rsidR="00796B34" w:rsidRDefault="00796B34" w:rsidP="00665312">
      <w:pPr>
        <w:pStyle w:val="tabeltitel"/>
      </w:pPr>
    </w:p>
    <w:p w14:paraId="4D7EA594" w14:textId="77777777" w:rsidR="00796B34" w:rsidRDefault="00796B34" w:rsidP="00796B34">
      <w:pPr>
        <w:contextualSpacing/>
        <w:rPr>
          <w:rFonts w:eastAsia="Calibri"/>
          <w:szCs w:val="24"/>
        </w:rPr>
      </w:pPr>
      <w:r>
        <w:rPr>
          <w:rFonts w:eastAsia="Calibri"/>
          <w:szCs w:val="24"/>
        </w:rPr>
        <w:t xml:space="preserve">De kinderen moeten stilaan leren om hun sportende lichaam te verzorgen. Sportman ben je niet alleen op het veld, ook naast het veld. In eerste instantie betekent dit het aanleren van enkele eenvoudige gezonde gewoontes: </w:t>
      </w:r>
    </w:p>
    <w:p w14:paraId="0EA30C04" w14:textId="77777777" w:rsidR="00796B34" w:rsidRPr="005241BE" w:rsidRDefault="00796B34" w:rsidP="001E0892">
      <w:pPr>
        <w:pStyle w:val="Lijstalinea"/>
        <w:numPr>
          <w:ilvl w:val="0"/>
          <w:numId w:val="119"/>
        </w:numPr>
        <w:tabs>
          <w:tab w:val="num" w:pos="709"/>
        </w:tabs>
        <w:ind w:left="709" w:hanging="425"/>
        <w:rPr>
          <w:rFonts w:eastAsia="Calibri"/>
          <w:szCs w:val="24"/>
        </w:rPr>
      </w:pPr>
      <w:r w:rsidRPr="005241BE">
        <w:rPr>
          <w:rFonts w:eastAsia="Calibri"/>
          <w:szCs w:val="24"/>
        </w:rPr>
        <w:t>Drinken tijdens en na de sportactiviteit: kinderen moeten leren om te drinken tijdens de sportactiviteit om de vochtbalans in het lichaam optimaal te houden, dus om geen dorst te krijgen. Na de sportactiviteit dienen ze te drinken om het vochtverlies terug aan te vullen. De kinderen moeten daarbij leren dat water in eerste instantie de beste drank</w:t>
      </w:r>
      <w:r w:rsidR="00665312">
        <w:rPr>
          <w:rFonts w:eastAsia="Calibri"/>
          <w:szCs w:val="24"/>
        </w:rPr>
        <w:t xml:space="preserve"> </w:t>
      </w:r>
      <w:r w:rsidRPr="005241BE">
        <w:rPr>
          <w:rFonts w:eastAsia="Calibri"/>
          <w:szCs w:val="24"/>
        </w:rPr>
        <w:t xml:space="preserve">is en geen zoete </w:t>
      </w:r>
      <w:proofErr w:type="spellStart"/>
      <w:r w:rsidRPr="005241BE">
        <w:rPr>
          <w:rFonts w:eastAsia="Calibri"/>
          <w:szCs w:val="24"/>
        </w:rPr>
        <w:t>koolhydraathoudende</w:t>
      </w:r>
      <w:proofErr w:type="spellEnd"/>
      <w:r w:rsidRPr="005241BE">
        <w:rPr>
          <w:rFonts w:eastAsia="Calibri"/>
          <w:szCs w:val="24"/>
        </w:rPr>
        <w:t xml:space="preserve"> dranken. </w:t>
      </w:r>
    </w:p>
    <w:p w14:paraId="2010A27D" w14:textId="77777777" w:rsidR="00796B34" w:rsidRPr="005241BE" w:rsidRDefault="00796B34" w:rsidP="001E0892">
      <w:pPr>
        <w:pStyle w:val="Lijstalinea"/>
        <w:numPr>
          <w:ilvl w:val="0"/>
          <w:numId w:val="119"/>
        </w:numPr>
        <w:tabs>
          <w:tab w:val="num" w:pos="709"/>
        </w:tabs>
        <w:ind w:left="709" w:hanging="425"/>
        <w:rPr>
          <w:rFonts w:eastAsia="Calibri"/>
          <w:szCs w:val="24"/>
        </w:rPr>
      </w:pPr>
      <w:r w:rsidRPr="005241BE">
        <w:rPr>
          <w:rFonts w:eastAsia="Calibri"/>
          <w:szCs w:val="24"/>
        </w:rPr>
        <w:t xml:space="preserve">‘Douchen’ na de training: is niet alleen belangrijk voor de persoonlijke hygiëne, maar heeft ook een sociale functie. </w:t>
      </w:r>
    </w:p>
    <w:p w14:paraId="39364F41" w14:textId="77777777" w:rsidR="00796B34" w:rsidRDefault="00796B34" w:rsidP="00796B34">
      <w:pPr>
        <w:pStyle w:val="Lijstalinea"/>
        <w:ind w:left="1134"/>
        <w:rPr>
          <w:rFonts w:eastAsia="Calibri"/>
          <w:szCs w:val="24"/>
        </w:rPr>
      </w:pPr>
    </w:p>
    <w:p w14:paraId="738B5324" w14:textId="367F394E" w:rsidR="009A5BA5" w:rsidRDefault="009A5BA5" w:rsidP="009A5BA5">
      <w:pPr>
        <w:pStyle w:val="tabeltitel"/>
      </w:pPr>
      <w:bookmarkStart w:id="87" w:name="_Toc428450453"/>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10</w:t>
      </w:r>
      <w:r w:rsidR="00884AB5">
        <w:rPr>
          <w:noProof/>
        </w:rPr>
        <w:fldChar w:fldCharType="end"/>
      </w:r>
      <w:r>
        <w:t xml:space="preserve">: </w:t>
      </w:r>
      <w:r w:rsidRPr="00CE5FC2">
        <w:t>Ontwikkeling levenswijze</w:t>
      </w:r>
      <w:bookmarkEnd w:id="87"/>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2746"/>
        <w:gridCol w:w="2746"/>
        <w:gridCol w:w="2746"/>
      </w:tblGrid>
      <w:tr w:rsidR="00796B34" w:rsidRPr="009A5BA5" w14:paraId="323DF5D1" w14:textId="77777777" w:rsidTr="009A5BA5">
        <w:trPr>
          <w:trHeight w:val="285"/>
        </w:trPr>
        <w:tc>
          <w:tcPr>
            <w:tcW w:w="455" w:type="pct"/>
            <w:shd w:val="clear" w:color="auto" w:fill="D9D9D9" w:themeFill="background1" w:themeFillShade="D9"/>
            <w:noWrap/>
            <w:vAlign w:val="bottom"/>
          </w:tcPr>
          <w:p w14:paraId="430186D0" w14:textId="77777777" w:rsidR="00796B34" w:rsidRPr="009A5BA5" w:rsidRDefault="00796B34" w:rsidP="009A5BA5">
            <w:pPr>
              <w:pStyle w:val="tabeltekst"/>
              <w:spacing w:before="60" w:after="60" w:line="240" w:lineRule="auto"/>
              <w:contextualSpacing/>
              <w:jc w:val="center"/>
              <w:rPr>
                <w:rFonts w:ascii="Trebuchet MS" w:hAnsi="Trebuchet MS"/>
                <w:sz w:val="20"/>
              </w:rPr>
            </w:pPr>
          </w:p>
        </w:tc>
        <w:tc>
          <w:tcPr>
            <w:tcW w:w="1515" w:type="pct"/>
            <w:shd w:val="clear" w:color="auto" w:fill="D9D9D9" w:themeFill="background1" w:themeFillShade="D9"/>
            <w:noWrap/>
            <w:vAlign w:val="center"/>
          </w:tcPr>
          <w:p w14:paraId="2C9DA16C"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Kleuter</w:t>
            </w:r>
          </w:p>
        </w:tc>
        <w:tc>
          <w:tcPr>
            <w:tcW w:w="1515" w:type="pct"/>
            <w:shd w:val="clear" w:color="auto" w:fill="D9D9D9" w:themeFill="background1" w:themeFillShade="D9"/>
            <w:noWrap/>
            <w:vAlign w:val="center"/>
          </w:tcPr>
          <w:p w14:paraId="36466721"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1-2</w:t>
            </w:r>
            <w:r w:rsidRPr="009A5BA5">
              <w:rPr>
                <w:rFonts w:ascii="Trebuchet MS" w:hAnsi="Trebuchet MS" w:cs="Tahoma"/>
                <w:bCs/>
                <w:sz w:val="20"/>
                <w:vertAlign w:val="superscript"/>
              </w:rPr>
              <w:t>de</w:t>
            </w:r>
            <w:r w:rsidRPr="009A5BA5">
              <w:rPr>
                <w:rFonts w:ascii="Trebuchet MS" w:hAnsi="Trebuchet MS" w:cs="Tahoma"/>
                <w:bCs/>
                <w:sz w:val="20"/>
              </w:rPr>
              <w:t xml:space="preserve"> leerjaar</w:t>
            </w:r>
          </w:p>
          <w:p w14:paraId="45EF2DFC"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Lager Onderwijs</w:t>
            </w:r>
          </w:p>
        </w:tc>
        <w:tc>
          <w:tcPr>
            <w:tcW w:w="1515" w:type="pct"/>
            <w:shd w:val="clear" w:color="auto" w:fill="D9D9D9" w:themeFill="background1" w:themeFillShade="D9"/>
            <w:noWrap/>
            <w:vAlign w:val="center"/>
          </w:tcPr>
          <w:p w14:paraId="03C403F4"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3-4</w:t>
            </w:r>
            <w:r w:rsidRPr="009A5BA5">
              <w:rPr>
                <w:rFonts w:ascii="Trebuchet MS" w:hAnsi="Trebuchet MS" w:cs="Tahoma"/>
                <w:bCs/>
                <w:sz w:val="20"/>
                <w:vertAlign w:val="superscript"/>
              </w:rPr>
              <w:t>de</w:t>
            </w:r>
            <w:r w:rsidRPr="009A5BA5">
              <w:rPr>
                <w:rFonts w:ascii="Trebuchet MS" w:hAnsi="Trebuchet MS" w:cs="Tahoma"/>
                <w:bCs/>
                <w:sz w:val="20"/>
              </w:rPr>
              <w:t xml:space="preserve"> leerjaar</w:t>
            </w:r>
          </w:p>
          <w:p w14:paraId="11D84E3B"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Lager Onderwijs</w:t>
            </w:r>
          </w:p>
        </w:tc>
      </w:tr>
      <w:tr w:rsidR="00796B34" w:rsidRPr="009A5BA5" w14:paraId="04FEF63F" w14:textId="77777777" w:rsidTr="009A5BA5">
        <w:trPr>
          <w:trHeight w:val="285"/>
        </w:trPr>
        <w:tc>
          <w:tcPr>
            <w:tcW w:w="455" w:type="pct"/>
            <w:shd w:val="clear" w:color="auto" w:fill="D9D9D9" w:themeFill="background1" w:themeFillShade="D9"/>
            <w:noWrap/>
            <w:vAlign w:val="center"/>
          </w:tcPr>
          <w:p w14:paraId="0E0C183D"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Accent</w:t>
            </w:r>
          </w:p>
        </w:tc>
        <w:tc>
          <w:tcPr>
            <w:tcW w:w="1515" w:type="pct"/>
            <w:shd w:val="clear" w:color="auto" w:fill="FFFFFF"/>
            <w:noWrap/>
            <w:vAlign w:val="center"/>
          </w:tcPr>
          <w:p w14:paraId="010A9050"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gezond drinken tijdens en na de sportactiviteit</w:t>
            </w:r>
          </w:p>
        </w:tc>
        <w:tc>
          <w:tcPr>
            <w:tcW w:w="1515" w:type="pct"/>
            <w:shd w:val="clear" w:color="auto" w:fill="FFFFFF"/>
            <w:noWrap/>
            <w:vAlign w:val="center"/>
          </w:tcPr>
          <w:p w14:paraId="0D4F10BA"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gezond drinken tijdens en na de sportact</w:t>
            </w:r>
            <w:r>
              <w:rPr>
                <w:rFonts w:ascii="Trebuchet MS" w:hAnsi="Trebuchet MS"/>
                <w:sz w:val="20"/>
              </w:rPr>
              <w:t>i</w:t>
            </w:r>
            <w:r w:rsidRPr="009A5BA5">
              <w:rPr>
                <w:rFonts w:ascii="Trebuchet MS" w:hAnsi="Trebuchet MS"/>
                <w:sz w:val="20"/>
              </w:rPr>
              <w:t>viteit</w:t>
            </w:r>
          </w:p>
        </w:tc>
        <w:tc>
          <w:tcPr>
            <w:tcW w:w="1515" w:type="pct"/>
            <w:shd w:val="clear" w:color="auto" w:fill="FFFFFF"/>
            <w:noWrap/>
            <w:vAlign w:val="center"/>
          </w:tcPr>
          <w:p w14:paraId="2D4163DF"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douchen na de sportactiviteit</w:t>
            </w:r>
          </w:p>
          <w:p w14:paraId="40A13F1C" w14:textId="77777777" w:rsidR="00796B34" w:rsidRPr="009A5BA5" w:rsidRDefault="00796B34" w:rsidP="009A5BA5">
            <w:pPr>
              <w:pStyle w:val="tabeltekst"/>
              <w:spacing w:before="60" w:after="60" w:line="240" w:lineRule="auto"/>
              <w:contextualSpacing/>
              <w:rPr>
                <w:rFonts w:ascii="Trebuchet MS" w:hAnsi="Trebuchet MS"/>
                <w:sz w:val="20"/>
              </w:rPr>
            </w:pPr>
          </w:p>
        </w:tc>
      </w:tr>
      <w:tr w:rsidR="00796B34" w:rsidRPr="009A5BA5" w14:paraId="2E7AAC4E" w14:textId="77777777" w:rsidTr="009A5BA5">
        <w:trPr>
          <w:trHeight w:val="345"/>
        </w:trPr>
        <w:tc>
          <w:tcPr>
            <w:tcW w:w="455" w:type="pct"/>
            <w:shd w:val="clear" w:color="auto" w:fill="D9D9D9" w:themeFill="background1" w:themeFillShade="D9"/>
            <w:noWrap/>
            <w:vAlign w:val="center"/>
          </w:tcPr>
          <w:p w14:paraId="44397B3F"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Hoe</w:t>
            </w:r>
          </w:p>
        </w:tc>
        <w:tc>
          <w:tcPr>
            <w:tcW w:w="4545" w:type="pct"/>
            <w:gridSpan w:val="3"/>
            <w:shd w:val="clear" w:color="auto" w:fill="FFFFFF"/>
            <w:noWrap/>
            <w:vAlign w:val="center"/>
          </w:tcPr>
          <w:p w14:paraId="6C39E7BE"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aanleren van basisprincipes</w:t>
            </w:r>
          </w:p>
          <w:p w14:paraId="047C4549"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communicatie met de ouders</w:t>
            </w:r>
          </w:p>
        </w:tc>
      </w:tr>
    </w:tbl>
    <w:p w14:paraId="3330FB50" w14:textId="77777777" w:rsidR="00796B34" w:rsidRDefault="00796B34" w:rsidP="00796B34">
      <w:pPr>
        <w:contextualSpacing/>
        <w:rPr>
          <w:rFonts w:eastAsia="Calibri"/>
          <w:szCs w:val="24"/>
        </w:rPr>
      </w:pPr>
    </w:p>
    <w:p w14:paraId="7925F0C5" w14:textId="77777777" w:rsidR="00796B34" w:rsidRDefault="00796B34" w:rsidP="00796B34">
      <w:pPr>
        <w:spacing w:line="240" w:lineRule="auto"/>
        <w:ind w:left="567"/>
        <w:jc w:val="center"/>
        <w:rPr>
          <w:rFonts w:eastAsia="Calibri"/>
          <w:b/>
          <w:szCs w:val="24"/>
        </w:rPr>
      </w:pPr>
    </w:p>
    <w:p w14:paraId="3F92A50F" w14:textId="77777777" w:rsidR="00796B34" w:rsidRDefault="00796B34" w:rsidP="00796B34">
      <w:pPr>
        <w:spacing w:line="240" w:lineRule="auto"/>
        <w:ind w:left="567"/>
        <w:jc w:val="center"/>
        <w:rPr>
          <w:rFonts w:eastAsia="Calibri"/>
          <w:b/>
          <w:szCs w:val="24"/>
        </w:rPr>
      </w:pPr>
    </w:p>
    <w:p w14:paraId="77D31513" w14:textId="77777777" w:rsidR="0086304C" w:rsidRDefault="0086304C">
      <w:pPr>
        <w:spacing w:line="240" w:lineRule="auto"/>
        <w:jc w:val="left"/>
        <w:rPr>
          <w:rFonts w:eastAsia="Calibri"/>
          <w:b/>
          <w:szCs w:val="24"/>
        </w:rPr>
      </w:pPr>
      <w:r>
        <w:rPr>
          <w:rFonts w:eastAsia="Calibri"/>
          <w:b/>
          <w:szCs w:val="24"/>
        </w:rPr>
        <w:br w:type="page"/>
      </w:r>
    </w:p>
    <w:p w14:paraId="77DC77EE" w14:textId="77777777" w:rsidR="00497717" w:rsidRDefault="00497717">
      <w:pPr>
        <w:spacing w:line="240" w:lineRule="auto"/>
        <w:jc w:val="left"/>
        <w:rPr>
          <w:rFonts w:eastAsia="Calibri"/>
          <w:b/>
          <w:szCs w:val="24"/>
        </w:rPr>
      </w:pPr>
      <w:r>
        <w:rPr>
          <w:rFonts w:eastAsia="Calibri"/>
          <w:b/>
          <w:szCs w:val="24"/>
        </w:rPr>
        <w:br w:type="page"/>
      </w:r>
    </w:p>
    <w:p w14:paraId="5FF1D361" w14:textId="77777777" w:rsidR="00796B34" w:rsidRDefault="00796B34" w:rsidP="00796B34">
      <w:pPr>
        <w:spacing w:line="240" w:lineRule="auto"/>
        <w:ind w:left="567"/>
        <w:jc w:val="center"/>
        <w:rPr>
          <w:rFonts w:eastAsia="Calibri"/>
          <w:b/>
          <w:szCs w:val="24"/>
        </w:rPr>
      </w:pPr>
    </w:p>
    <w:p w14:paraId="5B471C0F" w14:textId="77777777" w:rsidR="0086304C" w:rsidRDefault="0086304C" w:rsidP="00796B34">
      <w:pPr>
        <w:spacing w:line="240" w:lineRule="auto"/>
        <w:ind w:left="567"/>
        <w:jc w:val="center"/>
        <w:rPr>
          <w:rFonts w:eastAsia="Calibri"/>
          <w:b/>
          <w:szCs w:val="24"/>
        </w:rPr>
      </w:pPr>
    </w:p>
    <w:p w14:paraId="520C53E6" w14:textId="77777777" w:rsidR="0086304C" w:rsidRDefault="0086304C" w:rsidP="00796B34">
      <w:pPr>
        <w:spacing w:line="240" w:lineRule="auto"/>
        <w:ind w:left="567"/>
        <w:jc w:val="center"/>
        <w:rPr>
          <w:rFonts w:eastAsia="Calibri"/>
          <w:b/>
          <w:szCs w:val="24"/>
        </w:rPr>
      </w:pPr>
    </w:p>
    <w:p w14:paraId="3DFB8056" w14:textId="77777777" w:rsidR="009A5BA5" w:rsidRDefault="009A5BA5" w:rsidP="00796B34">
      <w:pPr>
        <w:spacing w:line="240" w:lineRule="auto"/>
        <w:ind w:left="567"/>
        <w:jc w:val="center"/>
        <w:rPr>
          <w:rFonts w:eastAsia="Calibri"/>
          <w:b/>
          <w:szCs w:val="24"/>
        </w:rPr>
      </w:pPr>
    </w:p>
    <w:p w14:paraId="74773EA7" w14:textId="77777777" w:rsidR="009A5BA5" w:rsidRDefault="009A5BA5" w:rsidP="00796B34">
      <w:pPr>
        <w:spacing w:line="240" w:lineRule="auto"/>
        <w:ind w:left="567"/>
        <w:jc w:val="center"/>
        <w:rPr>
          <w:rFonts w:eastAsia="Calibri"/>
          <w:b/>
          <w:szCs w:val="24"/>
        </w:rPr>
      </w:pPr>
    </w:p>
    <w:p w14:paraId="1DAB7D96" w14:textId="77777777" w:rsidR="009A5BA5" w:rsidRDefault="009A5BA5" w:rsidP="00796B34">
      <w:pPr>
        <w:spacing w:line="240" w:lineRule="auto"/>
        <w:ind w:left="567"/>
        <w:jc w:val="center"/>
        <w:rPr>
          <w:rFonts w:eastAsia="Calibri"/>
          <w:b/>
          <w:szCs w:val="24"/>
        </w:rPr>
      </w:pPr>
    </w:p>
    <w:p w14:paraId="56FDB324" w14:textId="77777777" w:rsidR="009A5BA5" w:rsidRDefault="009A5BA5" w:rsidP="00796B34">
      <w:pPr>
        <w:spacing w:line="240" w:lineRule="auto"/>
        <w:ind w:left="567"/>
        <w:jc w:val="center"/>
        <w:rPr>
          <w:rFonts w:eastAsia="Calibri"/>
          <w:b/>
          <w:szCs w:val="24"/>
        </w:rPr>
      </w:pPr>
    </w:p>
    <w:p w14:paraId="5DCE4923" w14:textId="77777777" w:rsidR="00473060" w:rsidRDefault="00473060" w:rsidP="00796B34">
      <w:pPr>
        <w:spacing w:line="240" w:lineRule="auto"/>
        <w:ind w:left="567"/>
        <w:jc w:val="center"/>
        <w:rPr>
          <w:rFonts w:eastAsia="Calibri"/>
          <w:b/>
          <w:szCs w:val="24"/>
        </w:rPr>
      </w:pPr>
    </w:p>
    <w:p w14:paraId="4DD8B47B" w14:textId="77777777" w:rsidR="00473060" w:rsidRDefault="00473060" w:rsidP="00796B34">
      <w:pPr>
        <w:spacing w:line="240" w:lineRule="auto"/>
        <w:ind w:left="567"/>
        <w:jc w:val="center"/>
        <w:rPr>
          <w:rFonts w:eastAsia="Calibri"/>
          <w:b/>
          <w:szCs w:val="24"/>
        </w:rPr>
      </w:pPr>
    </w:p>
    <w:p w14:paraId="0D90BAB0" w14:textId="77777777" w:rsidR="00473060" w:rsidRDefault="00473060" w:rsidP="00796B34">
      <w:pPr>
        <w:spacing w:line="240" w:lineRule="auto"/>
        <w:ind w:left="567"/>
        <w:jc w:val="center"/>
        <w:rPr>
          <w:rFonts w:eastAsia="Calibri"/>
          <w:b/>
          <w:szCs w:val="24"/>
        </w:rPr>
      </w:pPr>
    </w:p>
    <w:p w14:paraId="0456A9EA" w14:textId="77777777" w:rsidR="00473060" w:rsidRDefault="007E0D5A" w:rsidP="00473060">
      <w:r>
        <w:rPr>
          <w:noProof/>
          <w:sz w:val="20"/>
          <w:lang w:val="nl-BE" w:eastAsia="nl-BE"/>
        </w:rPr>
        <mc:AlternateContent>
          <mc:Choice Requires="wpg">
            <w:drawing>
              <wp:anchor distT="0" distB="0" distL="114300" distR="114300" simplePos="0" relativeHeight="251665408" behindDoc="1" locked="0" layoutInCell="1" allowOverlap="1" wp14:anchorId="6D76D796" wp14:editId="03399699">
                <wp:simplePos x="0" y="0"/>
                <wp:positionH relativeFrom="column">
                  <wp:posOffset>-22860</wp:posOffset>
                </wp:positionH>
                <wp:positionV relativeFrom="paragraph">
                  <wp:posOffset>177165</wp:posOffset>
                </wp:positionV>
                <wp:extent cx="5801995" cy="2286000"/>
                <wp:effectExtent l="19685" t="13970" r="17145" b="14605"/>
                <wp:wrapNone/>
                <wp:docPr id="30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2286000"/>
                          <a:chOff x="1381" y="6664"/>
                          <a:chExt cx="9137" cy="3600"/>
                        </a:xfrm>
                      </wpg:grpSpPr>
                      <wps:wsp>
                        <wps:cNvPr id="302" name="Rectangle 310"/>
                        <wps:cNvSpPr>
                          <a:spLocks noChangeArrowheads="1"/>
                        </wps:cNvSpPr>
                        <wps:spPr bwMode="auto">
                          <a:xfrm>
                            <a:off x="6497" y="9064"/>
                            <a:ext cx="4021" cy="120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7D7D"/>
                                </a:solidFill>
                              </a14:hiddenFill>
                            </a:ext>
                          </a:extLst>
                        </wps:spPr>
                        <wps:bodyPr rot="0" vert="horz" wrap="square" lIns="91440" tIns="45720" rIns="91440" bIns="45720" anchor="t" anchorCtr="0" upright="1">
                          <a:noAutofit/>
                        </wps:bodyPr>
                      </wps:wsp>
                      <wps:wsp>
                        <wps:cNvPr id="303" name="Rectangle 311"/>
                        <wps:cNvSpPr>
                          <a:spLocks noChangeArrowheads="1"/>
                        </wps:cNvSpPr>
                        <wps:spPr bwMode="auto">
                          <a:xfrm>
                            <a:off x="1381" y="6664"/>
                            <a:ext cx="4024" cy="1140"/>
                          </a:xfrm>
                          <a:prstGeom prst="rect">
                            <a:avLst/>
                          </a:prstGeom>
                          <a:noFill/>
                          <a:ln w="25400">
                            <a:solidFill>
                              <a:srgbClr val="00FF00"/>
                            </a:solidFill>
                            <a:miter lim="800000"/>
                            <a:headEnd/>
                            <a:tailEnd/>
                          </a:ln>
                          <a:extLst>
                            <a:ext uri="{909E8E84-426E-40DD-AFC4-6F175D3DCCD1}">
                              <a14:hiddenFill xmlns:a14="http://schemas.microsoft.com/office/drawing/2010/main">
                                <a:solidFill>
                                  <a:srgbClr val="7D7DFF"/>
                                </a:solidFill>
                              </a14:hiddenFill>
                            </a:ext>
                          </a:extLst>
                        </wps:spPr>
                        <wps:bodyPr rot="0" vert="horz" wrap="square" lIns="91440" tIns="45720" rIns="91440" bIns="45720" anchor="t" anchorCtr="0" upright="1">
                          <a:noAutofit/>
                        </wps:bodyPr>
                      </wps:wsp>
                      <wps:wsp>
                        <wps:cNvPr id="304" name="Rectangle 312"/>
                        <wps:cNvSpPr>
                          <a:spLocks noChangeArrowheads="1"/>
                        </wps:cNvSpPr>
                        <wps:spPr bwMode="auto">
                          <a:xfrm>
                            <a:off x="1564" y="7639"/>
                            <a:ext cx="8780" cy="1620"/>
                          </a:xfrm>
                          <a:prstGeom prst="rect">
                            <a:avLst/>
                          </a:prstGeom>
                          <a:solidFill>
                            <a:srgbClr val="FFFFFF"/>
                          </a:solidFill>
                          <a:ln w="25400">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52022" id="Group 309" o:spid="_x0000_s1026" style="position:absolute;margin-left:-1.8pt;margin-top:13.95pt;width:456.85pt;height:180pt;z-index:-251651072" coordorigin="1381,6664" coordsize="913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">
                <v:rect id="Rectangle 310" o:spid="_x0000_s1027" style="position:absolute;left:6497;top:9064;width:402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" filled="f" fillcolor="#ff7d7d" strokecolor="red" strokeweight="2pt"/>
                <v:rect id="Rectangle 311" o:spid="_x0000_s1028" style="position:absolute;left:1381;top:6664;width:402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" filled="f" fillcolor="#7d7dff" strokecolor="lime" strokeweight="2pt"/>
                <v:rect id="Rectangle 312" o:spid="_x0000_s1029" style="position:absolute;left:1564;top:7639;width:8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" strokecolor="#36f" strokeweight="2pt"/>
              </v:group>
            </w:pict>
          </mc:Fallback>
        </mc:AlternateContent>
      </w:r>
    </w:p>
    <w:p w14:paraId="0BC11D6C" w14:textId="77777777" w:rsidR="00473060" w:rsidRDefault="00473060" w:rsidP="00473060"/>
    <w:p w14:paraId="0A92808B" w14:textId="77777777" w:rsidR="00473060" w:rsidRDefault="00473060" w:rsidP="00473060"/>
    <w:p w14:paraId="315A12D6" w14:textId="77777777" w:rsidR="00473060" w:rsidRDefault="00473060" w:rsidP="00473060">
      <w:pPr>
        <w:tabs>
          <w:tab w:val="left" w:pos="6380"/>
        </w:tabs>
      </w:pPr>
      <w:r>
        <w:tab/>
      </w:r>
    </w:p>
    <w:p w14:paraId="67917A60" w14:textId="77777777" w:rsidR="00473060" w:rsidRDefault="00473060" w:rsidP="00535BA2">
      <w:pPr>
        <w:pStyle w:val="Deel"/>
      </w:pPr>
      <w:r>
        <w:t xml:space="preserve"> </w:t>
      </w:r>
      <w:bookmarkStart w:id="88" w:name="_Toc529959442"/>
      <w:r>
        <w:t>Basistraining</w:t>
      </w:r>
      <w:bookmarkEnd w:id="88"/>
    </w:p>
    <w:p w14:paraId="53109E86" w14:textId="77777777" w:rsidR="00473060" w:rsidRDefault="00473060" w:rsidP="00473060"/>
    <w:p w14:paraId="3F9E58DD" w14:textId="77777777" w:rsidR="00473060" w:rsidRDefault="00473060" w:rsidP="00796B34">
      <w:pPr>
        <w:jc w:val="center"/>
        <w:rPr>
          <w:rFonts w:ascii="Arial" w:hAnsi="Arial" w:cs="Arial"/>
          <w:b/>
          <w:sz w:val="32"/>
          <w:szCs w:val="32"/>
        </w:rPr>
      </w:pPr>
    </w:p>
    <w:p w14:paraId="38C3FC7D" w14:textId="77777777" w:rsidR="00473060" w:rsidRDefault="00473060" w:rsidP="00796B34">
      <w:pPr>
        <w:jc w:val="center"/>
        <w:rPr>
          <w:rFonts w:ascii="Arial" w:hAnsi="Arial" w:cs="Arial"/>
          <w:b/>
          <w:sz w:val="32"/>
          <w:szCs w:val="32"/>
        </w:rPr>
      </w:pPr>
    </w:p>
    <w:p w14:paraId="51BA17F5" w14:textId="77777777" w:rsidR="00473060" w:rsidRDefault="00473060" w:rsidP="00796B34">
      <w:pPr>
        <w:jc w:val="center"/>
        <w:rPr>
          <w:rFonts w:ascii="Arial" w:hAnsi="Arial" w:cs="Arial"/>
          <w:b/>
          <w:sz w:val="32"/>
          <w:szCs w:val="32"/>
        </w:rPr>
      </w:pPr>
    </w:p>
    <w:p w14:paraId="6B35F5F5" w14:textId="77777777" w:rsidR="00473060" w:rsidRDefault="00473060" w:rsidP="00796B34">
      <w:pPr>
        <w:jc w:val="center"/>
        <w:rPr>
          <w:rFonts w:ascii="Arial" w:hAnsi="Arial" w:cs="Arial"/>
          <w:b/>
          <w:sz w:val="32"/>
          <w:szCs w:val="32"/>
        </w:rPr>
      </w:pPr>
    </w:p>
    <w:p w14:paraId="10299DAF" w14:textId="77777777" w:rsidR="00473060" w:rsidRDefault="00473060" w:rsidP="00796B34">
      <w:pPr>
        <w:jc w:val="center"/>
        <w:rPr>
          <w:rFonts w:ascii="Arial" w:hAnsi="Arial" w:cs="Arial"/>
          <w:b/>
          <w:sz w:val="32"/>
          <w:szCs w:val="32"/>
        </w:rPr>
      </w:pPr>
    </w:p>
    <w:p w14:paraId="279308C9" w14:textId="77777777" w:rsidR="00473060" w:rsidRDefault="00473060" w:rsidP="00796B34">
      <w:pPr>
        <w:jc w:val="center"/>
        <w:rPr>
          <w:rFonts w:ascii="Arial" w:hAnsi="Arial" w:cs="Arial"/>
          <w:b/>
          <w:sz w:val="32"/>
          <w:szCs w:val="32"/>
        </w:rPr>
      </w:pPr>
    </w:p>
    <w:p w14:paraId="4EC4C210" w14:textId="77777777" w:rsidR="00473060" w:rsidRDefault="00473060" w:rsidP="00796B34">
      <w:pPr>
        <w:jc w:val="center"/>
        <w:rPr>
          <w:rFonts w:ascii="Arial" w:hAnsi="Arial" w:cs="Arial"/>
          <w:b/>
          <w:sz w:val="32"/>
          <w:szCs w:val="32"/>
        </w:rPr>
      </w:pPr>
    </w:p>
    <w:p w14:paraId="6D55BEBF" w14:textId="77777777" w:rsidR="00473060" w:rsidRDefault="00473060" w:rsidP="00796B34">
      <w:pPr>
        <w:jc w:val="center"/>
        <w:rPr>
          <w:rFonts w:ascii="Arial" w:hAnsi="Arial" w:cs="Arial"/>
          <w:b/>
          <w:sz w:val="32"/>
          <w:szCs w:val="32"/>
        </w:rPr>
      </w:pPr>
    </w:p>
    <w:p w14:paraId="0D83848D" w14:textId="77777777" w:rsidR="00473060" w:rsidRDefault="00473060" w:rsidP="00796B34">
      <w:pPr>
        <w:jc w:val="center"/>
        <w:rPr>
          <w:rFonts w:ascii="Arial" w:hAnsi="Arial" w:cs="Arial"/>
          <w:b/>
          <w:sz w:val="32"/>
          <w:szCs w:val="32"/>
        </w:rPr>
      </w:pPr>
    </w:p>
    <w:p w14:paraId="0980BCB7" w14:textId="77777777" w:rsidR="00F71FC9" w:rsidRDefault="00F71FC9" w:rsidP="00796B34">
      <w:pPr>
        <w:jc w:val="center"/>
        <w:rPr>
          <w:rFonts w:ascii="Arial" w:hAnsi="Arial" w:cs="Arial"/>
          <w:b/>
          <w:sz w:val="32"/>
          <w:szCs w:val="32"/>
        </w:rPr>
      </w:pPr>
    </w:p>
    <w:p w14:paraId="2AD46165" w14:textId="77777777" w:rsidR="00F71FC9" w:rsidRDefault="00F71FC9" w:rsidP="00796B34">
      <w:pPr>
        <w:jc w:val="center"/>
        <w:rPr>
          <w:rFonts w:ascii="Arial" w:hAnsi="Arial" w:cs="Arial"/>
          <w:b/>
          <w:sz w:val="32"/>
          <w:szCs w:val="32"/>
        </w:rPr>
      </w:pPr>
    </w:p>
    <w:p w14:paraId="30A919E9" w14:textId="77777777" w:rsidR="00F71FC9" w:rsidRDefault="00F71FC9" w:rsidP="00796B34">
      <w:pPr>
        <w:jc w:val="center"/>
        <w:rPr>
          <w:rFonts w:ascii="Arial" w:hAnsi="Arial" w:cs="Arial"/>
          <w:b/>
          <w:sz w:val="32"/>
          <w:szCs w:val="32"/>
        </w:rPr>
      </w:pPr>
    </w:p>
    <w:p w14:paraId="6253DEA7" w14:textId="77777777" w:rsidR="00F71FC9" w:rsidRDefault="00F71FC9" w:rsidP="00796B34">
      <w:pPr>
        <w:jc w:val="center"/>
        <w:rPr>
          <w:rFonts w:ascii="Arial" w:hAnsi="Arial" w:cs="Arial"/>
          <w:b/>
          <w:sz w:val="32"/>
          <w:szCs w:val="32"/>
        </w:rPr>
      </w:pPr>
    </w:p>
    <w:p w14:paraId="469192CC" w14:textId="77777777" w:rsidR="00F71FC9" w:rsidRDefault="00F71FC9" w:rsidP="00796B34">
      <w:pPr>
        <w:jc w:val="center"/>
        <w:rPr>
          <w:rFonts w:ascii="Arial" w:hAnsi="Arial" w:cs="Arial"/>
          <w:b/>
          <w:sz w:val="32"/>
          <w:szCs w:val="32"/>
        </w:rPr>
      </w:pPr>
    </w:p>
    <w:p w14:paraId="59B965B0" w14:textId="77777777" w:rsidR="00473060" w:rsidRDefault="00473060" w:rsidP="00BD21A5">
      <w:pPr>
        <w:pStyle w:val="Hoofdstuk"/>
      </w:pPr>
      <w:bookmarkStart w:id="89" w:name="_Toc529959443"/>
      <w:r>
        <w:t xml:space="preserve">Algemeen overzicht </w:t>
      </w:r>
      <w:r w:rsidR="009A5BA5">
        <w:t>b</w:t>
      </w:r>
      <w:r>
        <w:t>asistraining</w:t>
      </w:r>
      <w:bookmarkEnd w:id="89"/>
    </w:p>
    <w:p w14:paraId="387EF904" w14:textId="77777777" w:rsidR="00796B34" w:rsidRDefault="00796B34" w:rsidP="00796B34">
      <w:pPr>
        <w:pStyle w:val="Paragraaf"/>
        <w:numPr>
          <w:ilvl w:val="0"/>
          <w:numId w:val="0"/>
        </w:numPr>
        <w:spacing w:before="0" w:after="0"/>
        <w:contextualSpacing/>
        <w:rPr>
          <w:rFonts w:asciiTheme="minorHAnsi" w:eastAsiaTheme="minorHAnsi" w:hAnsiTheme="minorHAnsi" w:cstheme="minorBidi"/>
          <w:i w:val="0"/>
          <w:sz w:val="22"/>
          <w:szCs w:val="22"/>
        </w:rPr>
      </w:pPr>
    </w:p>
    <w:p w14:paraId="7A23CD64" w14:textId="77777777" w:rsidR="00796B34" w:rsidRPr="007556C7" w:rsidRDefault="00796B34" w:rsidP="00796B34"/>
    <w:p w14:paraId="4A8B6558" w14:textId="77777777" w:rsidR="00796B34" w:rsidRDefault="00796B34" w:rsidP="009A5BA5">
      <w:pPr>
        <w:pStyle w:val="Paragraaf"/>
      </w:pPr>
      <w:bookmarkStart w:id="90" w:name="_Toc529959444"/>
      <w:r>
        <w:t>Overzicht Basistraining VHV-ontwikkelingslijn</w:t>
      </w:r>
      <w:bookmarkEnd w:id="90"/>
    </w:p>
    <w:p w14:paraId="60BBD016" w14:textId="77777777" w:rsidR="00796B34" w:rsidRDefault="00796B34" w:rsidP="00796B34">
      <w:pPr>
        <w:ind w:left="567"/>
        <w:contextualSpacing/>
        <w:jc w:val="center"/>
        <w:rPr>
          <w:b/>
          <w:szCs w:val="24"/>
        </w:rPr>
      </w:pPr>
    </w:p>
    <w:p w14:paraId="202AC425" w14:textId="444B9F68" w:rsidR="009A5BA5" w:rsidRDefault="009A5BA5" w:rsidP="009A5BA5">
      <w:pPr>
        <w:pStyle w:val="tabeltitel"/>
      </w:pPr>
      <w:bookmarkStart w:id="91" w:name="_Toc428450454"/>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11</w:t>
      </w:r>
      <w:r w:rsidR="00884AB5">
        <w:rPr>
          <w:noProof/>
        </w:rPr>
        <w:fldChar w:fldCharType="end"/>
      </w:r>
      <w:r>
        <w:t xml:space="preserve">: </w:t>
      </w:r>
      <w:r w:rsidRPr="006B3BBB">
        <w:t>Blok Basistraining VHV-ontwikkelingslijn</w:t>
      </w:r>
      <w:bookmarkEnd w:id="91"/>
    </w:p>
    <w:tbl>
      <w:tblPr>
        <w:tblpPr w:leftFromText="141" w:rightFromText="141" w:vertAnchor="text" w:horzAnchor="margin" w:tblpXSpec="center" w:tblpY="248"/>
        <w:tblW w:w="7583" w:type="dxa"/>
        <w:tblLayout w:type="fixed"/>
        <w:tblCellMar>
          <w:left w:w="70" w:type="dxa"/>
          <w:right w:w="70" w:type="dxa"/>
        </w:tblCellMar>
        <w:tblLook w:val="0000" w:firstRow="0" w:lastRow="0" w:firstColumn="0" w:lastColumn="0" w:noHBand="0" w:noVBand="0"/>
      </w:tblPr>
      <w:tblGrid>
        <w:gridCol w:w="2197"/>
        <w:gridCol w:w="160"/>
        <w:gridCol w:w="1181"/>
        <w:gridCol w:w="1432"/>
        <w:gridCol w:w="959"/>
        <w:gridCol w:w="307"/>
        <w:gridCol w:w="160"/>
        <w:gridCol w:w="160"/>
        <w:gridCol w:w="1027"/>
      </w:tblGrid>
      <w:tr w:rsidR="00796B34" w:rsidRPr="007474A5" w14:paraId="0BE0378D" w14:textId="77777777" w:rsidTr="00796B34">
        <w:trPr>
          <w:trHeight w:val="240"/>
        </w:trPr>
        <w:tc>
          <w:tcPr>
            <w:tcW w:w="2197" w:type="dxa"/>
            <w:vMerge w:val="restart"/>
            <w:tcBorders>
              <w:top w:val="single" w:sz="8" w:space="0" w:color="008080"/>
              <w:left w:val="single" w:sz="8" w:space="0" w:color="008080"/>
              <w:bottom w:val="single" w:sz="8" w:space="0" w:color="008080"/>
              <w:right w:val="single" w:sz="8" w:space="0" w:color="008080"/>
            </w:tcBorders>
            <w:shd w:val="clear" w:color="auto" w:fill="auto"/>
            <w:noWrap/>
            <w:vAlign w:val="center"/>
          </w:tcPr>
          <w:p w14:paraId="23B3855A"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ZWAARTEPUNT</w:t>
            </w:r>
          </w:p>
        </w:tc>
        <w:tc>
          <w:tcPr>
            <w:tcW w:w="160" w:type="dxa"/>
            <w:tcBorders>
              <w:top w:val="nil"/>
              <w:left w:val="nil"/>
              <w:bottom w:val="nil"/>
              <w:right w:val="single" w:sz="4" w:space="0" w:color="31849B" w:themeColor="accent5" w:themeShade="BF"/>
            </w:tcBorders>
            <w:shd w:val="clear" w:color="auto" w:fill="auto"/>
            <w:noWrap/>
            <w:vAlign w:val="bottom"/>
          </w:tcPr>
          <w:p w14:paraId="390F933B" w14:textId="77777777" w:rsidR="00796B34" w:rsidRPr="007474A5" w:rsidRDefault="00796B34" w:rsidP="00796B34">
            <w:pPr>
              <w:contextualSpacing/>
              <w:jc w:val="center"/>
              <w:rPr>
                <w:rFonts w:ascii="Tahoma" w:hAnsi="Tahoma" w:cs="Tahoma"/>
                <w:sz w:val="14"/>
                <w:szCs w:val="14"/>
              </w:rPr>
            </w:pPr>
          </w:p>
        </w:tc>
        <w:tc>
          <w:tcPr>
            <w:tcW w:w="5226" w:type="dxa"/>
            <w:gridSpan w:val="7"/>
            <w:vMerge w:val="restart"/>
            <w:tcBorders>
              <w:top w:val="single" w:sz="8" w:space="0" w:color="008080"/>
              <w:left w:val="single" w:sz="4" w:space="0" w:color="31849B" w:themeColor="accent5" w:themeShade="BF"/>
              <w:bottom w:val="single" w:sz="8" w:space="0" w:color="008080"/>
              <w:right w:val="single" w:sz="8" w:space="0" w:color="008080"/>
            </w:tcBorders>
            <w:shd w:val="clear" w:color="auto" w:fill="92CDDC"/>
            <w:vAlign w:val="center"/>
          </w:tcPr>
          <w:p w14:paraId="2590077E" w14:textId="77777777" w:rsidR="00796B34" w:rsidRPr="00E01AF9" w:rsidRDefault="00796B34" w:rsidP="00796B34">
            <w:pPr>
              <w:contextualSpacing/>
              <w:jc w:val="center"/>
              <w:rPr>
                <w:rFonts w:ascii="Tahoma" w:hAnsi="Tahoma" w:cs="Tahoma"/>
                <w:b/>
                <w:bCs/>
                <w:sz w:val="4"/>
                <w:szCs w:val="4"/>
              </w:rPr>
            </w:pPr>
          </w:p>
          <w:p w14:paraId="217C2413"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VEELZIJDIGE HANDBALSPECIFIEKE</w:t>
            </w:r>
          </w:p>
          <w:p w14:paraId="3280A254"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BASISOPLEIDING</w:t>
            </w:r>
          </w:p>
        </w:tc>
      </w:tr>
      <w:tr w:rsidR="00796B34" w:rsidRPr="007474A5" w14:paraId="11887660" w14:textId="77777777" w:rsidTr="00796B34">
        <w:trPr>
          <w:trHeight w:val="554"/>
        </w:trPr>
        <w:tc>
          <w:tcPr>
            <w:tcW w:w="2197" w:type="dxa"/>
            <w:vMerge/>
            <w:tcBorders>
              <w:top w:val="single" w:sz="8" w:space="0" w:color="008080"/>
              <w:left w:val="single" w:sz="8" w:space="0" w:color="008080"/>
              <w:bottom w:val="single" w:sz="8" w:space="0" w:color="008080"/>
              <w:right w:val="single" w:sz="8" w:space="0" w:color="008080"/>
            </w:tcBorders>
            <w:vAlign w:val="center"/>
          </w:tcPr>
          <w:p w14:paraId="33BFD731" w14:textId="77777777" w:rsidR="00796B34" w:rsidRPr="007474A5" w:rsidRDefault="00796B34" w:rsidP="00796B34">
            <w:pPr>
              <w:contextualSpacing/>
              <w:jc w:val="center"/>
              <w:rPr>
                <w:rFonts w:ascii="Tahoma" w:hAnsi="Tahoma" w:cs="Tahoma"/>
                <w:b/>
                <w:bCs/>
                <w:sz w:val="14"/>
                <w:szCs w:val="14"/>
              </w:rPr>
            </w:pPr>
          </w:p>
        </w:tc>
        <w:tc>
          <w:tcPr>
            <w:tcW w:w="160" w:type="dxa"/>
            <w:tcBorders>
              <w:top w:val="nil"/>
              <w:left w:val="nil"/>
              <w:bottom w:val="nil"/>
              <w:right w:val="single" w:sz="4" w:space="0" w:color="31849B" w:themeColor="accent5" w:themeShade="BF"/>
            </w:tcBorders>
            <w:shd w:val="clear" w:color="auto" w:fill="auto"/>
            <w:noWrap/>
            <w:vAlign w:val="bottom"/>
          </w:tcPr>
          <w:p w14:paraId="61AF4AC4" w14:textId="77777777" w:rsidR="00796B34" w:rsidRPr="007474A5" w:rsidRDefault="00796B34" w:rsidP="00796B34">
            <w:pPr>
              <w:contextualSpacing/>
              <w:jc w:val="center"/>
              <w:rPr>
                <w:rFonts w:ascii="Tahoma" w:hAnsi="Tahoma" w:cs="Tahoma"/>
                <w:sz w:val="14"/>
                <w:szCs w:val="14"/>
              </w:rPr>
            </w:pPr>
          </w:p>
        </w:tc>
        <w:tc>
          <w:tcPr>
            <w:tcW w:w="5226" w:type="dxa"/>
            <w:gridSpan w:val="7"/>
            <w:vMerge/>
            <w:tcBorders>
              <w:left w:val="single" w:sz="4" w:space="0" w:color="31849B" w:themeColor="accent5" w:themeShade="BF"/>
              <w:bottom w:val="single" w:sz="8" w:space="0" w:color="008080"/>
              <w:right w:val="single" w:sz="8" w:space="0" w:color="008080"/>
            </w:tcBorders>
            <w:shd w:val="clear" w:color="auto" w:fill="92CDDC"/>
          </w:tcPr>
          <w:p w14:paraId="1CD4247C" w14:textId="77777777" w:rsidR="00796B34" w:rsidRPr="007474A5" w:rsidRDefault="00796B34" w:rsidP="00796B34">
            <w:pPr>
              <w:contextualSpacing/>
              <w:jc w:val="center"/>
              <w:rPr>
                <w:rFonts w:ascii="Tahoma" w:hAnsi="Tahoma" w:cs="Tahoma"/>
                <w:b/>
                <w:bCs/>
                <w:sz w:val="14"/>
                <w:szCs w:val="14"/>
              </w:rPr>
            </w:pPr>
          </w:p>
        </w:tc>
      </w:tr>
      <w:tr w:rsidR="00796B34" w:rsidRPr="007474A5" w14:paraId="3FCD28DE" w14:textId="77777777" w:rsidTr="00796B34">
        <w:trPr>
          <w:gridAfter w:val="1"/>
          <w:wAfter w:w="1027" w:type="dxa"/>
          <w:trHeight w:val="255"/>
        </w:trPr>
        <w:tc>
          <w:tcPr>
            <w:tcW w:w="2197" w:type="dxa"/>
            <w:tcBorders>
              <w:top w:val="nil"/>
              <w:left w:val="nil"/>
              <w:bottom w:val="nil"/>
              <w:right w:val="nil"/>
            </w:tcBorders>
            <w:shd w:val="clear" w:color="auto" w:fill="auto"/>
            <w:noWrap/>
            <w:vAlign w:val="center"/>
          </w:tcPr>
          <w:p w14:paraId="3B3205BC"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0912D45E" w14:textId="77777777" w:rsidR="00796B34" w:rsidRPr="007474A5" w:rsidRDefault="00796B34" w:rsidP="00796B34">
            <w:pPr>
              <w:contextualSpacing/>
              <w:jc w:val="center"/>
              <w:rPr>
                <w:rFonts w:ascii="Tahoma" w:hAnsi="Tahoma" w:cs="Tahoma"/>
                <w:sz w:val="14"/>
                <w:szCs w:val="14"/>
              </w:rPr>
            </w:pPr>
          </w:p>
        </w:tc>
        <w:tc>
          <w:tcPr>
            <w:tcW w:w="1181" w:type="dxa"/>
            <w:tcBorders>
              <w:top w:val="nil"/>
              <w:left w:val="nil"/>
              <w:bottom w:val="nil"/>
              <w:right w:val="nil"/>
            </w:tcBorders>
          </w:tcPr>
          <w:p w14:paraId="3269D02C" w14:textId="77777777" w:rsidR="00796B34" w:rsidRPr="007474A5" w:rsidRDefault="00796B34" w:rsidP="00796B34">
            <w:pPr>
              <w:contextualSpacing/>
              <w:jc w:val="center"/>
              <w:rPr>
                <w:rFonts w:ascii="Tahoma" w:hAnsi="Tahoma" w:cs="Tahoma"/>
                <w:sz w:val="14"/>
                <w:szCs w:val="14"/>
              </w:rPr>
            </w:pPr>
          </w:p>
        </w:tc>
        <w:tc>
          <w:tcPr>
            <w:tcW w:w="2698" w:type="dxa"/>
            <w:gridSpan w:val="3"/>
            <w:tcBorders>
              <w:top w:val="nil"/>
              <w:left w:val="nil"/>
              <w:bottom w:val="nil"/>
              <w:right w:val="nil"/>
            </w:tcBorders>
            <w:shd w:val="clear" w:color="auto" w:fill="auto"/>
            <w:noWrap/>
            <w:vAlign w:val="bottom"/>
          </w:tcPr>
          <w:p w14:paraId="20640067"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37702FC8"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65E5E69E" w14:textId="77777777" w:rsidR="00796B34" w:rsidRPr="007474A5" w:rsidRDefault="00796B34" w:rsidP="00796B34">
            <w:pPr>
              <w:contextualSpacing/>
              <w:jc w:val="center"/>
              <w:rPr>
                <w:rFonts w:ascii="Tahoma" w:hAnsi="Tahoma" w:cs="Tahoma"/>
                <w:sz w:val="14"/>
                <w:szCs w:val="14"/>
              </w:rPr>
            </w:pPr>
          </w:p>
        </w:tc>
      </w:tr>
      <w:tr w:rsidR="00796B34" w:rsidRPr="007474A5" w14:paraId="14DBC3C4" w14:textId="77777777" w:rsidTr="00796B34">
        <w:trPr>
          <w:trHeight w:val="640"/>
        </w:trPr>
        <w:tc>
          <w:tcPr>
            <w:tcW w:w="2197" w:type="dxa"/>
            <w:tcBorders>
              <w:top w:val="single" w:sz="8" w:space="0" w:color="339966"/>
              <w:left w:val="single" w:sz="8" w:space="0" w:color="339966"/>
              <w:bottom w:val="single" w:sz="8" w:space="0" w:color="339966"/>
              <w:right w:val="single" w:sz="8" w:space="0" w:color="339966"/>
            </w:tcBorders>
            <w:shd w:val="clear" w:color="auto" w:fill="auto"/>
            <w:noWrap/>
            <w:vAlign w:val="center"/>
          </w:tcPr>
          <w:p w14:paraId="3CA5B4F3" w14:textId="77777777" w:rsidR="00796B34" w:rsidRPr="00E01AF9" w:rsidRDefault="00796B34" w:rsidP="00796B34">
            <w:pPr>
              <w:contextualSpacing/>
              <w:jc w:val="center"/>
              <w:rPr>
                <w:rFonts w:ascii="Tahoma" w:hAnsi="Tahoma" w:cs="Tahoma"/>
                <w:b/>
                <w:bCs/>
                <w:sz w:val="4"/>
                <w:szCs w:val="4"/>
              </w:rPr>
            </w:pPr>
          </w:p>
          <w:p w14:paraId="3C1BA21F"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TRAININGSSTOF</w:t>
            </w:r>
          </w:p>
        </w:tc>
        <w:tc>
          <w:tcPr>
            <w:tcW w:w="160" w:type="dxa"/>
            <w:tcBorders>
              <w:top w:val="nil"/>
              <w:left w:val="nil"/>
              <w:bottom w:val="nil"/>
              <w:right w:val="single" w:sz="4" w:space="0" w:color="00B050"/>
            </w:tcBorders>
            <w:shd w:val="clear" w:color="auto" w:fill="auto"/>
            <w:noWrap/>
            <w:vAlign w:val="bottom"/>
          </w:tcPr>
          <w:p w14:paraId="0B2762EB" w14:textId="77777777" w:rsidR="00796B34" w:rsidRPr="007474A5" w:rsidRDefault="00796B34" w:rsidP="00796B34">
            <w:pPr>
              <w:contextualSpacing/>
              <w:jc w:val="center"/>
              <w:rPr>
                <w:rFonts w:ascii="Tahoma" w:hAnsi="Tahoma" w:cs="Tahoma"/>
                <w:sz w:val="14"/>
                <w:szCs w:val="14"/>
              </w:rPr>
            </w:pPr>
          </w:p>
        </w:tc>
        <w:tc>
          <w:tcPr>
            <w:tcW w:w="5226" w:type="dxa"/>
            <w:gridSpan w:val="7"/>
            <w:tcBorders>
              <w:top w:val="single" w:sz="8" w:space="0" w:color="339966"/>
              <w:left w:val="single" w:sz="4" w:space="0" w:color="00B050"/>
              <w:bottom w:val="single" w:sz="4" w:space="0" w:color="00B050"/>
              <w:right w:val="single" w:sz="8" w:space="0" w:color="339966"/>
            </w:tcBorders>
            <w:shd w:val="clear" w:color="auto" w:fill="92D050"/>
          </w:tcPr>
          <w:p w14:paraId="010A9B2E" w14:textId="77777777" w:rsidR="00796B34" w:rsidRPr="00E01AF9" w:rsidRDefault="00796B34" w:rsidP="00796B34">
            <w:pPr>
              <w:contextualSpacing/>
              <w:jc w:val="center"/>
              <w:rPr>
                <w:rFonts w:ascii="Tahoma" w:hAnsi="Tahoma" w:cs="Tahoma"/>
                <w:b/>
                <w:bCs/>
                <w:sz w:val="4"/>
                <w:szCs w:val="4"/>
              </w:rPr>
            </w:pPr>
          </w:p>
          <w:p w14:paraId="0EEFE3F8" w14:textId="77777777" w:rsidR="00796B34" w:rsidRPr="00053BDC" w:rsidRDefault="00796B34" w:rsidP="00796B34">
            <w:pPr>
              <w:contextualSpacing/>
              <w:jc w:val="center"/>
              <w:rPr>
                <w:rFonts w:ascii="Tahoma" w:hAnsi="Tahoma" w:cs="Tahoma"/>
                <w:b/>
                <w:bCs/>
                <w:sz w:val="10"/>
                <w:szCs w:val="10"/>
              </w:rPr>
            </w:pPr>
          </w:p>
          <w:p w14:paraId="240953AC"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BASISTRAINING</w:t>
            </w:r>
          </w:p>
        </w:tc>
      </w:tr>
      <w:tr w:rsidR="00796B34" w:rsidRPr="007474A5" w14:paraId="264122C2" w14:textId="77777777" w:rsidTr="00796B34">
        <w:trPr>
          <w:gridAfter w:val="1"/>
          <w:wAfter w:w="1027" w:type="dxa"/>
          <w:trHeight w:val="255"/>
        </w:trPr>
        <w:tc>
          <w:tcPr>
            <w:tcW w:w="2197" w:type="dxa"/>
            <w:tcBorders>
              <w:top w:val="nil"/>
              <w:left w:val="nil"/>
              <w:bottom w:val="nil"/>
              <w:right w:val="nil"/>
            </w:tcBorders>
            <w:shd w:val="clear" w:color="auto" w:fill="auto"/>
            <w:noWrap/>
            <w:vAlign w:val="center"/>
          </w:tcPr>
          <w:p w14:paraId="4DF202F7"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5868AE3C" w14:textId="77777777" w:rsidR="00796B34" w:rsidRPr="007474A5" w:rsidRDefault="00796B34" w:rsidP="00796B34">
            <w:pPr>
              <w:contextualSpacing/>
              <w:jc w:val="center"/>
              <w:rPr>
                <w:rFonts w:ascii="Tahoma" w:hAnsi="Tahoma" w:cs="Tahoma"/>
                <w:sz w:val="14"/>
                <w:szCs w:val="14"/>
              </w:rPr>
            </w:pPr>
          </w:p>
        </w:tc>
        <w:tc>
          <w:tcPr>
            <w:tcW w:w="1181" w:type="dxa"/>
            <w:tcBorders>
              <w:top w:val="nil"/>
              <w:left w:val="nil"/>
              <w:bottom w:val="single" w:sz="8" w:space="0" w:color="FF9900"/>
              <w:right w:val="nil"/>
            </w:tcBorders>
          </w:tcPr>
          <w:p w14:paraId="42F1168D" w14:textId="77777777" w:rsidR="00796B34" w:rsidRPr="007474A5" w:rsidRDefault="00796B34" w:rsidP="00796B34">
            <w:pPr>
              <w:contextualSpacing/>
              <w:jc w:val="center"/>
              <w:rPr>
                <w:rFonts w:ascii="Tahoma" w:hAnsi="Tahoma" w:cs="Tahoma"/>
                <w:sz w:val="14"/>
                <w:szCs w:val="14"/>
              </w:rPr>
            </w:pPr>
          </w:p>
        </w:tc>
        <w:tc>
          <w:tcPr>
            <w:tcW w:w="2698" w:type="dxa"/>
            <w:gridSpan w:val="3"/>
            <w:tcBorders>
              <w:top w:val="single" w:sz="4" w:space="0" w:color="FFC000"/>
              <w:left w:val="nil"/>
              <w:bottom w:val="nil"/>
              <w:right w:val="nil"/>
            </w:tcBorders>
            <w:shd w:val="clear" w:color="auto" w:fill="auto"/>
            <w:noWrap/>
            <w:vAlign w:val="bottom"/>
          </w:tcPr>
          <w:p w14:paraId="35FB087F"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7A81D1D7"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615C1FE9" w14:textId="77777777" w:rsidR="00796B34" w:rsidRPr="007474A5" w:rsidRDefault="00796B34" w:rsidP="00796B34">
            <w:pPr>
              <w:contextualSpacing/>
              <w:jc w:val="center"/>
              <w:rPr>
                <w:rFonts w:ascii="Tahoma" w:hAnsi="Tahoma" w:cs="Tahoma"/>
                <w:sz w:val="14"/>
                <w:szCs w:val="14"/>
              </w:rPr>
            </w:pPr>
          </w:p>
        </w:tc>
      </w:tr>
      <w:tr w:rsidR="00796B34" w:rsidRPr="007474A5" w14:paraId="1D73D7D2" w14:textId="77777777" w:rsidTr="00796B34">
        <w:trPr>
          <w:trHeight w:val="255"/>
        </w:trPr>
        <w:tc>
          <w:tcPr>
            <w:tcW w:w="2197" w:type="dxa"/>
            <w:tcBorders>
              <w:top w:val="single" w:sz="8" w:space="0" w:color="FF9900"/>
              <w:left w:val="single" w:sz="8" w:space="0" w:color="FF9900"/>
              <w:bottom w:val="single" w:sz="8" w:space="0" w:color="FF9900"/>
              <w:right w:val="single" w:sz="8" w:space="0" w:color="FF9900"/>
            </w:tcBorders>
            <w:shd w:val="clear" w:color="auto" w:fill="auto"/>
            <w:noWrap/>
            <w:vAlign w:val="center"/>
          </w:tcPr>
          <w:p w14:paraId="2BDF42A5" w14:textId="77777777" w:rsidR="00796B34" w:rsidRPr="00E01AF9" w:rsidRDefault="00796B34" w:rsidP="00796B34">
            <w:pPr>
              <w:contextualSpacing/>
              <w:jc w:val="center"/>
              <w:rPr>
                <w:rFonts w:ascii="Tahoma" w:hAnsi="Tahoma" w:cs="Tahoma"/>
                <w:b/>
                <w:bCs/>
                <w:sz w:val="4"/>
                <w:szCs w:val="4"/>
              </w:rPr>
            </w:pPr>
          </w:p>
          <w:p w14:paraId="2F0C8970"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CATEGORIEËN</w:t>
            </w:r>
          </w:p>
        </w:tc>
        <w:tc>
          <w:tcPr>
            <w:tcW w:w="160" w:type="dxa"/>
            <w:tcBorders>
              <w:top w:val="nil"/>
              <w:left w:val="nil"/>
              <w:bottom w:val="nil"/>
              <w:right w:val="nil"/>
            </w:tcBorders>
            <w:shd w:val="clear" w:color="auto" w:fill="auto"/>
            <w:noWrap/>
            <w:vAlign w:val="bottom"/>
          </w:tcPr>
          <w:p w14:paraId="0F014AD5" w14:textId="77777777" w:rsidR="00796B34" w:rsidRPr="007474A5" w:rsidRDefault="00796B34" w:rsidP="00796B34">
            <w:pPr>
              <w:contextualSpacing/>
              <w:jc w:val="center"/>
              <w:rPr>
                <w:rFonts w:ascii="Tahoma" w:hAnsi="Tahoma" w:cs="Tahoma"/>
                <w:sz w:val="14"/>
                <w:szCs w:val="14"/>
              </w:rPr>
            </w:pPr>
          </w:p>
        </w:tc>
        <w:tc>
          <w:tcPr>
            <w:tcW w:w="2613" w:type="dxa"/>
            <w:gridSpan w:val="2"/>
            <w:tcBorders>
              <w:top w:val="single" w:sz="8" w:space="0" w:color="FF9900"/>
              <w:left w:val="single" w:sz="8" w:space="0" w:color="FFC000"/>
              <w:bottom w:val="single" w:sz="8" w:space="0" w:color="FF9900"/>
              <w:right w:val="single" w:sz="4" w:space="0" w:color="FFC000"/>
            </w:tcBorders>
            <w:shd w:val="clear" w:color="auto" w:fill="FFFF66"/>
          </w:tcPr>
          <w:p w14:paraId="3FA0893F" w14:textId="77777777" w:rsidR="00796B34" w:rsidRPr="00E01AF9" w:rsidRDefault="00796B34" w:rsidP="00796B34">
            <w:pPr>
              <w:contextualSpacing/>
              <w:jc w:val="center"/>
              <w:rPr>
                <w:rFonts w:ascii="Tahoma" w:hAnsi="Tahoma" w:cs="Tahoma"/>
                <w:b/>
                <w:bCs/>
                <w:sz w:val="4"/>
                <w:szCs w:val="4"/>
              </w:rPr>
            </w:pPr>
          </w:p>
          <w:p w14:paraId="0CBE14C0"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J/M 12</w:t>
            </w:r>
          </w:p>
        </w:tc>
        <w:tc>
          <w:tcPr>
            <w:tcW w:w="2613" w:type="dxa"/>
            <w:gridSpan w:val="5"/>
            <w:tcBorders>
              <w:top w:val="single" w:sz="8" w:space="0" w:color="FF9900"/>
              <w:left w:val="single" w:sz="4" w:space="0" w:color="FFC000"/>
              <w:bottom w:val="single" w:sz="8" w:space="0" w:color="FF9900"/>
              <w:right w:val="single" w:sz="8" w:space="0" w:color="FF9900"/>
            </w:tcBorders>
            <w:shd w:val="clear" w:color="auto" w:fill="FFFF66"/>
            <w:noWrap/>
            <w:vAlign w:val="center"/>
          </w:tcPr>
          <w:p w14:paraId="732EBB93" w14:textId="77777777" w:rsidR="00796B34" w:rsidRPr="00E01AF9" w:rsidRDefault="00796B34" w:rsidP="00796B34">
            <w:pPr>
              <w:contextualSpacing/>
              <w:jc w:val="center"/>
              <w:rPr>
                <w:rFonts w:ascii="Tahoma" w:hAnsi="Tahoma" w:cs="Tahoma"/>
                <w:b/>
                <w:bCs/>
                <w:sz w:val="4"/>
                <w:szCs w:val="4"/>
              </w:rPr>
            </w:pPr>
          </w:p>
          <w:p w14:paraId="62DEEE96"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J/M 14</w:t>
            </w:r>
          </w:p>
        </w:tc>
      </w:tr>
      <w:tr w:rsidR="00796B34" w:rsidRPr="007474A5" w14:paraId="587C2DE1" w14:textId="77777777" w:rsidTr="00796B34">
        <w:trPr>
          <w:gridAfter w:val="4"/>
          <w:wAfter w:w="1654" w:type="dxa"/>
          <w:trHeight w:val="255"/>
        </w:trPr>
        <w:tc>
          <w:tcPr>
            <w:tcW w:w="2197" w:type="dxa"/>
            <w:tcBorders>
              <w:top w:val="nil"/>
              <w:left w:val="nil"/>
              <w:bottom w:val="nil"/>
              <w:right w:val="nil"/>
            </w:tcBorders>
            <w:shd w:val="clear" w:color="auto" w:fill="auto"/>
            <w:noWrap/>
            <w:vAlign w:val="center"/>
          </w:tcPr>
          <w:p w14:paraId="002B5947"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1A0C9EEF" w14:textId="77777777" w:rsidR="00796B34" w:rsidRPr="007474A5" w:rsidRDefault="00796B34" w:rsidP="00796B34">
            <w:pPr>
              <w:contextualSpacing/>
              <w:jc w:val="center"/>
              <w:rPr>
                <w:rFonts w:ascii="Tahoma" w:hAnsi="Tahoma" w:cs="Tahoma"/>
                <w:sz w:val="14"/>
                <w:szCs w:val="14"/>
              </w:rPr>
            </w:pPr>
          </w:p>
        </w:tc>
        <w:tc>
          <w:tcPr>
            <w:tcW w:w="3572" w:type="dxa"/>
            <w:gridSpan w:val="3"/>
            <w:tcBorders>
              <w:top w:val="nil"/>
              <w:left w:val="nil"/>
              <w:bottom w:val="nil"/>
              <w:right w:val="nil"/>
            </w:tcBorders>
            <w:shd w:val="clear" w:color="auto" w:fill="auto"/>
            <w:noWrap/>
            <w:vAlign w:val="bottom"/>
          </w:tcPr>
          <w:p w14:paraId="7139FBC2" w14:textId="77777777" w:rsidR="00796B34" w:rsidRPr="007474A5" w:rsidRDefault="00796B34" w:rsidP="00796B34">
            <w:pPr>
              <w:contextualSpacing/>
              <w:jc w:val="center"/>
              <w:rPr>
                <w:rFonts w:ascii="Tahoma" w:hAnsi="Tahoma" w:cs="Tahoma"/>
                <w:sz w:val="14"/>
                <w:szCs w:val="14"/>
              </w:rPr>
            </w:pPr>
          </w:p>
        </w:tc>
      </w:tr>
      <w:tr w:rsidR="00796B34" w:rsidRPr="007474A5" w14:paraId="1E699672" w14:textId="77777777" w:rsidTr="00796B34">
        <w:trPr>
          <w:trHeight w:val="255"/>
        </w:trPr>
        <w:tc>
          <w:tcPr>
            <w:tcW w:w="2197" w:type="dxa"/>
            <w:tcBorders>
              <w:top w:val="single" w:sz="8" w:space="0" w:color="993300"/>
              <w:left w:val="single" w:sz="8" w:space="0" w:color="993300"/>
              <w:bottom w:val="single" w:sz="8" w:space="0" w:color="993300"/>
              <w:right w:val="single" w:sz="8" w:space="0" w:color="993300"/>
            </w:tcBorders>
            <w:shd w:val="clear" w:color="auto" w:fill="auto"/>
            <w:noWrap/>
            <w:vAlign w:val="center"/>
          </w:tcPr>
          <w:p w14:paraId="2EF8EC14" w14:textId="77777777" w:rsidR="00796B34" w:rsidRPr="00E01AF9" w:rsidRDefault="00796B34" w:rsidP="00796B34">
            <w:pPr>
              <w:contextualSpacing/>
              <w:jc w:val="center"/>
              <w:rPr>
                <w:rFonts w:ascii="Tahoma" w:hAnsi="Tahoma" w:cs="Tahoma"/>
                <w:b/>
                <w:bCs/>
                <w:sz w:val="4"/>
                <w:szCs w:val="4"/>
              </w:rPr>
            </w:pPr>
          </w:p>
          <w:p w14:paraId="1E857EDA"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LEEFTIJDEN</w:t>
            </w:r>
          </w:p>
        </w:tc>
        <w:tc>
          <w:tcPr>
            <w:tcW w:w="160" w:type="dxa"/>
            <w:tcBorders>
              <w:top w:val="nil"/>
              <w:left w:val="nil"/>
              <w:bottom w:val="nil"/>
              <w:right w:val="single" w:sz="4" w:space="0" w:color="943634" w:themeColor="accent2" w:themeShade="BF"/>
            </w:tcBorders>
            <w:shd w:val="clear" w:color="auto" w:fill="auto"/>
            <w:noWrap/>
            <w:vAlign w:val="bottom"/>
          </w:tcPr>
          <w:p w14:paraId="026044E5" w14:textId="77777777" w:rsidR="00796B34" w:rsidRPr="007474A5" w:rsidRDefault="00796B34" w:rsidP="00796B34">
            <w:pPr>
              <w:contextualSpacing/>
              <w:jc w:val="center"/>
              <w:rPr>
                <w:rFonts w:ascii="Tahoma" w:hAnsi="Tahoma" w:cs="Tahoma"/>
                <w:sz w:val="14"/>
                <w:szCs w:val="14"/>
              </w:rPr>
            </w:pPr>
          </w:p>
        </w:tc>
        <w:tc>
          <w:tcPr>
            <w:tcW w:w="2613" w:type="dxa"/>
            <w:gridSpan w:val="2"/>
            <w:tcBorders>
              <w:top w:val="single" w:sz="8" w:space="0" w:color="993300"/>
              <w:left w:val="single" w:sz="4" w:space="0" w:color="943634" w:themeColor="accent2" w:themeShade="BF"/>
              <w:bottom w:val="single" w:sz="8" w:space="0" w:color="993300"/>
              <w:right w:val="single" w:sz="8" w:space="0" w:color="C00000"/>
            </w:tcBorders>
            <w:shd w:val="clear" w:color="auto" w:fill="FABF8F"/>
          </w:tcPr>
          <w:p w14:paraId="423FB48C" w14:textId="77777777" w:rsidR="00796B34" w:rsidRPr="00E01AF9" w:rsidRDefault="00796B34" w:rsidP="00796B34">
            <w:pPr>
              <w:contextualSpacing/>
              <w:jc w:val="center"/>
              <w:rPr>
                <w:rFonts w:ascii="Tahoma" w:hAnsi="Tahoma" w:cs="Tahoma"/>
                <w:b/>
                <w:bCs/>
                <w:sz w:val="4"/>
                <w:szCs w:val="4"/>
              </w:rPr>
            </w:pPr>
          </w:p>
          <w:p w14:paraId="20FE30E9"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5-6</w:t>
            </w:r>
            <w:r w:rsidRPr="007474A5">
              <w:rPr>
                <w:rFonts w:ascii="Tahoma" w:hAnsi="Tahoma" w:cs="Tahoma"/>
                <w:b/>
                <w:bCs/>
                <w:sz w:val="14"/>
                <w:szCs w:val="14"/>
                <w:vertAlign w:val="superscript"/>
              </w:rPr>
              <w:t>de</w:t>
            </w:r>
            <w:r w:rsidRPr="007474A5">
              <w:rPr>
                <w:rFonts w:ascii="Tahoma" w:hAnsi="Tahoma" w:cs="Tahoma"/>
                <w:b/>
                <w:bCs/>
                <w:sz w:val="14"/>
                <w:szCs w:val="14"/>
              </w:rPr>
              <w:t xml:space="preserve"> </w:t>
            </w:r>
            <w:proofErr w:type="spellStart"/>
            <w:r w:rsidRPr="007474A5">
              <w:rPr>
                <w:rFonts w:ascii="Tahoma" w:hAnsi="Tahoma" w:cs="Tahoma"/>
                <w:b/>
                <w:bCs/>
                <w:sz w:val="14"/>
                <w:szCs w:val="14"/>
              </w:rPr>
              <w:t>lj</w:t>
            </w:r>
            <w:proofErr w:type="spellEnd"/>
            <w:r w:rsidR="00665312">
              <w:rPr>
                <w:rFonts w:ascii="Tahoma" w:hAnsi="Tahoma" w:cs="Tahoma"/>
                <w:b/>
                <w:bCs/>
                <w:sz w:val="14"/>
                <w:szCs w:val="14"/>
              </w:rPr>
              <w:t xml:space="preserve"> </w:t>
            </w:r>
            <w:r w:rsidRPr="007474A5">
              <w:rPr>
                <w:rFonts w:ascii="Tahoma" w:hAnsi="Tahoma" w:cs="Tahoma"/>
                <w:b/>
                <w:bCs/>
                <w:sz w:val="14"/>
                <w:szCs w:val="14"/>
              </w:rPr>
              <w:t>LO</w:t>
            </w:r>
          </w:p>
        </w:tc>
        <w:tc>
          <w:tcPr>
            <w:tcW w:w="2613" w:type="dxa"/>
            <w:gridSpan w:val="5"/>
            <w:tcBorders>
              <w:top w:val="single" w:sz="8" w:space="0" w:color="993300"/>
              <w:left w:val="single" w:sz="8" w:space="0" w:color="C00000"/>
              <w:bottom w:val="single" w:sz="8" w:space="0" w:color="993300"/>
              <w:right w:val="single" w:sz="8" w:space="0" w:color="993300"/>
            </w:tcBorders>
            <w:shd w:val="clear" w:color="auto" w:fill="FABF8F"/>
            <w:noWrap/>
            <w:vAlign w:val="center"/>
          </w:tcPr>
          <w:p w14:paraId="52A72127" w14:textId="77777777" w:rsidR="00796B34" w:rsidRPr="00E01AF9" w:rsidRDefault="00796B34" w:rsidP="00796B34">
            <w:pPr>
              <w:contextualSpacing/>
              <w:jc w:val="center"/>
              <w:rPr>
                <w:rFonts w:ascii="Tahoma" w:hAnsi="Tahoma" w:cs="Tahoma"/>
                <w:b/>
                <w:bCs/>
                <w:sz w:val="4"/>
                <w:szCs w:val="4"/>
              </w:rPr>
            </w:pPr>
          </w:p>
          <w:p w14:paraId="70AFAC15"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1-2</w:t>
            </w:r>
            <w:r w:rsidRPr="007474A5">
              <w:rPr>
                <w:rFonts w:ascii="Tahoma" w:hAnsi="Tahoma" w:cs="Tahoma"/>
                <w:b/>
                <w:bCs/>
                <w:sz w:val="14"/>
                <w:szCs w:val="14"/>
                <w:vertAlign w:val="superscript"/>
              </w:rPr>
              <w:t>de</w:t>
            </w:r>
            <w:r w:rsidRPr="007474A5">
              <w:rPr>
                <w:rFonts w:ascii="Tahoma" w:hAnsi="Tahoma" w:cs="Tahoma"/>
                <w:b/>
                <w:bCs/>
                <w:sz w:val="14"/>
                <w:szCs w:val="14"/>
              </w:rPr>
              <w:t xml:space="preserve"> </w:t>
            </w:r>
            <w:proofErr w:type="spellStart"/>
            <w:r w:rsidRPr="007474A5">
              <w:rPr>
                <w:rFonts w:ascii="Tahoma" w:hAnsi="Tahoma" w:cs="Tahoma"/>
                <w:b/>
                <w:bCs/>
                <w:sz w:val="14"/>
                <w:szCs w:val="14"/>
              </w:rPr>
              <w:t>lj</w:t>
            </w:r>
            <w:proofErr w:type="spellEnd"/>
            <w:r w:rsidRPr="007474A5">
              <w:rPr>
                <w:rFonts w:ascii="Tahoma" w:hAnsi="Tahoma" w:cs="Tahoma"/>
                <w:b/>
                <w:bCs/>
                <w:sz w:val="14"/>
                <w:szCs w:val="14"/>
              </w:rPr>
              <w:t xml:space="preserve"> SO</w:t>
            </w:r>
          </w:p>
        </w:tc>
      </w:tr>
      <w:tr w:rsidR="00796B34" w:rsidRPr="007474A5" w14:paraId="259A90B6" w14:textId="77777777" w:rsidTr="00796B34">
        <w:trPr>
          <w:gridAfter w:val="4"/>
          <w:wAfter w:w="1654" w:type="dxa"/>
          <w:trHeight w:val="240"/>
        </w:trPr>
        <w:tc>
          <w:tcPr>
            <w:tcW w:w="2197" w:type="dxa"/>
            <w:tcBorders>
              <w:top w:val="nil"/>
              <w:left w:val="nil"/>
              <w:bottom w:val="nil"/>
              <w:right w:val="nil"/>
            </w:tcBorders>
            <w:shd w:val="clear" w:color="auto" w:fill="auto"/>
            <w:noWrap/>
            <w:vAlign w:val="center"/>
          </w:tcPr>
          <w:p w14:paraId="53BD4DC8"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205DDE9B" w14:textId="77777777" w:rsidR="00796B34" w:rsidRPr="007474A5" w:rsidRDefault="00796B34" w:rsidP="00796B34">
            <w:pPr>
              <w:contextualSpacing/>
              <w:jc w:val="center"/>
              <w:rPr>
                <w:rFonts w:ascii="Tahoma" w:hAnsi="Tahoma" w:cs="Tahoma"/>
                <w:sz w:val="14"/>
                <w:szCs w:val="14"/>
              </w:rPr>
            </w:pPr>
          </w:p>
        </w:tc>
        <w:tc>
          <w:tcPr>
            <w:tcW w:w="3572" w:type="dxa"/>
            <w:gridSpan w:val="3"/>
            <w:tcBorders>
              <w:top w:val="nil"/>
              <w:left w:val="nil"/>
              <w:bottom w:val="nil"/>
              <w:right w:val="nil"/>
            </w:tcBorders>
            <w:shd w:val="clear" w:color="auto" w:fill="auto"/>
            <w:noWrap/>
            <w:vAlign w:val="bottom"/>
          </w:tcPr>
          <w:p w14:paraId="4C3197D4" w14:textId="77777777" w:rsidR="00796B34" w:rsidRPr="007474A5" w:rsidRDefault="00796B34" w:rsidP="00796B34">
            <w:pPr>
              <w:contextualSpacing/>
              <w:jc w:val="center"/>
              <w:rPr>
                <w:rFonts w:ascii="Tahoma" w:hAnsi="Tahoma" w:cs="Tahoma"/>
                <w:sz w:val="14"/>
                <w:szCs w:val="14"/>
              </w:rPr>
            </w:pPr>
          </w:p>
        </w:tc>
      </w:tr>
      <w:tr w:rsidR="00796B34" w:rsidRPr="007474A5" w14:paraId="0CB01720" w14:textId="77777777" w:rsidTr="00796B34">
        <w:trPr>
          <w:trHeight w:val="255"/>
        </w:trPr>
        <w:tc>
          <w:tcPr>
            <w:tcW w:w="2197" w:type="dxa"/>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35AE50C9"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SPELVORM</w:t>
            </w:r>
          </w:p>
        </w:tc>
        <w:tc>
          <w:tcPr>
            <w:tcW w:w="160" w:type="dxa"/>
            <w:tcBorders>
              <w:top w:val="nil"/>
              <w:left w:val="nil"/>
              <w:bottom w:val="nil"/>
              <w:right w:val="single" w:sz="4" w:space="0" w:color="0070C0"/>
            </w:tcBorders>
            <w:shd w:val="clear" w:color="auto" w:fill="auto"/>
            <w:noWrap/>
            <w:vAlign w:val="center"/>
          </w:tcPr>
          <w:p w14:paraId="7B5E1179" w14:textId="77777777" w:rsidR="00796B34" w:rsidRPr="007474A5" w:rsidRDefault="00796B34" w:rsidP="00796B34">
            <w:pPr>
              <w:contextualSpacing/>
              <w:jc w:val="center"/>
              <w:rPr>
                <w:rFonts w:ascii="Tahoma" w:hAnsi="Tahoma" w:cs="Tahoma"/>
                <w:sz w:val="14"/>
                <w:szCs w:val="14"/>
              </w:rPr>
            </w:pPr>
          </w:p>
        </w:tc>
        <w:tc>
          <w:tcPr>
            <w:tcW w:w="2613" w:type="dxa"/>
            <w:gridSpan w:val="2"/>
            <w:tcBorders>
              <w:top w:val="single" w:sz="8" w:space="0" w:color="3366FF"/>
              <w:left w:val="single" w:sz="4" w:space="0" w:color="0070C0"/>
              <w:bottom w:val="single" w:sz="8" w:space="0" w:color="3366FF"/>
              <w:right w:val="single" w:sz="8" w:space="0" w:color="0070C0"/>
            </w:tcBorders>
            <w:shd w:val="clear" w:color="auto" w:fill="99CCFF"/>
            <w:vAlign w:val="center"/>
          </w:tcPr>
          <w:p w14:paraId="62D142B8" w14:textId="77777777" w:rsidR="00796B34" w:rsidRPr="00E01AF9" w:rsidRDefault="00796B34" w:rsidP="00796B34">
            <w:pPr>
              <w:contextualSpacing/>
              <w:jc w:val="center"/>
              <w:rPr>
                <w:rFonts w:ascii="Tahoma" w:hAnsi="Tahoma" w:cs="Tahoma"/>
                <w:b/>
                <w:bCs/>
                <w:sz w:val="4"/>
                <w:szCs w:val="4"/>
              </w:rPr>
            </w:pPr>
          </w:p>
          <w:p w14:paraId="10F97F1D" w14:textId="77777777" w:rsidR="00796B34" w:rsidRPr="007474A5" w:rsidRDefault="00796B34" w:rsidP="00796B34">
            <w:pPr>
              <w:contextualSpacing/>
              <w:jc w:val="center"/>
              <w:rPr>
                <w:rFonts w:ascii="Tahoma" w:hAnsi="Tahoma" w:cs="Tahoma"/>
                <w:b/>
                <w:bCs/>
                <w:sz w:val="12"/>
                <w:szCs w:val="12"/>
              </w:rPr>
            </w:pPr>
            <w:r w:rsidRPr="007474A5">
              <w:rPr>
                <w:rFonts w:ascii="Tahoma" w:hAnsi="Tahoma" w:cs="Tahoma"/>
                <w:b/>
                <w:bCs/>
                <w:sz w:val="12"/>
                <w:szCs w:val="12"/>
              </w:rPr>
              <w:t>Beginners</w:t>
            </w:r>
            <w:r w:rsidR="00992A3F">
              <w:rPr>
                <w:rFonts w:ascii="Tahoma" w:hAnsi="Tahoma" w:cs="Tahoma"/>
                <w:b/>
                <w:bCs/>
                <w:sz w:val="12"/>
                <w:szCs w:val="12"/>
              </w:rPr>
              <w:t>:</w:t>
            </w:r>
            <w:r w:rsidRPr="007474A5">
              <w:rPr>
                <w:rFonts w:ascii="Tahoma" w:hAnsi="Tahoma" w:cs="Tahoma"/>
                <w:b/>
                <w:bCs/>
                <w:sz w:val="12"/>
                <w:szCs w:val="12"/>
              </w:rPr>
              <w:t xml:space="preserve"> Mini HB 4 + 1</w:t>
            </w:r>
          </w:p>
          <w:p w14:paraId="4E8E2F16" w14:textId="2BE3C7AC" w:rsidR="00796B34" w:rsidRPr="007474A5" w:rsidRDefault="00796B34" w:rsidP="00796B34">
            <w:pPr>
              <w:contextualSpacing/>
              <w:jc w:val="center"/>
              <w:rPr>
                <w:rFonts w:ascii="Tahoma" w:hAnsi="Tahoma" w:cs="Tahoma"/>
                <w:b/>
                <w:bCs/>
                <w:sz w:val="12"/>
                <w:szCs w:val="12"/>
              </w:rPr>
            </w:pPr>
            <w:r w:rsidRPr="007474A5">
              <w:rPr>
                <w:rFonts w:ascii="Tahoma" w:hAnsi="Tahoma" w:cs="Tahoma"/>
                <w:b/>
                <w:bCs/>
                <w:sz w:val="12"/>
                <w:szCs w:val="12"/>
              </w:rPr>
              <w:t>Gevorderden</w:t>
            </w:r>
            <w:r w:rsidR="00992A3F">
              <w:rPr>
                <w:rFonts w:ascii="Tahoma" w:hAnsi="Tahoma" w:cs="Tahoma"/>
                <w:b/>
                <w:bCs/>
                <w:sz w:val="12"/>
                <w:szCs w:val="12"/>
              </w:rPr>
              <w:t>:</w:t>
            </w:r>
            <w:r w:rsidRPr="007474A5">
              <w:rPr>
                <w:rFonts w:ascii="Tahoma" w:hAnsi="Tahoma" w:cs="Tahoma"/>
                <w:b/>
                <w:bCs/>
                <w:sz w:val="12"/>
                <w:szCs w:val="12"/>
              </w:rPr>
              <w:t xml:space="preserve"> Competitie </w:t>
            </w:r>
            <w:r w:rsidR="00B605E4">
              <w:rPr>
                <w:rFonts w:ascii="Tahoma" w:hAnsi="Tahoma" w:cs="Tahoma"/>
                <w:b/>
                <w:bCs/>
                <w:sz w:val="12"/>
                <w:szCs w:val="12"/>
              </w:rPr>
              <w:t>5</w:t>
            </w:r>
            <w:r w:rsidRPr="007474A5">
              <w:rPr>
                <w:rFonts w:ascii="Tahoma" w:hAnsi="Tahoma" w:cs="Tahoma"/>
                <w:b/>
                <w:bCs/>
                <w:sz w:val="12"/>
                <w:szCs w:val="12"/>
              </w:rPr>
              <w:t>+1</w:t>
            </w:r>
          </w:p>
        </w:tc>
        <w:tc>
          <w:tcPr>
            <w:tcW w:w="2613" w:type="dxa"/>
            <w:gridSpan w:val="5"/>
            <w:tcBorders>
              <w:top w:val="single" w:sz="8" w:space="0" w:color="3366FF"/>
              <w:left w:val="single" w:sz="8" w:space="0" w:color="0070C0"/>
              <w:bottom w:val="single" w:sz="8" w:space="0" w:color="3366FF"/>
              <w:right w:val="single" w:sz="8" w:space="0" w:color="3366FF"/>
            </w:tcBorders>
            <w:shd w:val="clear" w:color="auto" w:fill="99CCFF"/>
            <w:noWrap/>
            <w:vAlign w:val="center"/>
          </w:tcPr>
          <w:p w14:paraId="3FB137A2"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6+1</w:t>
            </w:r>
          </w:p>
        </w:tc>
      </w:tr>
      <w:tr w:rsidR="00796B34" w:rsidRPr="007474A5" w14:paraId="298BCFB2" w14:textId="77777777" w:rsidTr="00796B34">
        <w:trPr>
          <w:gridAfter w:val="4"/>
          <w:wAfter w:w="1654" w:type="dxa"/>
          <w:trHeight w:val="240"/>
        </w:trPr>
        <w:tc>
          <w:tcPr>
            <w:tcW w:w="2197" w:type="dxa"/>
            <w:tcBorders>
              <w:top w:val="nil"/>
              <w:left w:val="nil"/>
              <w:bottom w:val="single" w:sz="8" w:space="0" w:color="808080" w:themeColor="background1" w:themeShade="80"/>
              <w:right w:val="nil"/>
            </w:tcBorders>
            <w:shd w:val="clear" w:color="auto" w:fill="auto"/>
            <w:noWrap/>
            <w:vAlign w:val="bottom"/>
          </w:tcPr>
          <w:p w14:paraId="5A73CEDC" w14:textId="77777777" w:rsidR="00796B34" w:rsidRPr="007474A5"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27D3BC85" w14:textId="77777777" w:rsidR="00796B34" w:rsidRPr="007474A5" w:rsidRDefault="00796B34" w:rsidP="00796B34">
            <w:pPr>
              <w:contextualSpacing/>
              <w:jc w:val="center"/>
              <w:rPr>
                <w:rFonts w:ascii="Tahoma" w:hAnsi="Tahoma" w:cs="Tahoma"/>
                <w:sz w:val="14"/>
                <w:szCs w:val="14"/>
              </w:rPr>
            </w:pPr>
          </w:p>
        </w:tc>
        <w:tc>
          <w:tcPr>
            <w:tcW w:w="3572" w:type="dxa"/>
            <w:gridSpan w:val="3"/>
            <w:tcBorders>
              <w:top w:val="nil"/>
              <w:left w:val="nil"/>
              <w:bottom w:val="single" w:sz="8" w:space="0" w:color="808080" w:themeColor="background1" w:themeShade="80"/>
              <w:right w:val="nil"/>
            </w:tcBorders>
            <w:shd w:val="clear" w:color="auto" w:fill="auto"/>
            <w:noWrap/>
            <w:vAlign w:val="bottom"/>
          </w:tcPr>
          <w:p w14:paraId="00F3F1B1" w14:textId="77777777" w:rsidR="00796B34" w:rsidRPr="007474A5" w:rsidRDefault="00796B34" w:rsidP="00796B34">
            <w:pPr>
              <w:contextualSpacing/>
              <w:jc w:val="center"/>
              <w:rPr>
                <w:rFonts w:ascii="Tahoma" w:hAnsi="Tahoma" w:cs="Tahoma"/>
                <w:sz w:val="14"/>
                <w:szCs w:val="14"/>
              </w:rPr>
            </w:pPr>
          </w:p>
        </w:tc>
      </w:tr>
      <w:tr w:rsidR="00796B34" w:rsidRPr="007474A5" w14:paraId="7829D066" w14:textId="77777777" w:rsidTr="00796B34">
        <w:trPr>
          <w:trHeight w:val="240"/>
        </w:trPr>
        <w:tc>
          <w:tcPr>
            <w:tcW w:w="2197"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noWrap/>
            <w:vAlign w:val="center"/>
          </w:tcPr>
          <w:p w14:paraId="73ABA293" w14:textId="77777777" w:rsidR="00796B34" w:rsidRPr="007474A5" w:rsidRDefault="00796B34" w:rsidP="00796B34">
            <w:pPr>
              <w:contextualSpacing/>
              <w:jc w:val="center"/>
              <w:rPr>
                <w:rFonts w:ascii="Tahoma" w:hAnsi="Tahoma" w:cs="Tahoma"/>
                <w:b/>
                <w:sz w:val="14"/>
                <w:szCs w:val="14"/>
              </w:rPr>
            </w:pPr>
            <w:r w:rsidRPr="007474A5">
              <w:rPr>
                <w:rFonts w:ascii="Tahoma" w:hAnsi="Tahoma" w:cs="Tahoma"/>
                <w:b/>
                <w:sz w:val="14"/>
                <w:szCs w:val="14"/>
              </w:rPr>
              <w:t>HANDBAL</w:t>
            </w:r>
          </w:p>
          <w:p w14:paraId="1A88CE9D" w14:textId="77777777" w:rsidR="00796B34" w:rsidRPr="007474A5" w:rsidRDefault="00796B34" w:rsidP="00796B34">
            <w:pPr>
              <w:contextualSpacing/>
              <w:jc w:val="center"/>
              <w:rPr>
                <w:rFonts w:ascii="Tahoma" w:hAnsi="Tahoma" w:cs="Tahoma"/>
                <w:b/>
                <w:sz w:val="14"/>
                <w:szCs w:val="14"/>
              </w:rPr>
            </w:pPr>
            <w:r w:rsidRPr="007474A5">
              <w:rPr>
                <w:rFonts w:ascii="Tahoma" w:hAnsi="Tahoma" w:cs="Tahoma"/>
                <w:b/>
                <w:sz w:val="14"/>
                <w:szCs w:val="14"/>
              </w:rPr>
              <w:t>ACCENTEN</w:t>
            </w: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0D6B19CE" w14:textId="77777777" w:rsidR="00796B34" w:rsidRPr="007474A5" w:rsidRDefault="00796B34" w:rsidP="00796B34">
            <w:pPr>
              <w:contextualSpacing/>
              <w:jc w:val="center"/>
              <w:rPr>
                <w:rFonts w:ascii="Tahoma" w:hAnsi="Tahoma" w:cs="Tahoma"/>
                <w:b/>
                <w:sz w:val="14"/>
                <w:szCs w:val="14"/>
              </w:rPr>
            </w:pPr>
          </w:p>
        </w:tc>
        <w:tc>
          <w:tcPr>
            <w:tcW w:w="5226" w:type="dxa"/>
            <w:gridSpan w:val="7"/>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vAlign w:val="center"/>
          </w:tcPr>
          <w:p w14:paraId="60C9B339" w14:textId="77777777" w:rsidR="00796B34" w:rsidRPr="00E01AF9" w:rsidRDefault="00796B34" w:rsidP="00796B34">
            <w:pPr>
              <w:contextualSpacing/>
              <w:jc w:val="center"/>
              <w:rPr>
                <w:rFonts w:ascii="Tahoma" w:hAnsi="Tahoma" w:cs="Tahoma"/>
                <w:b/>
                <w:bCs/>
                <w:sz w:val="4"/>
                <w:szCs w:val="4"/>
              </w:rPr>
            </w:pPr>
          </w:p>
          <w:p w14:paraId="34ED852C" w14:textId="77777777" w:rsidR="00796B34" w:rsidRPr="00053BDC" w:rsidRDefault="00796B34" w:rsidP="00796B34">
            <w:pPr>
              <w:contextualSpacing/>
              <w:jc w:val="center"/>
              <w:rPr>
                <w:rFonts w:ascii="Tahoma" w:hAnsi="Tahoma" w:cs="Tahoma"/>
                <w:b/>
                <w:bCs/>
                <w:sz w:val="10"/>
                <w:szCs w:val="10"/>
              </w:rPr>
            </w:pPr>
          </w:p>
          <w:p w14:paraId="171ABF4E" w14:textId="77777777" w:rsidR="00796B34" w:rsidRPr="007474A5" w:rsidRDefault="00796B34" w:rsidP="00796B34">
            <w:pPr>
              <w:contextualSpacing/>
              <w:jc w:val="center"/>
              <w:rPr>
                <w:rFonts w:ascii="Tahoma" w:hAnsi="Tahoma" w:cs="Tahoma"/>
                <w:b/>
                <w:bCs/>
                <w:sz w:val="14"/>
                <w:szCs w:val="14"/>
              </w:rPr>
            </w:pPr>
            <w:r w:rsidRPr="007474A5">
              <w:rPr>
                <w:rFonts w:ascii="Tahoma" w:hAnsi="Tahoma" w:cs="Tahoma"/>
                <w:b/>
                <w:bCs/>
                <w:sz w:val="14"/>
                <w:szCs w:val="14"/>
              </w:rPr>
              <w:t>Individuele scholing</w:t>
            </w:r>
          </w:p>
        </w:tc>
      </w:tr>
      <w:tr w:rsidR="00796B34" w:rsidRPr="007474A5" w14:paraId="636A41E3" w14:textId="77777777" w:rsidTr="00796B34">
        <w:trPr>
          <w:trHeight w:val="240"/>
        </w:trPr>
        <w:tc>
          <w:tcPr>
            <w:tcW w:w="2197" w:type="dxa"/>
            <w:vMerge/>
            <w:tcBorders>
              <w:left w:val="single" w:sz="8" w:space="0" w:color="808080" w:themeColor="background1" w:themeShade="80"/>
              <w:right w:val="single" w:sz="8" w:space="0" w:color="808080" w:themeColor="background1" w:themeShade="80"/>
            </w:tcBorders>
            <w:shd w:val="clear" w:color="auto" w:fill="auto"/>
            <w:noWrap/>
            <w:vAlign w:val="bottom"/>
          </w:tcPr>
          <w:p w14:paraId="772CDAAD" w14:textId="77777777" w:rsidR="00796B34" w:rsidRPr="007474A5" w:rsidRDefault="00796B34" w:rsidP="00796B34">
            <w:pPr>
              <w:contextualSpacing/>
              <w:jc w:val="right"/>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0ECE2858" w14:textId="77777777" w:rsidR="00796B34" w:rsidRPr="007474A5" w:rsidRDefault="00796B34" w:rsidP="00796B34">
            <w:pPr>
              <w:contextualSpacing/>
              <w:jc w:val="right"/>
              <w:rPr>
                <w:rFonts w:ascii="Tahoma" w:hAnsi="Tahoma" w:cs="Tahoma"/>
                <w:sz w:val="14"/>
                <w:szCs w:val="14"/>
              </w:rPr>
            </w:pPr>
          </w:p>
        </w:tc>
        <w:tc>
          <w:tcPr>
            <w:tcW w:w="5226" w:type="dxa"/>
            <w:gridSpan w:val="7"/>
            <w:tcBorders>
              <w:top w:val="nil"/>
              <w:left w:val="single" w:sz="8" w:space="0" w:color="808080" w:themeColor="background1" w:themeShade="80"/>
              <w:bottom w:val="nil"/>
              <w:right w:val="single" w:sz="8" w:space="0" w:color="808080" w:themeColor="background1" w:themeShade="80"/>
            </w:tcBorders>
            <w:vAlign w:val="center"/>
          </w:tcPr>
          <w:p w14:paraId="15EE7770" w14:textId="77777777" w:rsidR="00796B34" w:rsidRDefault="00796B34" w:rsidP="00796B34">
            <w:pPr>
              <w:contextualSpacing/>
              <w:jc w:val="center"/>
              <w:rPr>
                <w:rFonts w:ascii="Tahoma" w:hAnsi="Tahoma" w:cs="Tahoma"/>
                <w:b/>
                <w:bCs/>
                <w:sz w:val="14"/>
                <w:szCs w:val="14"/>
              </w:rPr>
            </w:pPr>
            <w:r w:rsidRPr="007474A5">
              <w:rPr>
                <w:rFonts w:ascii="Tahoma" w:hAnsi="Tahoma" w:cs="Tahoma"/>
                <w:b/>
                <w:bCs/>
                <w:sz w:val="14"/>
                <w:szCs w:val="14"/>
              </w:rPr>
              <w:t>Positievariabiliteit</w:t>
            </w:r>
          </w:p>
          <w:p w14:paraId="7868B164" w14:textId="77777777" w:rsidR="00796B34" w:rsidRPr="007474A5" w:rsidRDefault="00796B34" w:rsidP="00796B34">
            <w:pPr>
              <w:contextualSpacing/>
              <w:jc w:val="center"/>
              <w:rPr>
                <w:rFonts w:ascii="Tahoma" w:hAnsi="Tahoma" w:cs="Tahoma"/>
                <w:b/>
                <w:bCs/>
                <w:sz w:val="14"/>
                <w:szCs w:val="14"/>
              </w:rPr>
            </w:pPr>
            <w:r>
              <w:rPr>
                <w:rFonts w:ascii="Tahoma" w:hAnsi="Tahoma" w:cs="Tahoma"/>
                <w:b/>
                <w:bCs/>
                <w:sz w:val="14"/>
                <w:szCs w:val="14"/>
              </w:rPr>
              <w:t>Basistactiek</w:t>
            </w:r>
          </w:p>
        </w:tc>
      </w:tr>
      <w:tr w:rsidR="00796B34" w:rsidRPr="007474A5" w14:paraId="21E68F5F" w14:textId="77777777" w:rsidTr="00796B34">
        <w:trPr>
          <w:trHeight w:val="20"/>
        </w:trPr>
        <w:tc>
          <w:tcPr>
            <w:tcW w:w="2197"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7E6E8557" w14:textId="77777777" w:rsidR="00796B34" w:rsidRPr="007474A5" w:rsidRDefault="00796B34" w:rsidP="00796B34">
            <w:pPr>
              <w:contextualSpacing/>
              <w:jc w:val="right"/>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70FE5FAD" w14:textId="77777777" w:rsidR="00796B34" w:rsidRPr="007474A5" w:rsidRDefault="00796B34" w:rsidP="00796B34">
            <w:pPr>
              <w:contextualSpacing/>
              <w:jc w:val="right"/>
              <w:rPr>
                <w:rFonts w:ascii="Tahoma" w:hAnsi="Tahoma" w:cs="Tahoma"/>
                <w:sz w:val="14"/>
                <w:szCs w:val="14"/>
              </w:rPr>
            </w:pPr>
          </w:p>
        </w:tc>
        <w:tc>
          <w:tcPr>
            <w:tcW w:w="5226" w:type="dxa"/>
            <w:gridSpan w:val="7"/>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9A96076" w14:textId="77777777" w:rsidR="00796B34" w:rsidRPr="00E01AF9" w:rsidRDefault="00796B34" w:rsidP="00796B34">
            <w:pPr>
              <w:contextualSpacing/>
              <w:rPr>
                <w:rFonts w:ascii="Tahoma" w:hAnsi="Tahoma" w:cs="Tahoma"/>
                <w:b/>
                <w:bCs/>
                <w:sz w:val="4"/>
                <w:szCs w:val="4"/>
              </w:rPr>
            </w:pPr>
          </w:p>
        </w:tc>
      </w:tr>
    </w:tbl>
    <w:p w14:paraId="2516F6B2" w14:textId="77777777" w:rsidR="00796B34" w:rsidRPr="00053BDC" w:rsidRDefault="00796B34" w:rsidP="00796B34">
      <w:pPr>
        <w:contextualSpacing/>
        <w:rPr>
          <w:color w:val="FF0000"/>
          <w:szCs w:val="24"/>
        </w:rPr>
      </w:pPr>
    </w:p>
    <w:p w14:paraId="7D02D391" w14:textId="77777777" w:rsidR="00796B34" w:rsidRPr="00053BDC" w:rsidRDefault="00796B34" w:rsidP="00796B34">
      <w:pPr>
        <w:pStyle w:val="Default"/>
        <w:spacing w:line="360" w:lineRule="auto"/>
        <w:contextualSpacing/>
        <w:rPr>
          <w:rFonts w:ascii="Times New Roman" w:hAnsi="Times New Roman" w:cs="Times New Roman"/>
        </w:rPr>
      </w:pPr>
    </w:p>
    <w:p w14:paraId="707B57C3" w14:textId="77777777" w:rsidR="00796B34" w:rsidRPr="00053BDC" w:rsidRDefault="00796B34" w:rsidP="00796B34">
      <w:pPr>
        <w:contextualSpacing/>
        <w:rPr>
          <w:rFonts w:eastAsia="Calibri"/>
          <w:szCs w:val="24"/>
        </w:rPr>
      </w:pPr>
    </w:p>
    <w:p w14:paraId="46E2B7DE" w14:textId="77777777" w:rsidR="00796B34" w:rsidRPr="00053BDC" w:rsidRDefault="00796B34" w:rsidP="00796B34">
      <w:pPr>
        <w:contextualSpacing/>
        <w:rPr>
          <w:rFonts w:eastAsia="Calibri"/>
          <w:szCs w:val="24"/>
        </w:rPr>
      </w:pPr>
    </w:p>
    <w:p w14:paraId="02B4AC60" w14:textId="77777777" w:rsidR="00796B34" w:rsidRPr="00053BDC" w:rsidRDefault="00796B34" w:rsidP="00796B34">
      <w:pPr>
        <w:contextualSpacing/>
        <w:rPr>
          <w:rFonts w:eastAsia="Calibri"/>
          <w:szCs w:val="24"/>
        </w:rPr>
      </w:pPr>
    </w:p>
    <w:p w14:paraId="6845817D" w14:textId="77777777" w:rsidR="00796B34" w:rsidRPr="00053BDC" w:rsidRDefault="00796B34" w:rsidP="00796B34">
      <w:pPr>
        <w:contextualSpacing/>
        <w:rPr>
          <w:rFonts w:eastAsia="Calibri"/>
          <w:szCs w:val="24"/>
        </w:rPr>
      </w:pPr>
    </w:p>
    <w:p w14:paraId="4D859578" w14:textId="77777777" w:rsidR="00796B34" w:rsidRPr="00053BDC" w:rsidRDefault="00796B34" w:rsidP="00796B34">
      <w:pPr>
        <w:contextualSpacing/>
        <w:rPr>
          <w:rFonts w:eastAsia="Calibri"/>
          <w:szCs w:val="24"/>
        </w:rPr>
      </w:pPr>
    </w:p>
    <w:p w14:paraId="18C3ED25" w14:textId="77777777" w:rsidR="00796B34" w:rsidRPr="00053BDC" w:rsidRDefault="00796B34" w:rsidP="00796B34">
      <w:pPr>
        <w:contextualSpacing/>
        <w:rPr>
          <w:rFonts w:eastAsia="Calibri"/>
          <w:szCs w:val="24"/>
        </w:rPr>
      </w:pPr>
    </w:p>
    <w:p w14:paraId="2F6D6209" w14:textId="77777777" w:rsidR="00796B34" w:rsidRPr="00053BDC" w:rsidRDefault="00796B34" w:rsidP="00796B34">
      <w:pPr>
        <w:contextualSpacing/>
        <w:rPr>
          <w:rFonts w:eastAsia="Calibri"/>
          <w:szCs w:val="24"/>
        </w:rPr>
      </w:pPr>
    </w:p>
    <w:p w14:paraId="1256B296" w14:textId="77777777" w:rsidR="00796B34" w:rsidRPr="00053BDC" w:rsidRDefault="00796B34" w:rsidP="00796B34">
      <w:pPr>
        <w:contextualSpacing/>
        <w:rPr>
          <w:rFonts w:eastAsia="Calibri"/>
          <w:szCs w:val="24"/>
        </w:rPr>
      </w:pPr>
    </w:p>
    <w:p w14:paraId="230DEAA1" w14:textId="77777777" w:rsidR="00796B34" w:rsidRPr="00053BDC" w:rsidRDefault="00796B34" w:rsidP="00796B34">
      <w:pPr>
        <w:contextualSpacing/>
        <w:rPr>
          <w:rFonts w:eastAsia="Calibri"/>
          <w:szCs w:val="24"/>
        </w:rPr>
      </w:pPr>
    </w:p>
    <w:p w14:paraId="67EED690" w14:textId="77777777" w:rsidR="00796B34" w:rsidRPr="00053BDC" w:rsidRDefault="00796B34" w:rsidP="00796B34">
      <w:pPr>
        <w:contextualSpacing/>
        <w:rPr>
          <w:rFonts w:eastAsia="Calibri"/>
          <w:szCs w:val="24"/>
        </w:rPr>
      </w:pPr>
    </w:p>
    <w:p w14:paraId="50AA355E" w14:textId="77777777" w:rsidR="00796B34" w:rsidRPr="00053BDC" w:rsidRDefault="00796B34" w:rsidP="00796B34">
      <w:pPr>
        <w:contextualSpacing/>
        <w:rPr>
          <w:rFonts w:eastAsia="Calibri"/>
          <w:szCs w:val="24"/>
        </w:rPr>
      </w:pPr>
    </w:p>
    <w:p w14:paraId="2CCE35EF" w14:textId="77777777" w:rsidR="00796B34" w:rsidRDefault="00796B34" w:rsidP="00796B34">
      <w:pPr>
        <w:contextualSpacing/>
        <w:rPr>
          <w:szCs w:val="24"/>
        </w:rPr>
      </w:pPr>
    </w:p>
    <w:p w14:paraId="7DF7E30B" w14:textId="77777777" w:rsidR="009A5BA5" w:rsidRPr="009A5BA5" w:rsidRDefault="009A5BA5" w:rsidP="00796B34">
      <w:pPr>
        <w:contextualSpacing/>
        <w:rPr>
          <w:sz w:val="12"/>
          <w:szCs w:val="24"/>
        </w:rPr>
      </w:pPr>
    </w:p>
    <w:p w14:paraId="29CE194E" w14:textId="77777777" w:rsidR="00796B34" w:rsidRPr="00053BDC" w:rsidRDefault="00796B34" w:rsidP="00796B34">
      <w:pPr>
        <w:contextualSpacing/>
        <w:rPr>
          <w:szCs w:val="24"/>
        </w:rPr>
      </w:pPr>
      <w:r w:rsidRPr="00053BDC">
        <w:rPr>
          <w:szCs w:val="24"/>
        </w:rPr>
        <w:t xml:space="preserve">De blok ‘Basistraining’ wordt onderverdeeld in </w:t>
      </w:r>
      <w:r w:rsidR="009A5BA5">
        <w:rPr>
          <w:szCs w:val="24"/>
        </w:rPr>
        <w:t>twee</w:t>
      </w:r>
      <w:r w:rsidRPr="00053BDC">
        <w:rPr>
          <w:szCs w:val="24"/>
        </w:rPr>
        <w:t xml:space="preserve"> leeftijdscategorieën:</w:t>
      </w:r>
    </w:p>
    <w:p w14:paraId="62AD85FF" w14:textId="77777777" w:rsidR="00796B34" w:rsidRPr="00053BDC" w:rsidRDefault="00796B34" w:rsidP="001E0892">
      <w:pPr>
        <w:pStyle w:val="Lijstalinea"/>
        <w:numPr>
          <w:ilvl w:val="2"/>
          <w:numId w:val="104"/>
        </w:numPr>
        <w:tabs>
          <w:tab w:val="clear" w:pos="1134"/>
          <w:tab w:val="num" w:pos="709"/>
        </w:tabs>
        <w:ind w:left="709" w:hanging="425"/>
        <w:rPr>
          <w:szCs w:val="24"/>
        </w:rPr>
      </w:pPr>
      <w:r w:rsidRPr="00053BDC">
        <w:rPr>
          <w:szCs w:val="24"/>
        </w:rPr>
        <w:t>De leeftijd 11 tot 12 jaar oftewel de categorie J</w:t>
      </w:r>
      <w:r>
        <w:rPr>
          <w:szCs w:val="24"/>
        </w:rPr>
        <w:t>/</w:t>
      </w:r>
      <w:r w:rsidRPr="00053BDC">
        <w:rPr>
          <w:szCs w:val="24"/>
        </w:rPr>
        <w:t>M12 genoemd.</w:t>
      </w:r>
    </w:p>
    <w:p w14:paraId="35FA7E79" w14:textId="77777777" w:rsidR="00796B34" w:rsidRDefault="00796B34" w:rsidP="001E0892">
      <w:pPr>
        <w:pStyle w:val="Lijstalinea"/>
        <w:numPr>
          <w:ilvl w:val="2"/>
          <w:numId w:val="104"/>
        </w:numPr>
        <w:tabs>
          <w:tab w:val="clear" w:pos="1134"/>
          <w:tab w:val="num" w:pos="709"/>
        </w:tabs>
        <w:ind w:left="709" w:hanging="425"/>
        <w:rPr>
          <w:szCs w:val="24"/>
        </w:rPr>
      </w:pPr>
      <w:r w:rsidRPr="00053BDC">
        <w:rPr>
          <w:szCs w:val="24"/>
        </w:rPr>
        <w:t>De leeftijd 13 tot 14 jaar oftewel de categorie J</w:t>
      </w:r>
      <w:r>
        <w:rPr>
          <w:szCs w:val="24"/>
        </w:rPr>
        <w:t>/</w:t>
      </w:r>
      <w:r w:rsidRPr="00053BDC">
        <w:rPr>
          <w:szCs w:val="24"/>
        </w:rPr>
        <w:t>M14 genoemd.</w:t>
      </w:r>
    </w:p>
    <w:p w14:paraId="65D2C4F1" w14:textId="77777777" w:rsidR="00796B34" w:rsidRPr="00053BDC" w:rsidRDefault="00796B34" w:rsidP="00796B34">
      <w:pPr>
        <w:pStyle w:val="Lijstalinea"/>
        <w:ind w:left="1134"/>
        <w:rPr>
          <w:szCs w:val="24"/>
        </w:rPr>
      </w:pPr>
    </w:p>
    <w:p w14:paraId="61DA3B59" w14:textId="77777777" w:rsidR="00796B34" w:rsidRDefault="00796B34" w:rsidP="00796B34">
      <w:pPr>
        <w:contextualSpacing/>
        <w:rPr>
          <w:szCs w:val="24"/>
        </w:rPr>
      </w:pPr>
      <w:r w:rsidRPr="00053BDC">
        <w:rPr>
          <w:szCs w:val="24"/>
        </w:rPr>
        <w:t xml:space="preserve">In deze leeftijdscategorieën wordt de overstap gemaakt van het </w:t>
      </w:r>
      <w:r w:rsidR="009A5BA5">
        <w:rPr>
          <w:szCs w:val="24"/>
        </w:rPr>
        <w:t>m</w:t>
      </w:r>
      <w:r w:rsidRPr="00053BDC">
        <w:rPr>
          <w:szCs w:val="24"/>
        </w:rPr>
        <w:t xml:space="preserve">ini-handbal naar het handbal 7 tegen 7 op een groot terrein. De nadruk ligt hier op het aanleren van de </w:t>
      </w:r>
      <w:proofErr w:type="spellStart"/>
      <w:r w:rsidRPr="00053BDC">
        <w:rPr>
          <w:szCs w:val="24"/>
        </w:rPr>
        <w:t>basistechnische</w:t>
      </w:r>
      <w:proofErr w:type="spellEnd"/>
      <w:r w:rsidRPr="00053BDC">
        <w:rPr>
          <w:szCs w:val="24"/>
        </w:rPr>
        <w:t xml:space="preserve"> en </w:t>
      </w:r>
      <w:proofErr w:type="spellStart"/>
      <w:r w:rsidRPr="00053BDC">
        <w:rPr>
          <w:szCs w:val="24"/>
        </w:rPr>
        <w:t>basistactische</w:t>
      </w:r>
      <w:proofErr w:type="spellEnd"/>
      <w:r w:rsidRPr="00053BDC">
        <w:rPr>
          <w:szCs w:val="24"/>
        </w:rPr>
        <w:t xml:space="preserve"> vaardigheden, zonder de veelzijdige motorische vorming uit het oog te verliezen.</w:t>
      </w:r>
    </w:p>
    <w:p w14:paraId="0C23B175" w14:textId="77777777" w:rsidR="0086304C" w:rsidRDefault="0086304C" w:rsidP="00796B34">
      <w:pPr>
        <w:contextualSpacing/>
        <w:rPr>
          <w:szCs w:val="24"/>
        </w:rPr>
      </w:pPr>
    </w:p>
    <w:p w14:paraId="505B8D1A" w14:textId="77777777" w:rsidR="0086304C" w:rsidRDefault="0086304C" w:rsidP="00796B34">
      <w:pPr>
        <w:contextualSpacing/>
        <w:rPr>
          <w:szCs w:val="24"/>
        </w:rPr>
      </w:pPr>
    </w:p>
    <w:p w14:paraId="6340EFBE" w14:textId="77777777" w:rsidR="0086304C" w:rsidRDefault="0086304C" w:rsidP="00796B34">
      <w:pPr>
        <w:contextualSpacing/>
        <w:rPr>
          <w:szCs w:val="24"/>
        </w:rPr>
      </w:pPr>
    </w:p>
    <w:p w14:paraId="4D3A28EF" w14:textId="77777777" w:rsidR="00796B34" w:rsidRPr="007474A5" w:rsidRDefault="00796B34" w:rsidP="009A5BA5">
      <w:pPr>
        <w:pStyle w:val="Paragraaf"/>
      </w:pPr>
      <w:bookmarkStart w:id="92" w:name="_Toc529959445"/>
      <w:r w:rsidRPr="007474A5">
        <w:t xml:space="preserve">Bouwstenen </w:t>
      </w:r>
      <w:r w:rsidR="009A5BA5">
        <w:t>basistraining</w:t>
      </w:r>
      <w:bookmarkEnd w:id="92"/>
      <w:r w:rsidR="009A5BA5" w:rsidRPr="007474A5">
        <w:t xml:space="preserve"> </w:t>
      </w:r>
    </w:p>
    <w:p w14:paraId="4B413BA7" w14:textId="77777777" w:rsidR="00796B34" w:rsidRPr="00812794" w:rsidRDefault="00796B34" w:rsidP="00796B34">
      <w:pPr>
        <w:contextualSpacing/>
        <w:rPr>
          <w:color w:val="FF0000"/>
        </w:rPr>
      </w:pPr>
    </w:p>
    <w:p w14:paraId="209A65EA" w14:textId="77777777" w:rsidR="009A5BA5" w:rsidRDefault="00796B34" w:rsidP="009A5BA5">
      <w:pPr>
        <w:keepNext/>
        <w:contextualSpacing/>
        <w:jc w:val="center"/>
      </w:pPr>
      <w:r w:rsidRPr="003D497C">
        <w:rPr>
          <w:noProof/>
          <w:szCs w:val="24"/>
          <w:lang w:val="nl-BE" w:eastAsia="nl-BE"/>
        </w:rPr>
        <w:drawing>
          <wp:inline distT="0" distB="0" distL="0" distR="0" wp14:anchorId="53531DDC" wp14:editId="36AD5632">
            <wp:extent cx="3343275" cy="1952625"/>
            <wp:effectExtent l="0" t="228600" r="0" b="123825"/>
            <wp:docPr id="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E44793A" w14:textId="38D8CB66" w:rsidR="00796B34" w:rsidRPr="00982F06" w:rsidRDefault="009A5BA5" w:rsidP="009A5BA5">
      <w:pPr>
        <w:pStyle w:val="Figuurtitel"/>
        <w:rPr>
          <w:szCs w:val="24"/>
        </w:rPr>
      </w:pPr>
      <w:bookmarkStart w:id="93" w:name="_Toc428450414"/>
      <w:r>
        <w:t xml:space="preserve">Figuur </w:t>
      </w:r>
      <w:r w:rsidR="00B37242">
        <w:fldChar w:fldCharType="begin"/>
      </w:r>
      <w:r w:rsidR="00B37242">
        <w:instrText xml:space="preserve"> SEQ Figuur \* ARABIC </w:instrText>
      </w:r>
      <w:r w:rsidR="00B37242">
        <w:fldChar w:fldCharType="separate"/>
      </w:r>
      <w:r w:rsidR="007C5404">
        <w:rPr>
          <w:noProof/>
        </w:rPr>
        <w:t>4</w:t>
      </w:r>
      <w:r w:rsidR="00B37242">
        <w:rPr>
          <w:noProof/>
        </w:rPr>
        <w:fldChar w:fldCharType="end"/>
      </w:r>
      <w:r>
        <w:t xml:space="preserve">: </w:t>
      </w:r>
      <w:r w:rsidRPr="005C5A52">
        <w:t>De zes bouwstenen van de handbalopleiding</w:t>
      </w:r>
      <w:bookmarkEnd w:id="93"/>
    </w:p>
    <w:p w14:paraId="03EBA142" w14:textId="77777777" w:rsidR="00796B34" w:rsidRPr="00812794" w:rsidRDefault="00796B34" w:rsidP="00796B34">
      <w:pPr>
        <w:contextualSpacing/>
        <w:jc w:val="center"/>
        <w:rPr>
          <w:color w:val="FF0000"/>
          <w:szCs w:val="24"/>
        </w:rPr>
      </w:pPr>
    </w:p>
    <w:p w14:paraId="019605C5" w14:textId="77777777" w:rsidR="00796B34" w:rsidRPr="00E81AF3" w:rsidRDefault="00796B34" w:rsidP="00796B34">
      <w:pPr>
        <w:contextualSpacing/>
        <w:rPr>
          <w:szCs w:val="24"/>
        </w:rPr>
      </w:pPr>
      <w:r w:rsidRPr="00E81AF3">
        <w:rPr>
          <w:szCs w:val="24"/>
        </w:rPr>
        <w:t xml:space="preserve">Binnen elke bouwsteen staat nog steeds de </w:t>
      </w:r>
      <w:r w:rsidRPr="00E81AF3">
        <w:rPr>
          <w:b/>
          <w:szCs w:val="24"/>
        </w:rPr>
        <w:t>ontwikkeling van het individu centraal</w:t>
      </w:r>
      <w:r w:rsidRPr="00E81AF3">
        <w:rPr>
          <w:szCs w:val="24"/>
        </w:rPr>
        <w:t xml:space="preserve"> en worden de volgende accenten geplaatst per leeftijdscategorie:</w:t>
      </w:r>
    </w:p>
    <w:p w14:paraId="73681128" w14:textId="77777777" w:rsidR="00796B34" w:rsidRPr="00E81AF3" w:rsidRDefault="00796B34" w:rsidP="00665312">
      <w:pPr>
        <w:pStyle w:val="tabeltitel"/>
        <w:rPr>
          <w:highlight w:val="yellow"/>
        </w:rPr>
      </w:pPr>
    </w:p>
    <w:p w14:paraId="7A672D61" w14:textId="35AFDB57" w:rsidR="009A5BA5" w:rsidRDefault="009A5BA5" w:rsidP="009A5BA5">
      <w:pPr>
        <w:pStyle w:val="tabeltitel"/>
      </w:pPr>
      <w:bookmarkStart w:id="94" w:name="_Toc428450455"/>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12</w:t>
      </w:r>
      <w:r w:rsidR="00884AB5">
        <w:rPr>
          <w:noProof/>
        </w:rPr>
        <w:fldChar w:fldCharType="end"/>
      </w:r>
      <w:r>
        <w:t xml:space="preserve">: </w:t>
      </w:r>
      <w:r w:rsidRPr="00CD5BCA">
        <w:t xml:space="preserve">Bouwstenen </w:t>
      </w:r>
      <w:r>
        <w:t>‘basistraining’</w:t>
      </w:r>
      <w:bookmarkEnd w:id="94"/>
    </w:p>
    <w:tbl>
      <w:tblPr>
        <w:tblW w:w="49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CellMar>
          <w:left w:w="0" w:type="dxa"/>
          <w:right w:w="0" w:type="dxa"/>
        </w:tblCellMar>
        <w:tblLook w:val="0000" w:firstRow="0" w:lastRow="0" w:firstColumn="0" w:lastColumn="0" w:noHBand="0" w:noVBand="0"/>
      </w:tblPr>
      <w:tblGrid>
        <w:gridCol w:w="1235"/>
        <w:gridCol w:w="3870"/>
        <w:gridCol w:w="3870"/>
      </w:tblGrid>
      <w:tr w:rsidR="00796B34" w:rsidRPr="009A5BA5" w14:paraId="6C6EEADE" w14:textId="77777777" w:rsidTr="009A5BA5">
        <w:trPr>
          <w:trHeight w:val="285"/>
          <w:jc w:val="center"/>
        </w:trPr>
        <w:tc>
          <w:tcPr>
            <w:tcW w:w="688" w:type="pct"/>
            <w:shd w:val="clear" w:color="auto" w:fill="D9D9D9" w:themeFill="background1" w:themeFillShade="D9"/>
            <w:noWrap/>
            <w:vAlign w:val="bottom"/>
          </w:tcPr>
          <w:p w14:paraId="6344E5BC" w14:textId="77777777" w:rsidR="00796B34" w:rsidRPr="009A5BA5" w:rsidRDefault="00796B34" w:rsidP="009A5BA5">
            <w:pPr>
              <w:pStyle w:val="tabeltekst"/>
              <w:spacing w:before="60" w:after="60" w:line="240" w:lineRule="auto"/>
              <w:contextualSpacing/>
              <w:jc w:val="center"/>
              <w:rPr>
                <w:rFonts w:ascii="Trebuchet MS" w:hAnsi="Trebuchet MS"/>
                <w:sz w:val="20"/>
              </w:rPr>
            </w:pPr>
          </w:p>
        </w:tc>
        <w:tc>
          <w:tcPr>
            <w:tcW w:w="2156" w:type="pct"/>
            <w:shd w:val="clear" w:color="auto" w:fill="D9D9D9" w:themeFill="background1" w:themeFillShade="D9"/>
            <w:noWrap/>
            <w:vAlign w:val="center"/>
          </w:tcPr>
          <w:p w14:paraId="652E551B"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5-6</w:t>
            </w:r>
            <w:r w:rsidRPr="009A5BA5">
              <w:rPr>
                <w:rFonts w:ascii="Trebuchet MS" w:hAnsi="Trebuchet MS" w:cs="Tahoma"/>
                <w:bCs/>
                <w:sz w:val="20"/>
                <w:vertAlign w:val="superscript"/>
              </w:rPr>
              <w:t>de</w:t>
            </w:r>
            <w:r w:rsidRPr="009A5BA5">
              <w:rPr>
                <w:rFonts w:ascii="Trebuchet MS" w:hAnsi="Trebuchet MS" w:cs="Tahoma"/>
                <w:bCs/>
                <w:sz w:val="20"/>
              </w:rPr>
              <w:t xml:space="preserve"> leerjaar Lager Onderwijs</w:t>
            </w:r>
          </w:p>
          <w:p w14:paraId="3D83D7A8"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J/M 12</w:t>
            </w:r>
          </w:p>
        </w:tc>
        <w:tc>
          <w:tcPr>
            <w:tcW w:w="2156" w:type="pct"/>
            <w:shd w:val="clear" w:color="auto" w:fill="D9D9D9" w:themeFill="background1" w:themeFillShade="D9"/>
            <w:noWrap/>
            <w:vAlign w:val="center"/>
          </w:tcPr>
          <w:p w14:paraId="05F522A0"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1</w:t>
            </w:r>
            <w:r w:rsidRPr="009A5BA5">
              <w:rPr>
                <w:rFonts w:ascii="Trebuchet MS" w:hAnsi="Trebuchet MS" w:cs="Tahoma"/>
                <w:bCs/>
                <w:sz w:val="20"/>
                <w:vertAlign w:val="superscript"/>
              </w:rPr>
              <w:t>ste</w:t>
            </w:r>
            <w:r w:rsidRPr="009A5BA5">
              <w:rPr>
                <w:rFonts w:ascii="Trebuchet MS" w:hAnsi="Trebuchet MS" w:cs="Tahoma"/>
                <w:bCs/>
                <w:sz w:val="20"/>
              </w:rPr>
              <w:t xml:space="preserve"> -2</w:t>
            </w:r>
            <w:r w:rsidRPr="009A5BA5">
              <w:rPr>
                <w:rFonts w:ascii="Trebuchet MS" w:hAnsi="Trebuchet MS" w:cs="Tahoma"/>
                <w:bCs/>
                <w:sz w:val="20"/>
                <w:vertAlign w:val="superscript"/>
              </w:rPr>
              <w:t>de</w:t>
            </w:r>
            <w:r w:rsidRPr="009A5BA5">
              <w:rPr>
                <w:rFonts w:ascii="Trebuchet MS" w:hAnsi="Trebuchet MS" w:cs="Tahoma"/>
                <w:bCs/>
                <w:sz w:val="20"/>
              </w:rPr>
              <w:t xml:space="preserve"> leerjaar Secundair Onderwijs</w:t>
            </w:r>
          </w:p>
          <w:p w14:paraId="283DF864"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J/M 14</w:t>
            </w:r>
          </w:p>
        </w:tc>
      </w:tr>
      <w:tr w:rsidR="00796B34" w:rsidRPr="009A5BA5" w14:paraId="1C9E5FAA" w14:textId="77777777" w:rsidTr="009A5BA5">
        <w:trPr>
          <w:trHeight w:val="1055"/>
          <w:jc w:val="center"/>
        </w:trPr>
        <w:tc>
          <w:tcPr>
            <w:tcW w:w="688" w:type="pct"/>
            <w:shd w:val="clear" w:color="auto" w:fill="D9D9D9" w:themeFill="background1" w:themeFillShade="D9"/>
            <w:noWrap/>
            <w:vAlign w:val="center"/>
          </w:tcPr>
          <w:p w14:paraId="76353EFB"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FYSIEK</w:t>
            </w:r>
          </w:p>
        </w:tc>
        <w:tc>
          <w:tcPr>
            <w:tcW w:w="2156" w:type="pct"/>
            <w:shd w:val="clear" w:color="auto" w:fill="FFFFFF"/>
            <w:noWrap/>
            <w:vAlign w:val="center"/>
          </w:tcPr>
          <w:p w14:paraId="73BE1898"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brede motorische vorming</w:t>
            </w:r>
          </w:p>
          <w:p w14:paraId="5EC2715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coördinatie</w:t>
            </w:r>
          </w:p>
          <w:p w14:paraId="6482BC4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067E711A"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tc>
        <w:tc>
          <w:tcPr>
            <w:tcW w:w="2156" w:type="pct"/>
            <w:shd w:val="clear" w:color="auto" w:fill="FFFFFF"/>
            <w:noWrap/>
            <w:vAlign w:val="center"/>
          </w:tcPr>
          <w:p w14:paraId="3BC59C7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algemene en specifieke coördinatie</w:t>
            </w:r>
          </w:p>
          <w:p w14:paraId="2710F0B4"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4FEEF0F2"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tc>
      </w:tr>
      <w:tr w:rsidR="00796B34" w:rsidRPr="009A5BA5" w14:paraId="0FA39876" w14:textId="77777777" w:rsidTr="009A5BA5">
        <w:trPr>
          <w:trHeight w:val="553"/>
          <w:jc w:val="center"/>
        </w:trPr>
        <w:tc>
          <w:tcPr>
            <w:tcW w:w="688" w:type="pct"/>
            <w:shd w:val="clear" w:color="auto" w:fill="D9D9D9" w:themeFill="background1" w:themeFillShade="D9"/>
            <w:noWrap/>
            <w:vAlign w:val="center"/>
          </w:tcPr>
          <w:p w14:paraId="02C8B7E1"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TECHNIEK</w:t>
            </w:r>
          </w:p>
        </w:tc>
        <w:tc>
          <w:tcPr>
            <w:tcW w:w="2156" w:type="pct"/>
            <w:shd w:val="clear" w:color="auto" w:fill="auto"/>
            <w:noWrap/>
            <w:vAlign w:val="center"/>
          </w:tcPr>
          <w:p w14:paraId="6942F246"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basistechnieken aanleren en verbeteren</w:t>
            </w:r>
          </w:p>
        </w:tc>
        <w:tc>
          <w:tcPr>
            <w:tcW w:w="2156" w:type="pct"/>
            <w:shd w:val="clear" w:color="auto" w:fill="auto"/>
            <w:noWrap/>
            <w:vAlign w:val="center"/>
          </w:tcPr>
          <w:p w14:paraId="485568D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techniekvariatie en techniekaanpassing</w:t>
            </w:r>
          </w:p>
        </w:tc>
      </w:tr>
      <w:tr w:rsidR="00796B34" w:rsidRPr="009A5BA5" w14:paraId="0E56BDAB" w14:textId="77777777" w:rsidTr="009A5BA5">
        <w:trPr>
          <w:trHeight w:val="992"/>
          <w:jc w:val="center"/>
        </w:trPr>
        <w:tc>
          <w:tcPr>
            <w:tcW w:w="688" w:type="pct"/>
            <w:shd w:val="clear" w:color="auto" w:fill="D9D9D9" w:themeFill="background1" w:themeFillShade="D9"/>
            <w:noWrap/>
            <w:vAlign w:val="center"/>
          </w:tcPr>
          <w:p w14:paraId="121C9B9F" w14:textId="77777777" w:rsidR="00796B34" w:rsidRPr="009A5BA5" w:rsidRDefault="00796B34" w:rsidP="009A5BA5">
            <w:pPr>
              <w:pStyle w:val="tabeltekst"/>
              <w:spacing w:before="60" w:after="60" w:line="240" w:lineRule="auto"/>
              <w:contextualSpacing/>
              <w:jc w:val="center"/>
              <w:rPr>
                <w:rFonts w:ascii="Trebuchet MS" w:hAnsi="Trebuchet MS"/>
                <w:sz w:val="20"/>
                <w:highlight w:val="yellow"/>
              </w:rPr>
            </w:pPr>
            <w:r w:rsidRPr="009A5BA5">
              <w:rPr>
                <w:rFonts w:ascii="Trebuchet MS" w:hAnsi="Trebuchet MS"/>
                <w:sz w:val="20"/>
              </w:rPr>
              <w:t>TACTIEK</w:t>
            </w:r>
          </w:p>
        </w:tc>
        <w:tc>
          <w:tcPr>
            <w:tcW w:w="2156" w:type="pct"/>
            <w:shd w:val="clear" w:color="auto" w:fill="FFFFFF"/>
            <w:noWrap/>
            <w:vAlign w:val="center"/>
          </w:tcPr>
          <w:p w14:paraId="6E8AD171"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basistactieken aanleren</w:t>
            </w:r>
          </w:p>
        </w:tc>
        <w:tc>
          <w:tcPr>
            <w:tcW w:w="2156" w:type="pct"/>
            <w:shd w:val="clear" w:color="auto" w:fill="FFFFFF"/>
            <w:noWrap/>
            <w:vAlign w:val="center"/>
          </w:tcPr>
          <w:p w14:paraId="5E91BC1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basistactieken aanleren en</w:t>
            </w:r>
          </w:p>
          <w:p w14:paraId="17EA52E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verbeteren</w:t>
            </w:r>
          </w:p>
          <w:p w14:paraId="137BC58F"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beslissingstraining</w:t>
            </w:r>
          </w:p>
        </w:tc>
      </w:tr>
      <w:tr w:rsidR="00796B34" w:rsidRPr="009A5BA5" w14:paraId="0C9C4FB7" w14:textId="77777777" w:rsidTr="009A5BA5">
        <w:trPr>
          <w:trHeight w:val="768"/>
          <w:jc w:val="center"/>
        </w:trPr>
        <w:tc>
          <w:tcPr>
            <w:tcW w:w="688" w:type="pct"/>
            <w:shd w:val="clear" w:color="auto" w:fill="D9D9D9" w:themeFill="background1" w:themeFillShade="D9"/>
            <w:noWrap/>
            <w:vAlign w:val="center"/>
          </w:tcPr>
          <w:p w14:paraId="30B6FDDF"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MENTAAL</w:t>
            </w:r>
          </w:p>
        </w:tc>
        <w:tc>
          <w:tcPr>
            <w:tcW w:w="2156" w:type="pct"/>
            <w:shd w:val="clear" w:color="auto" w:fill="FFFFFF" w:themeFill="background1"/>
            <w:noWrap/>
            <w:vAlign w:val="center"/>
          </w:tcPr>
          <w:p w14:paraId="7736290D"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positief zelfbeeld</w:t>
            </w:r>
          </w:p>
          <w:p w14:paraId="73D1DE24"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motivatie</w:t>
            </w:r>
          </w:p>
        </w:tc>
        <w:tc>
          <w:tcPr>
            <w:tcW w:w="2156" w:type="pct"/>
            <w:shd w:val="clear" w:color="auto" w:fill="FFFFFF" w:themeFill="background1"/>
            <w:noWrap/>
            <w:vAlign w:val="center"/>
          </w:tcPr>
          <w:p w14:paraId="5544062F"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positief zelfbeeld</w:t>
            </w:r>
          </w:p>
          <w:p w14:paraId="2DAE23B3"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motivatie</w:t>
            </w:r>
          </w:p>
        </w:tc>
      </w:tr>
      <w:tr w:rsidR="00796B34" w:rsidRPr="009A5BA5" w14:paraId="6DC53F60" w14:textId="77777777" w:rsidTr="009A5BA5">
        <w:trPr>
          <w:trHeight w:val="552"/>
          <w:jc w:val="center"/>
        </w:trPr>
        <w:tc>
          <w:tcPr>
            <w:tcW w:w="688" w:type="pct"/>
            <w:shd w:val="clear" w:color="auto" w:fill="D9D9D9" w:themeFill="background1" w:themeFillShade="D9"/>
            <w:noWrap/>
            <w:vAlign w:val="center"/>
          </w:tcPr>
          <w:p w14:paraId="63AAD01B"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SOCIAAL</w:t>
            </w:r>
          </w:p>
        </w:tc>
        <w:tc>
          <w:tcPr>
            <w:tcW w:w="2156" w:type="pct"/>
            <w:shd w:val="clear" w:color="auto" w:fill="FFFFFF" w:themeFill="background1"/>
            <w:noWrap/>
            <w:vAlign w:val="center"/>
          </w:tcPr>
          <w:p w14:paraId="2AFE9797"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respect</w:t>
            </w:r>
          </w:p>
          <w:p w14:paraId="040A586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teamgeest</w:t>
            </w:r>
          </w:p>
        </w:tc>
        <w:tc>
          <w:tcPr>
            <w:tcW w:w="2156" w:type="pct"/>
            <w:shd w:val="clear" w:color="auto" w:fill="FFFFFF" w:themeFill="background1"/>
            <w:noWrap/>
            <w:vAlign w:val="center"/>
          </w:tcPr>
          <w:p w14:paraId="1BEDDAAF"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respect</w:t>
            </w:r>
          </w:p>
          <w:p w14:paraId="0EEB23B3"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teamgeest</w:t>
            </w:r>
          </w:p>
        </w:tc>
      </w:tr>
      <w:tr w:rsidR="00796B34" w:rsidRPr="009A5BA5" w14:paraId="7A177A4A" w14:textId="77777777" w:rsidTr="009A5BA5">
        <w:trPr>
          <w:trHeight w:val="701"/>
          <w:jc w:val="center"/>
        </w:trPr>
        <w:tc>
          <w:tcPr>
            <w:tcW w:w="688" w:type="pct"/>
            <w:shd w:val="clear" w:color="auto" w:fill="D9D9D9" w:themeFill="background1" w:themeFillShade="D9"/>
            <w:noWrap/>
            <w:vAlign w:val="center"/>
          </w:tcPr>
          <w:p w14:paraId="431D2C4D"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LEVENS-</w:t>
            </w:r>
          </w:p>
          <w:p w14:paraId="51396B80"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WIJZE</w:t>
            </w:r>
          </w:p>
        </w:tc>
        <w:tc>
          <w:tcPr>
            <w:tcW w:w="2156" w:type="pct"/>
            <w:shd w:val="clear" w:color="auto" w:fill="auto"/>
            <w:noWrap/>
            <w:vAlign w:val="center"/>
          </w:tcPr>
          <w:p w14:paraId="22DDEC10"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gezonde levenswijze</w:t>
            </w:r>
          </w:p>
        </w:tc>
        <w:tc>
          <w:tcPr>
            <w:tcW w:w="2156" w:type="pct"/>
            <w:shd w:val="clear" w:color="auto" w:fill="auto"/>
            <w:noWrap/>
            <w:vAlign w:val="center"/>
          </w:tcPr>
          <w:p w14:paraId="36B5DE21"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gezonde levenswijze</w:t>
            </w:r>
          </w:p>
        </w:tc>
      </w:tr>
    </w:tbl>
    <w:p w14:paraId="71BB7512" w14:textId="77777777" w:rsidR="009A5BA5" w:rsidRDefault="009A5BA5" w:rsidP="009A5BA5"/>
    <w:p w14:paraId="3F872E0C" w14:textId="77777777" w:rsidR="009A5BA5" w:rsidRDefault="009A5BA5" w:rsidP="009A5BA5"/>
    <w:p w14:paraId="3FFE5B99" w14:textId="77777777" w:rsidR="00796B34" w:rsidRPr="00DF325A" w:rsidRDefault="00796B34" w:rsidP="009A5BA5">
      <w:pPr>
        <w:pStyle w:val="Paragraaf"/>
      </w:pPr>
      <w:bookmarkStart w:id="95" w:name="_Toc529959446"/>
      <w:r>
        <w:t>Speelwijze</w:t>
      </w:r>
      <w:bookmarkEnd w:id="95"/>
    </w:p>
    <w:p w14:paraId="1C0CE33C" w14:textId="77777777" w:rsidR="00796B34" w:rsidRDefault="00796B34" w:rsidP="00796B34">
      <w:pPr>
        <w:contextualSpacing/>
        <w:rPr>
          <w:szCs w:val="24"/>
        </w:rPr>
      </w:pPr>
    </w:p>
    <w:p w14:paraId="357648CB" w14:textId="77777777" w:rsidR="00796B34" w:rsidRDefault="00796B34" w:rsidP="00796B34">
      <w:pPr>
        <w:contextualSpacing/>
        <w:rPr>
          <w:szCs w:val="24"/>
        </w:rPr>
      </w:pPr>
      <w:r w:rsidRPr="00845706">
        <w:rPr>
          <w:szCs w:val="24"/>
        </w:rPr>
        <w:t>In deze leeftijdscategor</w:t>
      </w:r>
      <w:r>
        <w:rPr>
          <w:szCs w:val="24"/>
        </w:rPr>
        <w:t xml:space="preserve">ieën wordt de overstap gemaakt van het </w:t>
      </w:r>
      <w:r w:rsidR="009A5BA5">
        <w:rPr>
          <w:szCs w:val="24"/>
        </w:rPr>
        <w:t>m</w:t>
      </w:r>
      <w:r>
        <w:rPr>
          <w:szCs w:val="24"/>
        </w:rPr>
        <w:t xml:space="preserve">ini-handbal naar het handbal 7 tegen 7 op een groot terrein. Voor beginnende en recreatieve JM12-spelertjes wordt evenwel nog steeds geopteerd om </w:t>
      </w:r>
      <w:r w:rsidR="009A5BA5">
        <w:rPr>
          <w:szCs w:val="24"/>
        </w:rPr>
        <w:t>m</w:t>
      </w:r>
      <w:r>
        <w:rPr>
          <w:szCs w:val="24"/>
        </w:rPr>
        <w:t>ini-handbal te spelen in tornooivorm. Dit blijft de beste manier om handbal aan te leren. Gevorderde spelertjes bij de JM12 kunnen de overstap maken naar competitie op een groot veld.</w:t>
      </w:r>
    </w:p>
    <w:p w14:paraId="15D35EFA" w14:textId="77777777" w:rsidR="00796B34" w:rsidRDefault="00796B34" w:rsidP="00796B34">
      <w:pPr>
        <w:pStyle w:val="Default"/>
        <w:spacing w:line="360" w:lineRule="auto"/>
        <w:contextualSpacing/>
      </w:pPr>
    </w:p>
    <w:p w14:paraId="68EF5E61" w14:textId="77777777" w:rsidR="00796B34" w:rsidRPr="009C475B" w:rsidRDefault="00796B34" w:rsidP="00796B34">
      <w:pPr>
        <w:pStyle w:val="Default"/>
        <w:spacing w:line="360" w:lineRule="auto"/>
        <w:contextualSpacing/>
        <w:rPr>
          <w:rFonts w:ascii="Times New Roman" w:hAnsi="Times New Roman" w:cs="Times New Roman"/>
        </w:rPr>
      </w:pPr>
      <w:r w:rsidRPr="009C475B">
        <w:rPr>
          <w:rFonts w:ascii="Times New Roman" w:hAnsi="Times New Roman" w:cs="Times New Roman"/>
          <w:b/>
          <w:bCs/>
        </w:rPr>
        <w:t>J/M 12</w:t>
      </w:r>
      <w:r>
        <w:rPr>
          <w:rFonts w:ascii="Times New Roman" w:hAnsi="Times New Roman" w:cs="Times New Roman"/>
          <w:b/>
          <w:bCs/>
        </w:rPr>
        <w:t xml:space="preserve"> competitievorm</w:t>
      </w:r>
      <w:r w:rsidRPr="009C475B">
        <w:rPr>
          <w:rFonts w:ascii="Times New Roman" w:hAnsi="Times New Roman" w:cs="Times New Roman"/>
          <w:b/>
          <w:bCs/>
        </w:rPr>
        <w:t xml:space="preserve">: </w:t>
      </w:r>
    </w:p>
    <w:p w14:paraId="4204ACF8"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Vorm: </w:t>
      </w:r>
      <w:r w:rsidR="009A5BA5">
        <w:rPr>
          <w:rFonts w:ascii="Times New Roman" w:hAnsi="Times New Roman" w:cs="Times New Roman"/>
        </w:rPr>
        <w:t>r</w:t>
      </w:r>
      <w:r>
        <w:rPr>
          <w:rFonts w:ascii="Times New Roman" w:hAnsi="Times New Roman" w:cs="Times New Roman"/>
        </w:rPr>
        <w:t>egionale t</w:t>
      </w:r>
      <w:r w:rsidRPr="009C475B">
        <w:rPr>
          <w:rFonts w:ascii="Times New Roman" w:hAnsi="Times New Roman" w:cs="Times New Roman"/>
        </w:rPr>
        <w:t xml:space="preserve">ornooien en competitie </w:t>
      </w:r>
      <w:r>
        <w:rPr>
          <w:rFonts w:ascii="Times New Roman" w:hAnsi="Times New Roman" w:cs="Times New Roman"/>
        </w:rPr>
        <w:t>(gevorderden)</w:t>
      </w:r>
    </w:p>
    <w:p w14:paraId="486C77FD" w14:textId="77777777" w:rsidR="00796B34" w:rsidRPr="00BB7856" w:rsidRDefault="00796B34" w:rsidP="001E0892">
      <w:pPr>
        <w:pStyle w:val="Default"/>
        <w:numPr>
          <w:ilvl w:val="0"/>
          <w:numId w:val="45"/>
        </w:numPr>
        <w:spacing w:line="360" w:lineRule="auto"/>
        <w:contextualSpacing/>
        <w:rPr>
          <w:rFonts w:ascii="Times New Roman" w:hAnsi="Times New Roman" w:cs="Times New Roman"/>
        </w:rPr>
      </w:pPr>
      <w:proofErr w:type="spellStart"/>
      <w:r w:rsidRPr="00BB7856">
        <w:rPr>
          <w:rFonts w:ascii="Times New Roman" w:hAnsi="Times New Roman" w:cs="Times New Roman"/>
        </w:rPr>
        <w:t>Balmaat</w:t>
      </w:r>
      <w:proofErr w:type="spellEnd"/>
      <w:r w:rsidRPr="00BB7856">
        <w:rPr>
          <w:rFonts w:ascii="Times New Roman" w:hAnsi="Times New Roman" w:cs="Times New Roman"/>
        </w:rPr>
        <w:t xml:space="preserve">: 0 </w:t>
      </w:r>
    </w:p>
    <w:p w14:paraId="04441335"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Speelduur: 3 x 15 minuten in competitie, vrij op de tornooien </w:t>
      </w:r>
    </w:p>
    <w:p w14:paraId="42A19A1E"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Terrein: normaal </w:t>
      </w:r>
      <w:r>
        <w:rPr>
          <w:rFonts w:ascii="Times New Roman" w:hAnsi="Times New Roman" w:cs="Times New Roman"/>
        </w:rPr>
        <w:t>handbal</w:t>
      </w:r>
      <w:r w:rsidRPr="009C475B">
        <w:rPr>
          <w:rFonts w:ascii="Times New Roman" w:hAnsi="Times New Roman" w:cs="Times New Roman"/>
        </w:rPr>
        <w:t xml:space="preserve">terrein in competitie, minihandbalterrein op tornooien </w:t>
      </w:r>
    </w:p>
    <w:p w14:paraId="4CA23DC6" w14:textId="31D2C3C1"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 spelers: </w:t>
      </w:r>
      <w:r w:rsidR="0030318D">
        <w:rPr>
          <w:rFonts w:ascii="Times New Roman" w:hAnsi="Times New Roman" w:cs="Times New Roman"/>
        </w:rPr>
        <w:t>5+1</w:t>
      </w:r>
      <w:r w:rsidRPr="009C475B">
        <w:rPr>
          <w:rFonts w:ascii="Times New Roman" w:hAnsi="Times New Roman" w:cs="Times New Roman"/>
        </w:rPr>
        <w:t xml:space="preserve"> in compe</w:t>
      </w:r>
      <w:r>
        <w:rPr>
          <w:rFonts w:ascii="Times New Roman" w:hAnsi="Times New Roman" w:cs="Times New Roman"/>
        </w:rPr>
        <w:t xml:space="preserve">titie, 3 </w:t>
      </w:r>
      <w:r w:rsidRPr="009C475B">
        <w:rPr>
          <w:rFonts w:ascii="Times New Roman" w:hAnsi="Times New Roman" w:cs="Times New Roman"/>
        </w:rPr>
        <w:t xml:space="preserve">of 4 +1 op tornooien </w:t>
      </w:r>
      <w:r>
        <w:rPr>
          <w:rFonts w:ascii="Times New Roman" w:hAnsi="Times New Roman" w:cs="Times New Roman"/>
        </w:rPr>
        <w:t>(afhankelijk van grootte terrein)</w:t>
      </w:r>
    </w:p>
    <w:p w14:paraId="0728BCB6"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Doel: verlaagd (1,70m à 1,80 m) </w:t>
      </w:r>
    </w:p>
    <w:p w14:paraId="40DC352F" w14:textId="77777777" w:rsidR="00796B34" w:rsidRPr="009C475B" w:rsidRDefault="00796B34" w:rsidP="001E0892">
      <w:pPr>
        <w:pStyle w:val="Default"/>
        <w:numPr>
          <w:ilvl w:val="0"/>
          <w:numId w:val="45"/>
        </w:numPr>
        <w:spacing w:line="360" w:lineRule="auto"/>
        <w:contextualSpacing/>
        <w:rPr>
          <w:rFonts w:ascii="Times New Roman" w:hAnsi="Times New Roman" w:cs="Times New Roman"/>
        </w:rPr>
      </w:pPr>
      <w:r w:rsidRPr="009C475B">
        <w:rPr>
          <w:rFonts w:ascii="Times New Roman" w:hAnsi="Times New Roman" w:cs="Times New Roman"/>
        </w:rPr>
        <w:t xml:space="preserve">Specifieke reglementen: </w:t>
      </w:r>
    </w:p>
    <w:p w14:paraId="5AF12636" w14:textId="77777777" w:rsidR="00796B34" w:rsidRPr="009C475B" w:rsidRDefault="00796B34" w:rsidP="001E0892">
      <w:pPr>
        <w:pStyle w:val="Default"/>
        <w:numPr>
          <w:ilvl w:val="4"/>
          <w:numId w:val="45"/>
        </w:numPr>
        <w:spacing w:line="360" w:lineRule="auto"/>
        <w:ind w:left="1276" w:hanging="567"/>
        <w:contextualSpacing/>
        <w:rPr>
          <w:rFonts w:ascii="Times New Roman" w:hAnsi="Times New Roman" w:cs="Times New Roman"/>
        </w:rPr>
      </w:pPr>
      <w:r w:rsidRPr="009C475B">
        <w:rPr>
          <w:rFonts w:ascii="Times New Roman" w:hAnsi="Times New Roman" w:cs="Times New Roman"/>
        </w:rPr>
        <w:t xml:space="preserve">Competitie: </w:t>
      </w:r>
    </w:p>
    <w:p w14:paraId="7053D329" w14:textId="77777777" w:rsidR="00796B34" w:rsidRPr="009C475B" w:rsidRDefault="00796B34" w:rsidP="001E0892">
      <w:pPr>
        <w:pStyle w:val="Default"/>
        <w:numPr>
          <w:ilvl w:val="0"/>
          <w:numId w:val="46"/>
        </w:numPr>
        <w:spacing w:line="360" w:lineRule="auto"/>
        <w:ind w:left="1560" w:hanging="284"/>
        <w:contextualSpacing/>
        <w:rPr>
          <w:rFonts w:ascii="Times New Roman" w:hAnsi="Times New Roman" w:cs="Times New Roman"/>
        </w:rPr>
      </w:pPr>
      <w:r w:rsidRPr="009C475B">
        <w:rPr>
          <w:rFonts w:ascii="Times New Roman" w:hAnsi="Times New Roman" w:cs="Times New Roman"/>
        </w:rPr>
        <w:t xml:space="preserve">Eerste set mandekking spelen </w:t>
      </w:r>
    </w:p>
    <w:p w14:paraId="5AD8BB29" w14:textId="77777777" w:rsidR="00796B34" w:rsidRPr="009C475B" w:rsidRDefault="00796B34" w:rsidP="001E0892">
      <w:pPr>
        <w:pStyle w:val="Default"/>
        <w:numPr>
          <w:ilvl w:val="0"/>
          <w:numId w:val="46"/>
        </w:numPr>
        <w:spacing w:line="360" w:lineRule="auto"/>
        <w:ind w:left="1560" w:hanging="284"/>
        <w:contextualSpacing/>
        <w:rPr>
          <w:rFonts w:ascii="Times New Roman" w:hAnsi="Times New Roman" w:cs="Times New Roman"/>
        </w:rPr>
      </w:pPr>
      <w:r w:rsidRPr="009C475B">
        <w:rPr>
          <w:rFonts w:ascii="Times New Roman" w:hAnsi="Times New Roman" w:cs="Times New Roman"/>
        </w:rPr>
        <w:t xml:space="preserve">Puntentelling behouden: per set: winnen 3, gelijk 2, verliezen 1 </w:t>
      </w:r>
    </w:p>
    <w:p w14:paraId="223BA616" w14:textId="77777777" w:rsidR="00796B34" w:rsidRPr="00C33B4D" w:rsidRDefault="00796B34" w:rsidP="001E0892">
      <w:pPr>
        <w:pStyle w:val="Default"/>
        <w:numPr>
          <w:ilvl w:val="4"/>
          <w:numId w:val="45"/>
        </w:numPr>
        <w:spacing w:line="360" w:lineRule="auto"/>
        <w:ind w:left="1276" w:hanging="567"/>
        <w:contextualSpacing/>
        <w:rPr>
          <w:rFonts w:ascii="Times New Roman" w:hAnsi="Times New Roman" w:cs="Times New Roman"/>
        </w:rPr>
      </w:pPr>
      <w:r w:rsidRPr="009C475B">
        <w:rPr>
          <w:rFonts w:ascii="Times New Roman" w:hAnsi="Times New Roman" w:cs="Times New Roman"/>
        </w:rPr>
        <w:t xml:space="preserve">Tornooi: </w:t>
      </w:r>
      <w:r>
        <w:rPr>
          <w:rFonts w:ascii="Times New Roman" w:hAnsi="Times New Roman" w:cs="Times New Roman"/>
        </w:rPr>
        <w:t xml:space="preserve">spelregels </w:t>
      </w:r>
      <w:r w:rsidRPr="00C33B4D">
        <w:rPr>
          <w:rFonts w:ascii="Times New Roman" w:hAnsi="Times New Roman" w:cs="Times New Roman"/>
        </w:rPr>
        <w:t>minihandbal volgen (beperkt co</w:t>
      </w:r>
      <w:r>
        <w:rPr>
          <w:rFonts w:ascii="Times New Roman" w:hAnsi="Times New Roman" w:cs="Times New Roman"/>
        </w:rPr>
        <w:t>ntact e.d.), mandekking spelen, keeper mag niet over de middellijn</w:t>
      </w:r>
    </w:p>
    <w:p w14:paraId="655F5C27" w14:textId="77777777" w:rsidR="00796B34" w:rsidRDefault="00796B34" w:rsidP="001E0892">
      <w:pPr>
        <w:pStyle w:val="Default"/>
        <w:numPr>
          <w:ilvl w:val="0"/>
          <w:numId w:val="47"/>
        </w:numPr>
        <w:spacing w:line="360" w:lineRule="auto"/>
        <w:contextualSpacing/>
        <w:rPr>
          <w:rFonts w:ascii="Times New Roman" w:hAnsi="Times New Roman" w:cs="Times New Roman"/>
        </w:rPr>
      </w:pPr>
      <w:r w:rsidRPr="009C475B">
        <w:rPr>
          <w:rFonts w:ascii="Times New Roman" w:hAnsi="Times New Roman" w:cs="Times New Roman"/>
        </w:rPr>
        <w:t xml:space="preserve">Gemengd spelen toegelaten: ja </w:t>
      </w:r>
    </w:p>
    <w:p w14:paraId="165F2CEC" w14:textId="77777777" w:rsidR="00796B34" w:rsidRPr="00F71FC9" w:rsidRDefault="00796B34" w:rsidP="001E0892">
      <w:pPr>
        <w:pStyle w:val="Default"/>
        <w:numPr>
          <w:ilvl w:val="0"/>
          <w:numId w:val="47"/>
        </w:numPr>
        <w:spacing w:line="360" w:lineRule="auto"/>
        <w:contextualSpacing/>
        <w:rPr>
          <w:rFonts w:ascii="Times New Roman" w:hAnsi="Times New Roman" w:cs="Times New Roman"/>
        </w:rPr>
      </w:pPr>
      <w:r>
        <w:rPr>
          <w:rFonts w:ascii="Times New Roman" w:hAnsi="Times New Roman" w:cs="Times New Roman"/>
        </w:rPr>
        <w:t>Wedstrijdbladen</w:t>
      </w:r>
      <w:r w:rsidR="00992A3F">
        <w:rPr>
          <w:rFonts w:ascii="Times New Roman" w:hAnsi="Times New Roman" w:cs="Times New Roman"/>
        </w:rPr>
        <w:t>:</w:t>
      </w:r>
      <w:r>
        <w:rPr>
          <w:rFonts w:ascii="Times New Roman" w:hAnsi="Times New Roman" w:cs="Times New Roman"/>
        </w:rPr>
        <w:t xml:space="preserve"> geen individuele doelpunten noteren</w:t>
      </w:r>
      <w:r w:rsidR="00F71FC9">
        <w:rPr>
          <w:rFonts w:ascii="Times New Roman" w:hAnsi="Times New Roman" w:cs="Times New Roman"/>
        </w:rPr>
        <w:t>.</w:t>
      </w:r>
    </w:p>
    <w:p w14:paraId="5C4B0AA9" w14:textId="77777777" w:rsidR="00796B34" w:rsidRDefault="00796B34" w:rsidP="00796B34">
      <w:pPr>
        <w:pStyle w:val="Default"/>
        <w:spacing w:line="360" w:lineRule="auto"/>
        <w:contextualSpacing/>
        <w:rPr>
          <w:rFonts w:ascii="Times New Roman" w:hAnsi="Times New Roman" w:cs="Times New Roman"/>
        </w:rPr>
      </w:pPr>
    </w:p>
    <w:p w14:paraId="45E4E6B0" w14:textId="77777777" w:rsidR="00796B34" w:rsidRPr="00C33B4D" w:rsidRDefault="00796B34" w:rsidP="00796B34">
      <w:pPr>
        <w:pStyle w:val="Default"/>
        <w:spacing w:line="360" w:lineRule="auto"/>
        <w:contextualSpacing/>
        <w:rPr>
          <w:rFonts w:ascii="Times New Roman" w:hAnsi="Times New Roman" w:cs="Times New Roman"/>
        </w:rPr>
      </w:pPr>
      <w:r w:rsidRPr="00C33B4D">
        <w:rPr>
          <w:rFonts w:ascii="Times New Roman" w:hAnsi="Times New Roman" w:cs="Times New Roman"/>
          <w:b/>
          <w:bCs/>
        </w:rPr>
        <w:t xml:space="preserve">J/M 14 competitievorm: </w:t>
      </w:r>
    </w:p>
    <w:p w14:paraId="7972B9FD"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Vorm: regionale competi</w:t>
      </w:r>
      <w:r>
        <w:rPr>
          <w:rFonts w:ascii="Times New Roman" w:hAnsi="Times New Roman" w:cs="Times New Roman"/>
          <w:color w:val="auto"/>
        </w:rPr>
        <w:t>tie</w:t>
      </w:r>
    </w:p>
    <w:p w14:paraId="415606C3"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proofErr w:type="spellStart"/>
      <w:r w:rsidRPr="00C33B4D">
        <w:rPr>
          <w:rFonts w:ascii="Times New Roman" w:hAnsi="Times New Roman" w:cs="Times New Roman"/>
          <w:color w:val="auto"/>
        </w:rPr>
        <w:t>Balmaat</w:t>
      </w:r>
      <w:proofErr w:type="spellEnd"/>
      <w:r w:rsidRPr="00C33B4D">
        <w:rPr>
          <w:rFonts w:ascii="Times New Roman" w:hAnsi="Times New Roman" w:cs="Times New Roman"/>
          <w:color w:val="auto"/>
        </w:rPr>
        <w:t xml:space="preserve">: 1 </w:t>
      </w:r>
    </w:p>
    <w:p w14:paraId="1C4E3764"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Speelduur: 2 x 25 minuten (uitgezonderd VHV competities) </w:t>
      </w:r>
    </w:p>
    <w:p w14:paraId="7FAFB4EA"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Terrein: normaal handbalterrein </w:t>
      </w:r>
    </w:p>
    <w:p w14:paraId="12BC810D"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 spelers: 6+1 </w:t>
      </w:r>
    </w:p>
    <w:p w14:paraId="64AF95EE"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Doel: normale grootte </w:t>
      </w:r>
    </w:p>
    <w:p w14:paraId="3F17ACDE"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Specifieke reglementen: / </w:t>
      </w:r>
    </w:p>
    <w:p w14:paraId="0A4F9F96" w14:textId="77777777" w:rsidR="00796B34" w:rsidRPr="00C33B4D" w:rsidRDefault="00796B34" w:rsidP="001E0892">
      <w:pPr>
        <w:pStyle w:val="Default"/>
        <w:numPr>
          <w:ilvl w:val="0"/>
          <w:numId w:val="48"/>
        </w:numPr>
        <w:spacing w:line="360" w:lineRule="auto"/>
        <w:contextualSpacing/>
        <w:rPr>
          <w:rFonts w:ascii="Times New Roman" w:hAnsi="Times New Roman" w:cs="Times New Roman"/>
          <w:color w:val="auto"/>
        </w:rPr>
      </w:pPr>
      <w:r w:rsidRPr="00C33B4D">
        <w:rPr>
          <w:rFonts w:ascii="Times New Roman" w:hAnsi="Times New Roman" w:cs="Times New Roman"/>
          <w:color w:val="auto"/>
        </w:rPr>
        <w:t xml:space="preserve">Gemengd spelen toegelaten: ja </w:t>
      </w:r>
    </w:p>
    <w:p w14:paraId="2BA9F64A" w14:textId="77777777" w:rsidR="00796B34" w:rsidRDefault="00796B34" w:rsidP="001E0892">
      <w:pPr>
        <w:pStyle w:val="Default"/>
        <w:numPr>
          <w:ilvl w:val="0"/>
          <w:numId w:val="48"/>
        </w:numPr>
        <w:spacing w:line="360" w:lineRule="auto"/>
        <w:contextualSpacing/>
        <w:rPr>
          <w:rFonts w:ascii="Times New Roman" w:hAnsi="Times New Roman" w:cs="Times New Roman"/>
        </w:rPr>
      </w:pPr>
      <w:r>
        <w:rPr>
          <w:rFonts w:ascii="Times New Roman" w:hAnsi="Times New Roman" w:cs="Times New Roman"/>
        </w:rPr>
        <w:t>Wedstrijdbladen</w:t>
      </w:r>
      <w:r w:rsidR="00992A3F">
        <w:rPr>
          <w:rFonts w:ascii="Times New Roman" w:hAnsi="Times New Roman" w:cs="Times New Roman"/>
        </w:rPr>
        <w:t>:</w:t>
      </w:r>
      <w:r>
        <w:rPr>
          <w:rFonts w:ascii="Times New Roman" w:hAnsi="Times New Roman" w:cs="Times New Roman"/>
        </w:rPr>
        <w:t xml:space="preserve"> geen individuele doelpunten noteren</w:t>
      </w:r>
    </w:p>
    <w:p w14:paraId="325A4296" w14:textId="77777777" w:rsidR="00796B34" w:rsidRPr="00C33B4D" w:rsidRDefault="00796B34" w:rsidP="00796B34">
      <w:pPr>
        <w:pStyle w:val="Default"/>
        <w:spacing w:line="360" w:lineRule="auto"/>
        <w:contextualSpacing/>
        <w:rPr>
          <w:rFonts w:ascii="Times New Roman" w:hAnsi="Times New Roman" w:cs="Times New Roman"/>
          <w:color w:val="auto"/>
        </w:rPr>
      </w:pPr>
    </w:p>
    <w:p w14:paraId="4BB935D4" w14:textId="77777777" w:rsidR="00796B34" w:rsidRPr="00B6592B" w:rsidRDefault="00796B34" w:rsidP="009A5BA5">
      <w:pPr>
        <w:pStyle w:val="Paragraaf"/>
      </w:pPr>
      <w:bookmarkStart w:id="96" w:name="_Toc529959447"/>
      <w:r w:rsidRPr="00B6592B">
        <w:t>T</w:t>
      </w:r>
      <w:r w:rsidR="009A5BA5">
        <w:t>rainingskwantiteit en -</w:t>
      </w:r>
      <w:r>
        <w:t>inhoud</w:t>
      </w:r>
      <w:bookmarkEnd w:id="96"/>
    </w:p>
    <w:p w14:paraId="1B52EED8" w14:textId="77777777" w:rsidR="00796B34" w:rsidRDefault="00796B34" w:rsidP="00796B34">
      <w:pPr>
        <w:contextualSpacing/>
        <w:rPr>
          <w:rFonts w:eastAsia="Calibri"/>
          <w:szCs w:val="24"/>
        </w:rPr>
      </w:pPr>
    </w:p>
    <w:p w14:paraId="57A18C5D" w14:textId="77777777" w:rsidR="00796B34" w:rsidRDefault="00796B34" w:rsidP="00796B34">
      <w:pPr>
        <w:contextualSpacing/>
        <w:rPr>
          <w:rFonts w:eastAsia="Calibri"/>
          <w:szCs w:val="24"/>
        </w:rPr>
      </w:pPr>
      <w:r w:rsidRPr="00B6592B">
        <w:rPr>
          <w:rFonts w:eastAsia="Calibri"/>
          <w:szCs w:val="24"/>
        </w:rPr>
        <w:t xml:space="preserve">Ook hier moeten we ervoor ijveren dat de kinderen dagelijks aan sport doen. We moeten streven naar </w:t>
      </w:r>
      <w:r w:rsidR="009A5BA5">
        <w:rPr>
          <w:rFonts w:eastAsia="Calibri"/>
          <w:szCs w:val="24"/>
        </w:rPr>
        <w:t>vier &amp; vijf</w:t>
      </w:r>
      <w:r w:rsidRPr="00B6592B">
        <w:rPr>
          <w:rFonts w:eastAsia="Calibri"/>
          <w:szCs w:val="24"/>
        </w:rPr>
        <w:t xml:space="preserve"> </w:t>
      </w:r>
      <w:r>
        <w:rPr>
          <w:rFonts w:eastAsia="Calibri"/>
          <w:szCs w:val="24"/>
        </w:rPr>
        <w:t>sportactiviteiten per week, waarvan</w:t>
      </w:r>
      <w:r w:rsidRPr="00B6592B">
        <w:rPr>
          <w:rFonts w:eastAsia="Calibri"/>
          <w:szCs w:val="24"/>
        </w:rPr>
        <w:t xml:space="preserve"> </w:t>
      </w:r>
      <w:r w:rsidR="009A5BA5">
        <w:rPr>
          <w:rFonts w:eastAsia="Calibri"/>
          <w:szCs w:val="24"/>
        </w:rPr>
        <w:t>drie</w:t>
      </w:r>
      <w:r w:rsidRPr="00B6592B">
        <w:rPr>
          <w:rFonts w:eastAsia="Calibri"/>
          <w:szCs w:val="24"/>
        </w:rPr>
        <w:t xml:space="preserve"> in clubverband en de rest op school of bij een andere sportclub. Het is belangrijk om de kinderen te ondersteunen om de nodige motorische ontwikkeling op te doen buiten het handbal.</w:t>
      </w:r>
    </w:p>
    <w:p w14:paraId="6B92B8F4" w14:textId="77777777" w:rsidR="00796B34" w:rsidRPr="00B6592B" w:rsidRDefault="00796B34" w:rsidP="00796B34">
      <w:pPr>
        <w:contextualSpacing/>
        <w:rPr>
          <w:rFonts w:eastAsia="Calibri"/>
          <w:szCs w:val="24"/>
        </w:rPr>
      </w:pPr>
    </w:p>
    <w:p w14:paraId="76CE5B6E" w14:textId="77777777" w:rsidR="00796B34" w:rsidRPr="008929B9" w:rsidRDefault="00796B34" w:rsidP="00796B34">
      <w:pPr>
        <w:pStyle w:val="Default"/>
        <w:spacing w:line="360" w:lineRule="auto"/>
        <w:contextualSpacing/>
        <w:jc w:val="both"/>
        <w:rPr>
          <w:rFonts w:ascii="Times New Roman" w:hAnsi="Times New Roman" w:cs="Times New Roman"/>
          <w:bCs/>
          <w:u w:val="single"/>
        </w:rPr>
      </w:pPr>
      <w:r w:rsidRPr="008929B9">
        <w:rPr>
          <w:rFonts w:ascii="Times New Roman" w:hAnsi="Times New Roman" w:cs="Times New Roman"/>
          <w:bCs/>
          <w:noProof/>
          <w:u w:val="single"/>
          <w:lang w:eastAsia="nl-BE"/>
        </w:rPr>
        <w:drawing>
          <wp:inline distT="0" distB="0" distL="0" distR="0" wp14:anchorId="32D07B68" wp14:editId="031B03F3">
            <wp:extent cx="2819400" cy="2743200"/>
            <wp:effectExtent l="19050" t="0" r="19050" b="0"/>
            <wp:docPr id="28"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8929B9">
        <w:rPr>
          <w:noProof/>
          <w:u w:val="single"/>
          <w:lang w:eastAsia="nl-BE"/>
        </w:rPr>
        <w:t xml:space="preserve"> </w:t>
      </w:r>
      <w:r w:rsidRPr="008929B9">
        <w:rPr>
          <w:rFonts w:ascii="Times New Roman" w:hAnsi="Times New Roman" w:cs="Times New Roman"/>
          <w:bCs/>
          <w:noProof/>
          <w:u w:val="single"/>
          <w:lang w:eastAsia="nl-BE"/>
        </w:rPr>
        <w:drawing>
          <wp:inline distT="0" distB="0" distL="0" distR="0" wp14:anchorId="3E733979" wp14:editId="6570B9A3">
            <wp:extent cx="2819400" cy="2743200"/>
            <wp:effectExtent l="19050" t="0" r="19050" b="0"/>
            <wp:docPr id="29"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5966F4A" w14:textId="77777777" w:rsidR="00796B34" w:rsidRDefault="00796B34" w:rsidP="00796B34">
      <w:pPr>
        <w:pStyle w:val="Default"/>
        <w:spacing w:line="360" w:lineRule="auto"/>
        <w:contextualSpacing/>
        <w:jc w:val="both"/>
        <w:rPr>
          <w:rFonts w:ascii="Times New Roman" w:eastAsia="Calibri" w:hAnsi="Times New Roman" w:cs="Times New Roman"/>
        </w:rPr>
      </w:pPr>
    </w:p>
    <w:p w14:paraId="57384C1D" w14:textId="77777777" w:rsidR="00796B34" w:rsidRDefault="00796B34" w:rsidP="00796B34">
      <w:pPr>
        <w:pStyle w:val="Default"/>
        <w:spacing w:line="360" w:lineRule="auto"/>
        <w:contextualSpacing/>
        <w:jc w:val="both"/>
        <w:rPr>
          <w:rFonts w:ascii="Times New Roman" w:hAnsi="Times New Roman" w:cs="Times New Roman"/>
          <w:bCs/>
        </w:rPr>
      </w:pPr>
      <w:r w:rsidRPr="00B6592B">
        <w:rPr>
          <w:rFonts w:ascii="Times New Roman" w:eastAsia="Calibri" w:hAnsi="Times New Roman" w:cs="Times New Roman"/>
        </w:rPr>
        <w:t>Bij de basistraining zal de verhouding tussen spel- en oefenvormen eerder 5</w:t>
      </w:r>
      <w:r>
        <w:rPr>
          <w:rFonts w:ascii="Times New Roman" w:eastAsia="Calibri" w:hAnsi="Times New Roman" w:cs="Times New Roman"/>
        </w:rPr>
        <w:t>0% zijn daar bij de basisscholing</w:t>
      </w:r>
      <w:r w:rsidRPr="00B6592B">
        <w:rPr>
          <w:rFonts w:ascii="Times New Roman" w:eastAsia="Calibri" w:hAnsi="Times New Roman" w:cs="Times New Roman"/>
        </w:rPr>
        <w:t xml:space="preserve"> de nadruk nog eerder op de spelvormen lag. </w:t>
      </w:r>
      <w:r>
        <w:rPr>
          <w:rFonts w:ascii="Times New Roman" w:hAnsi="Times New Roman" w:cs="Times New Roman"/>
          <w:bCs/>
        </w:rPr>
        <w:t xml:space="preserve">Kinderen willen op deze leeftijd al veel meer handbal spelen zoals ze het overal zien. Op deze leeftijd kunnen we hen gerust op een groot veld laten spelen als we de accenten zelf bepalen. </w:t>
      </w:r>
    </w:p>
    <w:p w14:paraId="25CCD365" w14:textId="77777777" w:rsidR="00796B34" w:rsidRDefault="00796B34" w:rsidP="00796B34">
      <w:pPr>
        <w:contextualSpacing/>
        <w:rPr>
          <w:rFonts w:ascii="Tahoma" w:eastAsia="Calibri" w:hAnsi="Tahoma" w:cs="Tahoma"/>
          <w:b/>
          <w:color w:val="FF0000"/>
        </w:rPr>
      </w:pPr>
    </w:p>
    <w:p w14:paraId="3DD6A1E2" w14:textId="77777777" w:rsidR="00796B34" w:rsidRDefault="00796B34" w:rsidP="00796B34">
      <w:pPr>
        <w:contextualSpacing/>
        <w:rPr>
          <w:bCs/>
          <w:szCs w:val="24"/>
        </w:rPr>
      </w:pPr>
      <w:r w:rsidRPr="00EE108D">
        <w:rPr>
          <w:bCs/>
          <w:szCs w:val="24"/>
        </w:rPr>
        <w:t xml:space="preserve">De nadruk nog steeds op een brede individuele basisscholing. Tijdens elke training dient er aandacht besteed te worden aan de ontwikkeling van de fysieke basisvaardigheden, met speciale aandacht voor coördinatie, snelheid en wendbaarheid, stabilisatie en veelzijdige krachtontwikkeling met eigen lichaamsgewicht. Dit kan eveneens geïntegreerd worden in de technische/tactische training. De </w:t>
      </w:r>
      <w:proofErr w:type="spellStart"/>
      <w:r w:rsidRPr="00EE108D">
        <w:rPr>
          <w:bCs/>
          <w:szCs w:val="24"/>
        </w:rPr>
        <w:t>basistactische</w:t>
      </w:r>
      <w:proofErr w:type="spellEnd"/>
      <w:r w:rsidRPr="00EE108D">
        <w:rPr>
          <w:bCs/>
          <w:szCs w:val="24"/>
        </w:rPr>
        <w:t xml:space="preserve"> en </w:t>
      </w:r>
      <w:proofErr w:type="spellStart"/>
      <w:r w:rsidRPr="00EE108D">
        <w:rPr>
          <w:bCs/>
          <w:szCs w:val="24"/>
        </w:rPr>
        <w:t>basistechnische</w:t>
      </w:r>
      <w:proofErr w:type="spellEnd"/>
      <w:r w:rsidRPr="00EE108D">
        <w:rPr>
          <w:bCs/>
          <w:szCs w:val="24"/>
        </w:rPr>
        <w:t xml:space="preserve"> vaardigheden moeten veelvuldig ingeoefend te worden en in spelvormen toegepast worden. De speler moet de basistechnieken aanleren en automatiseren maar ook weten wanneer ze best toegepast worden in spelsituatie. Om meer oplossingen te kunnen vinden in zulke spelsituaties dient de speler zich ook techniekvarianten eigen te maken. Als trainer dien je daarbij de speler zelf te leren nadenken op het terrein, zelf oplossingen te laten zoeken en de creativiteit te stimuleren. Belangrijk hierbij is de speler op verschillende spelposities ervaring te laten opdoen om een </w:t>
      </w:r>
      <w:r w:rsidR="009A5BA5">
        <w:rPr>
          <w:bCs/>
          <w:szCs w:val="24"/>
        </w:rPr>
        <w:t>ee</w:t>
      </w:r>
      <w:r w:rsidRPr="00EE108D">
        <w:rPr>
          <w:bCs/>
          <w:szCs w:val="24"/>
        </w:rPr>
        <w:t>nzijdige ontwikkeling te voorkomen. Zo leert de speler zijn plan trekken op iedere positie en weet hij wat elke spelpositie inhoudt, wat belangrijk is in de latere spelerscarrière.</w:t>
      </w:r>
    </w:p>
    <w:p w14:paraId="6E0D2CEC" w14:textId="77777777" w:rsidR="00796B34" w:rsidRPr="00EE108D" w:rsidRDefault="00796B34" w:rsidP="00796B34">
      <w:pPr>
        <w:contextualSpacing/>
        <w:rPr>
          <w:bCs/>
          <w:szCs w:val="24"/>
        </w:rPr>
      </w:pPr>
    </w:p>
    <w:p w14:paraId="0A814110" w14:textId="0112F960" w:rsidR="00796B34" w:rsidRPr="00EE108D" w:rsidRDefault="00796B34" w:rsidP="00796B34">
      <w:pPr>
        <w:contextualSpacing/>
        <w:rPr>
          <w:bCs/>
          <w:szCs w:val="24"/>
        </w:rPr>
      </w:pPr>
      <w:r w:rsidRPr="00EE108D">
        <w:rPr>
          <w:bCs/>
          <w:szCs w:val="24"/>
        </w:rPr>
        <w:t xml:space="preserve">Bij de JM10 werd als verdedigingssysteem geopteerd voor individuele mandekking. Vervolgens kan er nu overgegaan worden naar </w:t>
      </w:r>
      <w:r>
        <w:rPr>
          <w:bCs/>
          <w:szCs w:val="24"/>
        </w:rPr>
        <w:t xml:space="preserve">een offensieve </w:t>
      </w:r>
      <w:r w:rsidR="00FA154F">
        <w:rPr>
          <w:bCs/>
          <w:szCs w:val="24"/>
        </w:rPr>
        <w:t>0-5, 1-5</w:t>
      </w:r>
      <w:r>
        <w:rPr>
          <w:bCs/>
          <w:szCs w:val="24"/>
        </w:rPr>
        <w:t xml:space="preserve"> en/of</w:t>
      </w:r>
      <w:r w:rsidRPr="00EE108D">
        <w:rPr>
          <w:bCs/>
          <w:szCs w:val="24"/>
        </w:rPr>
        <w:t xml:space="preserve"> een 3-3 verdediging. Dit is een goede voorbereiding op </w:t>
      </w:r>
      <w:r>
        <w:rPr>
          <w:bCs/>
          <w:szCs w:val="24"/>
        </w:rPr>
        <w:t xml:space="preserve">een </w:t>
      </w:r>
      <w:r w:rsidRPr="00EE108D">
        <w:rPr>
          <w:bCs/>
          <w:szCs w:val="24"/>
        </w:rPr>
        <w:t>3-2-1 verdediging. Er wordt steeds geopteerd voor offensieve verdedigingssystemen om zo de individuele vorming van de verdediger, maar ook van de aanvaller, te stimuleren. Ten slotte dient ook het sluitstuk van de verdediging, de keeper, aandacht te krijgen en worden de eerste basistechnieken aangeleerd.</w:t>
      </w:r>
    </w:p>
    <w:p w14:paraId="1BA9C8DF" w14:textId="77777777" w:rsidR="00796B34" w:rsidRDefault="00796B34" w:rsidP="00796B34">
      <w:pPr>
        <w:contextualSpacing/>
        <w:rPr>
          <w:bCs/>
        </w:rPr>
      </w:pPr>
    </w:p>
    <w:p w14:paraId="5B8BE67B" w14:textId="77777777" w:rsidR="00796B34" w:rsidRDefault="00796B34" w:rsidP="00796B34">
      <w:pPr>
        <w:contextualSpacing/>
        <w:rPr>
          <w:bCs/>
        </w:rPr>
      </w:pPr>
    </w:p>
    <w:p w14:paraId="2115E3DD" w14:textId="77777777" w:rsidR="00796B34" w:rsidRDefault="00796B34" w:rsidP="00796B34">
      <w:pPr>
        <w:contextualSpacing/>
        <w:rPr>
          <w:bCs/>
        </w:rPr>
      </w:pPr>
    </w:p>
    <w:p w14:paraId="5FD34D54" w14:textId="77777777" w:rsidR="00796B34" w:rsidRDefault="00796B34" w:rsidP="00796B34">
      <w:pPr>
        <w:contextualSpacing/>
        <w:rPr>
          <w:bCs/>
        </w:rPr>
      </w:pPr>
    </w:p>
    <w:p w14:paraId="484A8A9F" w14:textId="77777777" w:rsidR="00796B34" w:rsidRDefault="00796B34" w:rsidP="00796B34">
      <w:pPr>
        <w:contextualSpacing/>
        <w:rPr>
          <w:bCs/>
        </w:rPr>
      </w:pPr>
    </w:p>
    <w:p w14:paraId="6EB4E04F" w14:textId="77777777" w:rsidR="00796B34" w:rsidRDefault="00796B34" w:rsidP="00796B34">
      <w:pPr>
        <w:contextualSpacing/>
        <w:rPr>
          <w:bCs/>
        </w:rPr>
      </w:pPr>
    </w:p>
    <w:p w14:paraId="2C0E1BC7" w14:textId="77777777" w:rsidR="00796B34" w:rsidRDefault="00796B34" w:rsidP="00796B34">
      <w:pPr>
        <w:contextualSpacing/>
        <w:rPr>
          <w:bCs/>
        </w:rPr>
      </w:pPr>
    </w:p>
    <w:p w14:paraId="344C7C7B" w14:textId="77777777" w:rsidR="00796B34" w:rsidRDefault="00796B34" w:rsidP="00796B34">
      <w:pPr>
        <w:contextualSpacing/>
        <w:rPr>
          <w:bCs/>
        </w:rPr>
      </w:pPr>
    </w:p>
    <w:p w14:paraId="755056B1" w14:textId="77777777" w:rsidR="00473060" w:rsidRDefault="00473060" w:rsidP="00BD21A5">
      <w:pPr>
        <w:pStyle w:val="Hoofdstuk"/>
      </w:pPr>
      <w:bookmarkStart w:id="97" w:name="_Toc529959448"/>
      <w:r>
        <w:t xml:space="preserve">De zes bouwstenen in de </w:t>
      </w:r>
      <w:r w:rsidR="009A5BA5">
        <w:t>b</w:t>
      </w:r>
      <w:r>
        <w:t>asistraining</w:t>
      </w:r>
      <w:bookmarkEnd w:id="97"/>
    </w:p>
    <w:p w14:paraId="261AC69A" w14:textId="77777777" w:rsidR="00796B34" w:rsidRDefault="00796B34" w:rsidP="00796B34">
      <w:pPr>
        <w:contextualSpacing/>
      </w:pPr>
    </w:p>
    <w:p w14:paraId="6C41D6FD" w14:textId="77777777" w:rsidR="00796B34" w:rsidRPr="00B24E67" w:rsidRDefault="009A5BA5" w:rsidP="009A5BA5">
      <w:pPr>
        <w:pStyle w:val="Paragraaf"/>
        <w:rPr>
          <w:rFonts w:eastAsia="Calibri"/>
        </w:rPr>
      </w:pPr>
      <w:bookmarkStart w:id="98" w:name="_Toc529959449"/>
      <w:r w:rsidRPr="009A5BA5">
        <w:rPr>
          <w:rFonts w:eastAsia="Calibri"/>
        </w:rPr>
        <w:t>Fysieke</w:t>
      </w:r>
      <w:r>
        <w:rPr>
          <w:rFonts w:eastAsia="Calibri"/>
        </w:rPr>
        <w:t xml:space="preserve"> bouwsteen</w:t>
      </w:r>
      <w:bookmarkEnd w:id="98"/>
    </w:p>
    <w:p w14:paraId="34E187F8" w14:textId="77777777" w:rsidR="00796B34" w:rsidRPr="0017480F" w:rsidRDefault="00796B34" w:rsidP="00796B34">
      <w:pPr>
        <w:contextualSpacing/>
        <w:rPr>
          <w:rFonts w:eastAsia="Calibri"/>
          <w:szCs w:val="24"/>
        </w:rPr>
      </w:pPr>
    </w:p>
    <w:tbl>
      <w:tblPr>
        <w:tblW w:w="0" w:type="auto"/>
        <w:tblLook w:val="04A0" w:firstRow="1" w:lastRow="0" w:firstColumn="1" w:lastColumn="0" w:noHBand="0" w:noVBand="1"/>
      </w:tblPr>
      <w:tblGrid>
        <w:gridCol w:w="9072"/>
      </w:tblGrid>
      <w:tr w:rsidR="00796B34" w:rsidRPr="0017480F" w14:paraId="26C8414B" w14:textId="77777777" w:rsidTr="00080CAF">
        <w:tc>
          <w:tcPr>
            <w:tcW w:w="9212" w:type="dxa"/>
            <w:tcBorders>
              <w:bottom w:val="single" w:sz="12" w:space="0" w:color="31849B" w:themeColor="accent5" w:themeShade="BF"/>
            </w:tcBorders>
            <w:shd w:val="clear" w:color="auto" w:fill="92CDDC" w:themeFill="accent5" w:themeFillTint="99"/>
            <w:vAlign w:val="center"/>
          </w:tcPr>
          <w:p w14:paraId="4B2A09D6" w14:textId="77777777" w:rsidR="00796B34" w:rsidRPr="0017480F" w:rsidRDefault="00796B34" w:rsidP="00796B34">
            <w:pPr>
              <w:contextualSpacing/>
              <w:rPr>
                <w:rFonts w:eastAsia="Calibri"/>
                <w:b/>
                <w:szCs w:val="24"/>
              </w:rPr>
            </w:pPr>
            <w:r>
              <w:rPr>
                <w:rFonts w:eastAsia="Calibri"/>
                <w:b/>
                <w:szCs w:val="24"/>
              </w:rPr>
              <w:t>Kernwoorden</w:t>
            </w:r>
            <w:r w:rsidRPr="0017480F">
              <w:rPr>
                <w:rFonts w:eastAsia="Calibri"/>
                <w:b/>
                <w:szCs w:val="24"/>
              </w:rPr>
              <w:t xml:space="preserve"> fysieke bouwsteen</w:t>
            </w:r>
          </w:p>
        </w:tc>
      </w:tr>
      <w:tr w:rsidR="00796B34" w:rsidRPr="0017480F" w14:paraId="4C61F07B" w14:textId="77777777" w:rsidTr="00FE2A09">
        <w:tc>
          <w:tcPr>
            <w:tcW w:w="9212" w:type="dxa"/>
            <w:tcBorders>
              <w:top w:val="single" w:sz="12" w:space="0" w:color="31849B" w:themeColor="accent5" w:themeShade="BF"/>
            </w:tcBorders>
            <w:shd w:val="clear" w:color="auto" w:fill="DAEEF3" w:themeFill="accent5" w:themeFillTint="33"/>
            <w:vAlign w:val="center"/>
          </w:tcPr>
          <w:p w14:paraId="6B7D98F5" w14:textId="77777777" w:rsidR="00796B34" w:rsidRPr="009A5BA5" w:rsidRDefault="00796B34" w:rsidP="00796B34">
            <w:pPr>
              <w:contextualSpacing/>
              <w:rPr>
                <w:rFonts w:eastAsia="Calibri"/>
                <w:szCs w:val="24"/>
              </w:rPr>
            </w:pPr>
            <w:r w:rsidRPr="009A5BA5">
              <w:rPr>
                <w:rFonts w:eastAsia="Calibri"/>
                <w:szCs w:val="24"/>
              </w:rPr>
              <w:t>Brede motorische vorming</w:t>
            </w:r>
          </w:p>
        </w:tc>
      </w:tr>
      <w:tr w:rsidR="00796B34" w:rsidRPr="0017480F" w14:paraId="708B86A0" w14:textId="77777777" w:rsidTr="00FE2A09">
        <w:tc>
          <w:tcPr>
            <w:tcW w:w="9212" w:type="dxa"/>
            <w:shd w:val="clear" w:color="auto" w:fill="DAEEF3" w:themeFill="accent5" w:themeFillTint="33"/>
            <w:vAlign w:val="center"/>
          </w:tcPr>
          <w:p w14:paraId="645373BA" w14:textId="77777777" w:rsidR="00796B34" w:rsidRPr="009A5BA5" w:rsidRDefault="00796B34" w:rsidP="00796B34">
            <w:pPr>
              <w:contextualSpacing/>
              <w:rPr>
                <w:rFonts w:eastAsia="Calibri"/>
                <w:szCs w:val="24"/>
              </w:rPr>
            </w:pPr>
            <w:r w:rsidRPr="009A5BA5">
              <w:rPr>
                <w:rFonts w:eastAsia="Calibri"/>
                <w:szCs w:val="24"/>
              </w:rPr>
              <w:t>Specifieke coördinatie</w:t>
            </w:r>
          </w:p>
        </w:tc>
      </w:tr>
      <w:tr w:rsidR="00796B34" w:rsidRPr="0017480F" w14:paraId="4D553951" w14:textId="77777777" w:rsidTr="00FE2A09">
        <w:tc>
          <w:tcPr>
            <w:tcW w:w="9212" w:type="dxa"/>
            <w:shd w:val="clear" w:color="auto" w:fill="DAEEF3" w:themeFill="accent5" w:themeFillTint="33"/>
            <w:vAlign w:val="center"/>
          </w:tcPr>
          <w:p w14:paraId="33B8A315" w14:textId="77777777" w:rsidR="00796B34" w:rsidRPr="009A5BA5" w:rsidRDefault="00796B34" w:rsidP="00796B34">
            <w:pPr>
              <w:contextualSpacing/>
              <w:rPr>
                <w:rFonts w:eastAsia="Calibri"/>
                <w:szCs w:val="24"/>
              </w:rPr>
            </w:pPr>
            <w:r w:rsidRPr="009A5BA5">
              <w:rPr>
                <w:rFonts w:eastAsia="Calibri"/>
                <w:szCs w:val="24"/>
              </w:rPr>
              <w:t>Stabilisatie</w:t>
            </w:r>
          </w:p>
        </w:tc>
      </w:tr>
      <w:tr w:rsidR="00796B34" w:rsidRPr="0017480F" w14:paraId="50EEA0F0" w14:textId="77777777" w:rsidTr="00FE2A09">
        <w:tc>
          <w:tcPr>
            <w:tcW w:w="9212" w:type="dxa"/>
            <w:shd w:val="clear" w:color="auto" w:fill="DAEEF3" w:themeFill="accent5" w:themeFillTint="33"/>
            <w:vAlign w:val="center"/>
          </w:tcPr>
          <w:p w14:paraId="5984A65A" w14:textId="77777777" w:rsidR="00796B34" w:rsidRPr="009A5BA5" w:rsidRDefault="00796B34" w:rsidP="00796B34">
            <w:pPr>
              <w:contextualSpacing/>
              <w:rPr>
                <w:rFonts w:eastAsia="Calibri"/>
                <w:szCs w:val="24"/>
              </w:rPr>
            </w:pPr>
            <w:r w:rsidRPr="009A5BA5">
              <w:rPr>
                <w:rFonts w:eastAsia="Calibri"/>
                <w:szCs w:val="24"/>
              </w:rPr>
              <w:t>Veelzijdige kracht</w:t>
            </w:r>
          </w:p>
        </w:tc>
      </w:tr>
      <w:tr w:rsidR="00796B34" w:rsidRPr="0017480F" w14:paraId="52B006B0" w14:textId="77777777" w:rsidTr="00FE2A09">
        <w:tc>
          <w:tcPr>
            <w:tcW w:w="9212" w:type="dxa"/>
            <w:shd w:val="clear" w:color="auto" w:fill="DAEEF3" w:themeFill="accent5" w:themeFillTint="33"/>
            <w:vAlign w:val="center"/>
          </w:tcPr>
          <w:p w14:paraId="6DA0F3A6" w14:textId="77777777" w:rsidR="00796B34" w:rsidRPr="009A5BA5" w:rsidRDefault="00796B34" w:rsidP="00796B34">
            <w:pPr>
              <w:contextualSpacing/>
              <w:rPr>
                <w:rFonts w:eastAsia="Calibri"/>
                <w:szCs w:val="24"/>
              </w:rPr>
            </w:pPr>
            <w:r w:rsidRPr="009A5BA5">
              <w:rPr>
                <w:rFonts w:eastAsia="Calibri"/>
                <w:szCs w:val="24"/>
              </w:rPr>
              <w:t>Snelheid en wendbaarheid</w:t>
            </w:r>
          </w:p>
        </w:tc>
      </w:tr>
      <w:tr w:rsidR="00796B34" w:rsidRPr="0017480F" w14:paraId="26D63FB5" w14:textId="77777777" w:rsidTr="00FE2A09">
        <w:tc>
          <w:tcPr>
            <w:tcW w:w="9212" w:type="dxa"/>
            <w:shd w:val="clear" w:color="auto" w:fill="DAEEF3" w:themeFill="accent5" w:themeFillTint="33"/>
            <w:vAlign w:val="center"/>
          </w:tcPr>
          <w:p w14:paraId="45FD709E" w14:textId="77777777" w:rsidR="00796B34" w:rsidRPr="009A5BA5" w:rsidRDefault="00796B34" w:rsidP="00796B34">
            <w:pPr>
              <w:contextualSpacing/>
              <w:rPr>
                <w:rFonts w:eastAsia="Calibri"/>
                <w:szCs w:val="24"/>
              </w:rPr>
            </w:pPr>
            <w:r w:rsidRPr="009A5BA5">
              <w:rPr>
                <w:rFonts w:eastAsia="Calibri"/>
                <w:szCs w:val="24"/>
              </w:rPr>
              <w:t>Lenigheid en beweeglijkheid</w:t>
            </w:r>
          </w:p>
        </w:tc>
      </w:tr>
      <w:tr w:rsidR="00796B34" w:rsidRPr="0017480F" w14:paraId="0F65B26B" w14:textId="77777777" w:rsidTr="00FE2A09">
        <w:tc>
          <w:tcPr>
            <w:tcW w:w="9212" w:type="dxa"/>
            <w:shd w:val="clear" w:color="auto" w:fill="DAEEF3" w:themeFill="accent5" w:themeFillTint="33"/>
            <w:vAlign w:val="center"/>
          </w:tcPr>
          <w:p w14:paraId="0456C239" w14:textId="77777777" w:rsidR="00796B34" w:rsidRPr="009A5BA5" w:rsidRDefault="00796B34" w:rsidP="009A5BA5">
            <w:pPr>
              <w:contextualSpacing/>
              <w:rPr>
                <w:rFonts w:eastAsia="Calibri"/>
                <w:szCs w:val="24"/>
              </w:rPr>
            </w:pPr>
            <w:r w:rsidRPr="009A5BA5">
              <w:rPr>
                <w:rFonts w:eastAsia="Calibri"/>
                <w:szCs w:val="24"/>
              </w:rPr>
              <w:t>A</w:t>
            </w:r>
            <w:r w:rsidR="009A5BA5">
              <w:rPr>
                <w:rFonts w:eastAsia="Calibri"/>
                <w:szCs w:val="24"/>
              </w:rPr>
              <w:t>e</w:t>
            </w:r>
            <w:r w:rsidRPr="009A5BA5">
              <w:rPr>
                <w:rFonts w:eastAsia="Calibri"/>
                <w:szCs w:val="24"/>
              </w:rPr>
              <w:t>robe uithouding</w:t>
            </w:r>
          </w:p>
        </w:tc>
      </w:tr>
    </w:tbl>
    <w:p w14:paraId="4B7A5EB4" w14:textId="77777777" w:rsidR="00FE2A09" w:rsidRPr="0017480F" w:rsidRDefault="00FE2A09" w:rsidP="00796B34">
      <w:pPr>
        <w:contextualSpacing/>
        <w:rPr>
          <w:rFonts w:eastAsia="Calibri"/>
          <w:b/>
          <w:szCs w:val="24"/>
        </w:rPr>
      </w:pPr>
    </w:p>
    <w:p w14:paraId="30900332" w14:textId="77777777" w:rsidR="00796B34" w:rsidRPr="0017480F" w:rsidRDefault="00796B34" w:rsidP="009A5BA5">
      <w:pPr>
        <w:pStyle w:val="Punt"/>
      </w:pPr>
      <w:bookmarkStart w:id="99" w:name="_Toc529959450"/>
      <w:r w:rsidRPr="0017480F">
        <w:t>Motorische basistraining</w:t>
      </w:r>
      <w:bookmarkEnd w:id="99"/>
    </w:p>
    <w:p w14:paraId="1FD76CE8" w14:textId="77777777" w:rsidR="00796B34" w:rsidRPr="0017480F" w:rsidRDefault="00796B34" w:rsidP="00796B34">
      <w:pPr>
        <w:contextualSpacing/>
        <w:rPr>
          <w:rFonts w:eastAsia="Calibri"/>
          <w:b/>
          <w:szCs w:val="24"/>
        </w:rPr>
      </w:pPr>
    </w:p>
    <w:p w14:paraId="2679CEA8" w14:textId="77777777" w:rsidR="00796B34" w:rsidRDefault="00796B34" w:rsidP="00796B34">
      <w:pPr>
        <w:contextualSpacing/>
        <w:rPr>
          <w:rFonts w:eastAsia="Calibri"/>
          <w:szCs w:val="24"/>
        </w:rPr>
      </w:pPr>
      <w:r w:rsidRPr="0017480F">
        <w:rPr>
          <w:rFonts w:eastAsia="Calibri"/>
          <w:szCs w:val="24"/>
        </w:rPr>
        <w:t xml:space="preserve">Deze leeftijdscategorie leent er zich goed toe om motorische vaardigheden aan te leren en te verbeteren. Zonder de algemene motorische vaardigheden uit het oog te verliezen kunnen we al meer en meer aandacht gaan besteden aan de </w:t>
      </w:r>
      <w:proofErr w:type="spellStart"/>
      <w:r w:rsidRPr="0017480F">
        <w:rPr>
          <w:rFonts w:eastAsia="Calibri"/>
          <w:szCs w:val="24"/>
        </w:rPr>
        <w:t>handbalspecifieke</w:t>
      </w:r>
      <w:proofErr w:type="spellEnd"/>
      <w:r w:rsidRPr="0017480F">
        <w:rPr>
          <w:rFonts w:eastAsia="Calibri"/>
          <w:szCs w:val="24"/>
        </w:rPr>
        <w:t xml:space="preserve"> motorische vaardigheden. De grotere concentratie- en bewegingsvaardigheid én de leergierigheid eigen aan deze leeftijd laat het toe om zich gerichter op het handbal toe te leggen.</w:t>
      </w:r>
    </w:p>
    <w:p w14:paraId="29F9DCB9" w14:textId="77777777" w:rsidR="00796B34" w:rsidRPr="0017480F" w:rsidRDefault="00796B34" w:rsidP="00796B34">
      <w:pPr>
        <w:contextualSpacing/>
        <w:rPr>
          <w:rFonts w:eastAsia="Calibri"/>
          <w:szCs w:val="24"/>
        </w:rPr>
      </w:pPr>
    </w:p>
    <w:p w14:paraId="719568F1" w14:textId="77777777" w:rsidR="00796B34" w:rsidRDefault="00796B34" w:rsidP="00796B34">
      <w:pPr>
        <w:contextualSpacing/>
        <w:rPr>
          <w:rFonts w:eastAsia="Calibri"/>
          <w:szCs w:val="24"/>
        </w:rPr>
      </w:pPr>
      <w:r w:rsidRPr="0017480F">
        <w:rPr>
          <w:rFonts w:eastAsia="Calibri"/>
          <w:szCs w:val="24"/>
        </w:rPr>
        <w:t xml:space="preserve">Op deze leeftijd merkt men duidelijk dat de individuele verschillen tussen de kinderen onderling toenemen. De trainer moet rekening houden met het verschil in </w:t>
      </w:r>
      <w:proofErr w:type="spellStart"/>
      <w:r w:rsidRPr="0017480F">
        <w:rPr>
          <w:rFonts w:eastAsia="Calibri"/>
          <w:szCs w:val="24"/>
        </w:rPr>
        <w:t>coördinatieve</w:t>
      </w:r>
      <w:proofErr w:type="spellEnd"/>
      <w:r w:rsidRPr="0017480F">
        <w:rPr>
          <w:rFonts w:eastAsia="Calibri"/>
          <w:szCs w:val="24"/>
        </w:rPr>
        <w:t>, technisch-tactische en</w:t>
      </w:r>
      <w:r w:rsidR="00665312">
        <w:rPr>
          <w:rFonts w:eastAsia="Calibri"/>
          <w:szCs w:val="24"/>
        </w:rPr>
        <w:t xml:space="preserve"> </w:t>
      </w:r>
      <w:r w:rsidRPr="0017480F">
        <w:rPr>
          <w:rFonts w:eastAsia="Calibri"/>
          <w:szCs w:val="24"/>
        </w:rPr>
        <w:t>fysieke vaardigheden. Door de grote differentiatie binnen de groep is het nodig om de training individuele accenten mee te geven en de training te differentiëren naar gelang de verschillende prestatieniveaus.</w:t>
      </w:r>
    </w:p>
    <w:p w14:paraId="0BE7C730" w14:textId="77777777" w:rsidR="00884AB5" w:rsidRDefault="00884AB5">
      <w:pPr>
        <w:spacing w:line="240" w:lineRule="auto"/>
        <w:jc w:val="left"/>
        <w:rPr>
          <w:rFonts w:eastAsia="Calibri"/>
          <w:szCs w:val="24"/>
        </w:rPr>
      </w:pPr>
      <w:r>
        <w:rPr>
          <w:rFonts w:eastAsia="Calibri"/>
          <w:szCs w:val="24"/>
        </w:rPr>
        <w:br w:type="page"/>
      </w:r>
    </w:p>
    <w:p w14:paraId="55D123A0" w14:textId="77777777" w:rsidR="00796B34" w:rsidRDefault="00796B34" w:rsidP="00796B34">
      <w:pPr>
        <w:contextualSpacing/>
        <w:rPr>
          <w:rFonts w:eastAsia="Calibri"/>
          <w:szCs w:val="24"/>
        </w:rPr>
      </w:pPr>
    </w:p>
    <w:p w14:paraId="53508AE3" w14:textId="25FF14C5" w:rsidR="009A5BA5" w:rsidRDefault="009A5BA5" w:rsidP="009A5BA5">
      <w:pPr>
        <w:pStyle w:val="tabeltitel"/>
      </w:pPr>
      <w:bookmarkStart w:id="100" w:name="_Toc428450456"/>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13</w:t>
      </w:r>
      <w:r w:rsidR="00884AB5">
        <w:rPr>
          <w:noProof/>
        </w:rPr>
        <w:fldChar w:fldCharType="end"/>
      </w:r>
      <w:r>
        <w:t xml:space="preserve">: </w:t>
      </w:r>
      <w:r w:rsidRPr="00F5353C">
        <w:t>Fysieke ontwikkeling</w:t>
      </w:r>
      <w:bookmarkEnd w:id="100"/>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9A5BA5" w14:paraId="08BE4BFC" w14:textId="77777777" w:rsidTr="009A5BA5">
        <w:trPr>
          <w:trHeight w:val="285"/>
        </w:trPr>
        <w:tc>
          <w:tcPr>
            <w:tcW w:w="455" w:type="pct"/>
            <w:shd w:val="clear" w:color="auto" w:fill="D9D9D9" w:themeFill="background1" w:themeFillShade="D9"/>
            <w:noWrap/>
            <w:vAlign w:val="bottom"/>
          </w:tcPr>
          <w:p w14:paraId="53ED1788" w14:textId="77777777" w:rsidR="00796B34" w:rsidRPr="009A5BA5" w:rsidRDefault="00796B34" w:rsidP="009A5BA5">
            <w:pPr>
              <w:pStyle w:val="tabeltekst"/>
              <w:spacing w:before="60" w:after="60" w:line="240" w:lineRule="auto"/>
              <w:contextualSpacing/>
              <w:jc w:val="center"/>
              <w:rPr>
                <w:rFonts w:ascii="Trebuchet MS" w:hAnsi="Trebuchet MS"/>
                <w:sz w:val="20"/>
              </w:rPr>
            </w:pPr>
          </w:p>
        </w:tc>
        <w:tc>
          <w:tcPr>
            <w:tcW w:w="2273" w:type="pct"/>
            <w:shd w:val="clear" w:color="auto" w:fill="D9D9D9" w:themeFill="background1" w:themeFillShade="D9"/>
            <w:noWrap/>
            <w:vAlign w:val="center"/>
          </w:tcPr>
          <w:p w14:paraId="49AC99EB"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J/M12</w:t>
            </w:r>
          </w:p>
        </w:tc>
        <w:tc>
          <w:tcPr>
            <w:tcW w:w="2272" w:type="pct"/>
            <w:shd w:val="clear" w:color="auto" w:fill="D9D9D9" w:themeFill="background1" w:themeFillShade="D9"/>
            <w:noWrap/>
            <w:vAlign w:val="center"/>
          </w:tcPr>
          <w:p w14:paraId="7D999A38" w14:textId="77777777" w:rsidR="00796B34" w:rsidRPr="009A5BA5" w:rsidRDefault="00796B34" w:rsidP="009A5BA5">
            <w:pPr>
              <w:spacing w:before="60" w:after="60" w:line="240" w:lineRule="auto"/>
              <w:contextualSpacing/>
              <w:jc w:val="center"/>
              <w:rPr>
                <w:rFonts w:ascii="Trebuchet MS" w:hAnsi="Trebuchet MS" w:cs="Tahoma"/>
                <w:bCs/>
                <w:sz w:val="20"/>
              </w:rPr>
            </w:pPr>
            <w:r w:rsidRPr="009A5BA5">
              <w:rPr>
                <w:rFonts w:ascii="Trebuchet MS" w:hAnsi="Trebuchet MS" w:cs="Tahoma"/>
                <w:bCs/>
                <w:sz w:val="20"/>
              </w:rPr>
              <w:t>J/M14</w:t>
            </w:r>
          </w:p>
        </w:tc>
      </w:tr>
      <w:tr w:rsidR="00796B34" w:rsidRPr="009A5BA5" w14:paraId="3771F38B" w14:textId="77777777" w:rsidTr="009A5BA5">
        <w:trPr>
          <w:trHeight w:val="285"/>
        </w:trPr>
        <w:tc>
          <w:tcPr>
            <w:tcW w:w="455" w:type="pct"/>
            <w:shd w:val="clear" w:color="auto" w:fill="D9D9D9" w:themeFill="background1" w:themeFillShade="D9"/>
            <w:noWrap/>
            <w:vAlign w:val="center"/>
          </w:tcPr>
          <w:p w14:paraId="0775BCEB" w14:textId="77777777" w:rsidR="00796B34" w:rsidRPr="009A5BA5" w:rsidRDefault="00796B34"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Accent</w:t>
            </w:r>
          </w:p>
        </w:tc>
        <w:tc>
          <w:tcPr>
            <w:tcW w:w="2273" w:type="pct"/>
            <w:shd w:val="clear" w:color="auto" w:fill="FFFFFF"/>
            <w:noWrap/>
            <w:vAlign w:val="center"/>
          </w:tcPr>
          <w:p w14:paraId="4ADD49F4"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brede motorische vorming</w:t>
            </w:r>
          </w:p>
          <w:p w14:paraId="266AF387"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coördinatie</w:t>
            </w:r>
          </w:p>
          <w:p w14:paraId="700D4C5F"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4937B98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tc>
        <w:tc>
          <w:tcPr>
            <w:tcW w:w="2272" w:type="pct"/>
            <w:shd w:val="clear" w:color="auto" w:fill="FFFFFF"/>
            <w:noWrap/>
            <w:vAlign w:val="center"/>
          </w:tcPr>
          <w:p w14:paraId="79D5EC06"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algemene en specifieke coördinatie</w:t>
            </w:r>
          </w:p>
          <w:p w14:paraId="1ECC9CEA"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2AAC84DE"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tc>
      </w:tr>
      <w:tr w:rsidR="00796B34" w:rsidRPr="009A5BA5" w14:paraId="4DF934DF" w14:textId="77777777" w:rsidTr="009A5BA5">
        <w:trPr>
          <w:trHeight w:val="307"/>
        </w:trPr>
        <w:tc>
          <w:tcPr>
            <w:tcW w:w="455" w:type="pct"/>
            <w:shd w:val="clear" w:color="auto" w:fill="D9D9D9" w:themeFill="background1" w:themeFillShade="D9"/>
            <w:noWrap/>
            <w:vAlign w:val="center"/>
          </w:tcPr>
          <w:p w14:paraId="2998EC7F" w14:textId="77777777" w:rsidR="00796B34" w:rsidRPr="009A5BA5" w:rsidRDefault="00796B34" w:rsidP="009A5BA5">
            <w:pPr>
              <w:pStyle w:val="tabeltekst"/>
              <w:spacing w:before="60" w:after="60" w:line="240" w:lineRule="auto"/>
              <w:contextualSpacing/>
              <w:jc w:val="center"/>
              <w:rPr>
                <w:rFonts w:ascii="Trebuchet MS" w:hAnsi="Trebuchet MS"/>
                <w:sz w:val="20"/>
                <w:highlight w:val="yellow"/>
              </w:rPr>
            </w:pPr>
            <w:r w:rsidRPr="009A5BA5">
              <w:rPr>
                <w:rFonts w:ascii="Trebuchet MS" w:hAnsi="Trebuchet MS"/>
                <w:sz w:val="20"/>
              </w:rPr>
              <w:t>Inhoud</w:t>
            </w:r>
          </w:p>
        </w:tc>
        <w:tc>
          <w:tcPr>
            <w:tcW w:w="2273" w:type="pct"/>
            <w:shd w:val="clear" w:color="auto" w:fill="FFFFFF"/>
            <w:noWrap/>
            <w:vAlign w:val="center"/>
          </w:tcPr>
          <w:p w14:paraId="6AB5852C"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12 bewegingsvaardigheden</w:t>
            </w:r>
          </w:p>
          <w:p w14:paraId="50C2DC4C"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algemene coördinatie</w:t>
            </w:r>
          </w:p>
          <w:p w14:paraId="5E8A3E5A"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7886EE5D"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p w14:paraId="6B7366A9"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lenigheid en beweeglijkheid</w:t>
            </w:r>
          </w:p>
          <w:p w14:paraId="45364B6B"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w:t>
            </w:r>
            <w:r>
              <w:rPr>
                <w:rFonts w:ascii="Trebuchet MS" w:hAnsi="Trebuchet MS"/>
                <w:sz w:val="20"/>
              </w:rPr>
              <w:t>e</w:t>
            </w:r>
            <w:r w:rsidRPr="009A5BA5">
              <w:rPr>
                <w:rFonts w:ascii="Trebuchet MS" w:hAnsi="Trebuchet MS"/>
                <w:sz w:val="20"/>
              </w:rPr>
              <w:t>robe uithouding</w:t>
            </w:r>
          </w:p>
        </w:tc>
        <w:tc>
          <w:tcPr>
            <w:tcW w:w="2272" w:type="pct"/>
            <w:shd w:val="clear" w:color="auto" w:fill="FFFFFF"/>
            <w:noWrap/>
            <w:vAlign w:val="center"/>
          </w:tcPr>
          <w:p w14:paraId="4EF8229C"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algemene en specifieke coördinatie</w:t>
            </w:r>
          </w:p>
          <w:p w14:paraId="2054933D"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stabilisatie</w:t>
            </w:r>
          </w:p>
          <w:p w14:paraId="67A1597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veelzijdige kracht</w:t>
            </w:r>
          </w:p>
          <w:p w14:paraId="33F1D697"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snelheid en wendbaarheid</w:t>
            </w:r>
          </w:p>
          <w:p w14:paraId="5FC226B6"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lenigheid en beweeglijkheid</w:t>
            </w:r>
          </w:p>
          <w:p w14:paraId="3653F560"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a</w:t>
            </w:r>
            <w:r>
              <w:rPr>
                <w:rFonts w:ascii="Trebuchet MS" w:hAnsi="Trebuchet MS"/>
                <w:sz w:val="20"/>
              </w:rPr>
              <w:t>e</w:t>
            </w:r>
            <w:r w:rsidRPr="009A5BA5">
              <w:rPr>
                <w:rFonts w:ascii="Trebuchet MS" w:hAnsi="Trebuchet MS"/>
                <w:sz w:val="20"/>
              </w:rPr>
              <w:t>robe uithouding</w:t>
            </w:r>
          </w:p>
        </w:tc>
      </w:tr>
      <w:tr w:rsidR="00796B34" w:rsidRPr="009A5BA5" w14:paraId="0EF20E5C" w14:textId="77777777" w:rsidTr="009A5BA5">
        <w:trPr>
          <w:trHeight w:val="345"/>
        </w:trPr>
        <w:tc>
          <w:tcPr>
            <w:tcW w:w="455" w:type="pct"/>
            <w:shd w:val="clear" w:color="auto" w:fill="D9D9D9" w:themeFill="background1" w:themeFillShade="D9"/>
            <w:noWrap/>
            <w:vAlign w:val="center"/>
          </w:tcPr>
          <w:p w14:paraId="6C6E3669" w14:textId="77777777" w:rsidR="00796B34" w:rsidRPr="009A5BA5" w:rsidRDefault="00796B34" w:rsidP="009A5BA5">
            <w:pPr>
              <w:pStyle w:val="tabeltekst"/>
              <w:spacing w:before="60" w:after="60" w:line="240" w:lineRule="auto"/>
              <w:contextualSpacing/>
              <w:jc w:val="center"/>
              <w:rPr>
                <w:rFonts w:ascii="Trebuchet MS" w:hAnsi="Trebuchet MS"/>
                <w:sz w:val="20"/>
                <w:highlight w:val="yellow"/>
              </w:rPr>
            </w:pPr>
            <w:r w:rsidRPr="009A5BA5">
              <w:rPr>
                <w:rFonts w:ascii="Trebuchet MS" w:hAnsi="Trebuchet MS"/>
                <w:sz w:val="20"/>
              </w:rPr>
              <w:t>!</w:t>
            </w:r>
          </w:p>
        </w:tc>
        <w:tc>
          <w:tcPr>
            <w:tcW w:w="4545" w:type="pct"/>
            <w:gridSpan w:val="2"/>
            <w:shd w:val="clear" w:color="auto" w:fill="auto"/>
            <w:noWrap/>
            <w:vAlign w:val="center"/>
          </w:tcPr>
          <w:p w14:paraId="5B2A4D75"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spelenderwijs</w:t>
            </w:r>
          </w:p>
          <w:p w14:paraId="00EA7054"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correcte uitvoering krachtoefeningen</w:t>
            </w:r>
          </w:p>
          <w:p w14:paraId="3CE3EC6E" w14:textId="77777777" w:rsidR="00796B34" w:rsidRPr="009A5BA5" w:rsidRDefault="009A5BA5" w:rsidP="009A5BA5">
            <w:pPr>
              <w:pStyle w:val="tabeltekst"/>
              <w:spacing w:before="60" w:after="60" w:line="240" w:lineRule="auto"/>
              <w:contextualSpacing/>
              <w:jc w:val="center"/>
              <w:rPr>
                <w:rFonts w:ascii="Trebuchet MS" w:hAnsi="Trebuchet MS"/>
                <w:sz w:val="20"/>
              </w:rPr>
            </w:pPr>
            <w:r w:rsidRPr="009A5BA5">
              <w:rPr>
                <w:rFonts w:ascii="Trebuchet MS" w:hAnsi="Trebuchet MS"/>
                <w:sz w:val="20"/>
              </w:rPr>
              <w:t>differentiatie</w:t>
            </w:r>
          </w:p>
        </w:tc>
      </w:tr>
    </w:tbl>
    <w:p w14:paraId="771D888E" w14:textId="77777777" w:rsidR="00796B34" w:rsidRDefault="00796B34" w:rsidP="00796B34">
      <w:pPr>
        <w:contextualSpacing/>
        <w:rPr>
          <w:rFonts w:eastAsia="Calibri"/>
          <w:szCs w:val="24"/>
        </w:rPr>
      </w:pPr>
    </w:p>
    <w:p w14:paraId="430CA513" w14:textId="77777777" w:rsidR="00796B34" w:rsidRPr="0017480F" w:rsidRDefault="00796B34" w:rsidP="009A5BA5">
      <w:pPr>
        <w:pStyle w:val="Punt"/>
      </w:pPr>
      <w:bookmarkStart w:id="101" w:name="_Toc529959451"/>
      <w:r w:rsidRPr="0017480F">
        <w:t>Coördinatie</w:t>
      </w:r>
      <w:bookmarkEnd w:id="101"/>
    </w:p>
    <w:p w14:paraId="57259C8C" w14:textId="77777777" w:rsidR="00796B34" w:rsidRPr="0017480F" w:rsidRDefault="00796B34" w:rsidP="00796B34">
      <w:pPr>
        <w:contextualSpacing/>
        <w:rPr>
          <w:rFonts w:eastAsia="Calibri"/>
          <w:b/>
          <w:szCs w:val="24"/>
        </w:rPr>
      </w:pPr>
    </w:p>
    <w:p w14:paraId="58F38E1C" w14:textId="77777777" w:rsidR="00796B34" w:rsidRDefault="00796B34" w:rsidP="00796B34">
      <w:pPr>
        <w:contextualSpacing/>
        <w:rPr>
          <w:rFonts w:eastAsia="Calibri"/>
          <w:szCs w:val="24"/>
        </w:rPr>
      </w:pPr>
      <w:r w:rsidRPr="0017480F">
        <w:rPr>
          <w:rFonts w:eastAsia="Calibri"/>
          <w:szCs w:val="24"/>
        </w:rPr>
        <w:t xml:space="preserve">Bij de JM12 dient er nog veel aandacht te gaan naar de 12 bewegingsvaardigheden en de algemene coördinatievaardigheden. Geleidelijk aan worden daarnaast </w:t>
      </w:r>
      <w:proofErr w:type="spellStart"/>
      <w:r w:rsidRPr="0017480F">
        <w:rPr>
          <w:rFonts w:eastAsia="Calibri"/>
          <w:szCs w:val="24"/>
        </w:rPr>
        <w:t>handbalspecifieke</w:t>
      </w:r>
      <w:proofErr w:type="spellEnd"/>
      <w:r w:rsidRPr="0017480F">
        <w:rPr>
          <w:rFonts w:eastAsia="Calibri"/>
          <w:szCs w:val="24"/>
        </w:rPr>
        <w:t xml:space="preserve"> coördinatievaardigheden aangebracht.</w:t>
      </w:r>
      <w:r w:rsidR="00665312">
        <w:rPr>
          <w:rFonts w:eastAsia="Calibri"/>
          <w:szCs w:val="24"/>
        </w:rPr>
        <w:t xml:space="preserve"> </w:t>
      </w:r>
      <w:r w:rsidRPr="0017480F">
        <w:rPr>
          <w:rFonts w:eastAsia="Calibri"/>
          <w:szCs w:val="24"/>
        </w:rPr>
        <w:t>Deze coördinatieoefeningen moeten een vaste plaats innemen in elke trainingseenheid. De trainer mag hierbij zeker ook de individuele verschillen niet verloochenen, hij moet de oefeningen differentiëren aan de hand van de verschillende prestatieniveaus binnen dezelfde groep.</w:t>
      </w:r>
    </w:p>
    <w:p w14:paraId="129FAD8E" w14:textId="77777777" w:rsidR="00796B34" w:rsidRPr="0017480F" w:rsidRDefault="00796B34" w:rsidP="00796B34">
      <w:pPr>
        <w:contextualSpacing/>
        <w:rPr>
          <w:rFonts w:eastAsia="Calibri"/>
          <w:szCs w:val="24"/>
        </w:rPr>
      </w:pPr>
    </w:p>
    <w:p w14:paraId="12D1CAD9" w14:textId="77777777" w:rsidR="00796B34" w:rsidRDefault="00796B34" w:rsidP="00796B34">
      <w:pPr>
        <w:contextualSpacing/>
        <w:rPr>
          <w:rFonts w:eastAsia="Calibri"/>
          <w:szCs w:val="24"/>
        </w:rPr>
      </w:pPr>
      <w:r w:rsidRPr="0017480F">
        <w:rPr>
          <w:rFonts w:eastAsia="Calibri"/>
          <w:szCs w:val="24"/>
        </w:rPr>
        <w:t xml:space="preserve">Voorbeelden specifieke coördinatietraining: </w:t>
      </w:r>
    </w:p>
    <w:tbl>
      <w:tblPr>
        <w:tblW w:w="9468" w:type="dxa"/>
        <w:tblLook w:val="01E0" w:firstRow="1" w:lastRow="1" w:firstColumn="1" w:lastColumn="1" w:noHBand="0" w:noVBand="0"/>
      </w:tblPr>
      <w:tblGrid>
        <w:gridCol w:w="4548"/>
        <w:gridCol w:w="240"/>
        <w:gridCol w:w="4680"/>
      </w:tblGrid>
      <w:tr w:rsidR="00796B34" w:rsidRPr="0061062C" w14:paraId="44AD6560" w14:textId="77777777" w:rsidTr="00E8631E">
        <w:tc>
          <w:tcPr>
            <w:tcW w:w="454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shd w:val="clear" w:color="auto" w:fill="B6DDE8" w:themeFill="accent5" w:themeFillTint="66"/>
          </w:tcPr>
          <w:p w14:paraId="155FAB65" w14:textId="77777777" w:rsidR="00796B34" w:rsidRPr="0061062C" w:rsidRDefault="00796B34" w:rsidP="00FE2A09">
            <w:pPr>
              <w:jc w:val="center"/>
              <w:rPr>
                <w:rFonts w:eastAsia="Calibri"/>
                <w:b/>
                <w:color w:val="31849B" w:themeColor="accent5" w:themeShade="BF"/>
              </w:rPr>
            </w:pPr>
            <w:r w:rsidRPr="0061062C">
              <w:rPr>
                <w:rFonts w:eastAsia="Calibri"/>
                <w:b/>
                <w:color w:val="31849B" w:themeColor="accent5" w:themeShade="BF"/>
              </w:rPr>
              <w:t>V</w:t>
            </w:r>
            <w:r w:rsidR="00FE2A09">
              <w:rPr>
                <w:rFonts w:eastAsia="Calibri"/>
                <w:b/>
                <w:color w:val="31849B" w:themeColor="accent5" w:themeShade="BF"/>
              </w:rPr>
              <w:t>ariabiliteitsdruk</w:t>
            </w:r>
          </w:p>
        </w:tc>
        <w:tc>
          <w:tcPr>
            <w:tcW w:w="240" w:type="dxa"/>
            <w:tcBorders>
              <w:left w:val="single" w:sz="18" w:space="0" w:color="31849B" w:themeColor="accent5" w:themeShade="BF"/>
              <w:right w:val="single" w:sz="18" w:space="0" w:color="31849B" w:themeColor="accent5" w:themeShade="BF"/>
            </w:tcBorders>
          </w:tcPr>
          <w:p w14:paraId="123EFCE3" w14:textId="77777777" w:rsidR="00796B34" w:rsidRPr="0061062C" w:rsidRDefault="00796B34" w:rsidP="00796B34">
            <w:pPr>
              <w:jc w:val="center"/>
              <w:rPr>
                <w:rFonts w:eastAsia="Calibri"/>
                <w:b/>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shd w:val="clear" w:color="auto" w:fill="B6DDE8" w:themeFill="accent5" w:themeFillTint="66"/>
          </w:tcPr>
          <w:p w14:paraId="157856FA" w14:textId="77777777" w:rsidR="00796B34" w:rsidRPr="0061062C" w:rsidRDefault="00796B34" w:rsidP="00796B34">
            <w:pPr>
              <w:jc w:val="center"/>
              <w:rPr>
                <w:rFonts w:eastAsia="Calibri"/>
                <w:b/>
                <w:color w:val="31849B" w:themeColor="accent5" w:themeShade="BF"/>
              </w:rPr>
            </w:pPr>
            <w:r w:rsidRPr="0061062C">
              <w:rPr>
                <w:rFonts w:eastAsia="Calibri"/>
                <w:b/>
                <w:color w:val="31849B" w:themeColor="accent5" w:themeShade="BF"/>
              </w:rPr>
              <w:t>T</w:t>
            </w:r>
            <w:r w:rsidR="00FE2A09">
              <w:rPr>
                <w:rFonts w:eastAsia="Calibri"/>
                <w:b/>
                <w:color w:val="31849B" w:themeColor="accent5" w:themeShade="BF"/>
              </w:rPr>
              <w:t>ijdsdruk</w:t>
            </w:r>
          </w:p>
        </w:tc>
      </w:tr>
      <w:tr w:rsidR="00796B34" w:rsidRPr="0061062C" w14:paraId="43DC395B" w14:textId="77777777" w:rsidTr="00796B34">
        <w:tc>
          <w:tcPr>
            <w:tcW w:w="454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4B16E253"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1. Dribbelen met verschillende ballen, in verschillende richtingen en verschillende hoogtes.</w:t>
            </w:r>
          </w:p>
        </w:tc>
        <w:tc>
          <w:tcPr>
            <w:tcW w:w="240" w:type="dxa"/>
            <w:tcBorders>
              <w:left w:val="single" w:sz="18" w:space="0" w:color="31849B" w:themeColor="accent5" w:themeShade="BF"/>
              <w:right w:val="single" w:sz="18" w:space="0" w:color="31849B" w:themeColor="accent5" w:themeShade="BF"/>
            </w:tcBorders>
          </w:tcPr>
          <w:p w14:paraId="47F56ACF"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2D0F6D2E"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1. Circuit dribbelend afleggen waarbij van hand gewisseld wordt.</w:t>
            </w:r>
          </w:p>
        </w:tc>
      </w:tr>
      <w:tr w:rsidR="00796B34" w:rsidRPr="0061062C" w14:paraId="2F6439D9" w14:textId="77777777" w:rsidTr="00796B34">
        <w:tc>
          <w:tcPr>
            <w:tcW w:w="4548" w:type="dxa"/>
            <w:vMerge w:val="restart"/>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72912203"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2. Passen eenhandig/tweehandig geven, met links/rechts, direct/indirect, verschillende afstanden, na schijnbewegingen.</w:t>
            </w:r>
          </w:p>
        </w:tc>
        <w:tc>
          <w:tcPr>
            <w:tcW w:w="240" w:type="dxa"/>
            <w:tcBorders>
              <w:left w:val="single" w:sz="18" w:space="0" w:color="31849B" w:themeColor="accent5" w:themeShade="BF"/>
              <w:right w:val="single" w:sz="18" w:space="0" w:color="31849B" w:themeColor="accent5" w:themeShade="BF"/>
            </w:tcBorders>
          </w:tcPr>
          <w:p w14:paraId="44D2B1A5"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61F5D7CA"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 xml:space="preserve">2. </w:t>
            </w:r>
            <w:proofErr w:type="spellStart"/>
            <w:r w:rsidRPr="00B143A2">
              <w:rPr>
                <w:rFonts w:eastAsia="Calibri"/>
                <w:color w:val="31849B" w:themeColor="accent5" w:themeShade="BF"/>
              </w:rPr>
              <w:t>Slalomdribbelen</w:t>
            </w:r>
            <w:proofErr w:type="spellEnd"/>
            <w:r w:rsidRPr="00B143A2">
              <w:rPr>
                <w:rFonts w:eastAsia="Calibri"/>
                <w:color w:val="31849B" w:themeColor="accent5" w:themeShade="BF"/>
              </w:rPr>
              <w:t xml:space="preserve"> waarbij van hand gewisseld wordt.</w:t>
            </w:r>
          </w:p>
        </w:tc>
      </w:tr>
      <w:tr w:rsidR="00796B34" w:rsidRPr="0061062C" w14:paraId="3F109177" w14:textId="77777777" w:rsidTr="00796B34">
        <w:tc>
          <w:tcPr>
            <w:tcW w:w="4548" w:type="dxa"/>
            <w:vMerge/>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30C0F07" w14:textId="77777777" w:rsidR="00796B34" w:rsidRPr="00B143A2" w:rsidRDefault="00796B34" w:rsidP="00B143A2">
            <w:pPr>
              <w:spacing w:line="240" w:lineRule="auto"/>
              <w:rPr>
                <w:rFonts w:eastAsia="Calibri"/>
                <w:color w:val="31849B" w:themeColor="accent5" w:themeShade="BF"/>
              </w:rPr>
            </w:pPr>
          </w:p>
        </w:tc>
        <w:tc>
          <w:tcPr>
            <w:tcW w:w="240" w:type="dxa"/>
            <w:tcBorders>
              <w:left w:val="single" w:sz="18" w:space="0" w:color="31849B" w:themeColor="accent5" w:themeShade="BF"/>
              <w:right w:val="single" w:sz="18" w:space="0" w:color="31849B" w:themeColor="accent5" w:themeShade="BF"/>
            </w:tcBorders>
          </w:tcPr>
          <w:p w14:paraId="70A9472C"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291C55B4"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3. Handbal in verschillende zones met de foute hand.</w:t>
            </w:r>
          </w:p>
        </w:tc>
      </w:tr>
      <w:tr w:rsidR="00796B34" w:rsidRPr="0061062C" w14:paraId="7ED7B498" w14:textId="77777777" w:rsidTr="00796B34">
        <w:tc>
          <w:tcPr>
            <w:tcW w:w="454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79A9491C"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3. Werpen op 1,2 of drie stappen, uit loop/sprong, afstoot met links/rechts, …</w:t>
            </w:r>
          </w:p>
        </w:tc>
        <w:tc>
          <w:tcPr>
            <w:tcW w:w="240" w:type="dxa"/>
            <w:tcBorders>
              <w:left w:val="single" w:sz="18" w:space="0" w:color="31849B" w:themeColor="accent5" w:themeShade="BF"/>
              <w:right w:val="single" w:sz="18" w:space="0" w:color="31849B" w:themeColor="accent5" w:themeShade="BF"/>
            </w:tcBorders>
          </w:tcPr>
          <w:p w14:paraId="6E66B0EE"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749E7ABE"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4. Basketbal spelen met verschillende passverplichtingen.</w:t>
            </w:r>
          </w:p>
        </w:tc>
      </w:tr>
      <w:tr w:rsidR="00796B34" w:rsidRPr="0061062C" w14:paraId="155A37B6" w14:textId="77777777" w:rsidTr="00796B34">
        <w:tc>
          <w:tcPr>
            <w:tcW w:w="4548"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343828E0"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4. De speler moet 10 passen geven, elk op een andere manier.</w:t>
            </w:r>
          </w:p>
        </w:tc>
        <w:tc>
          <w:tcPr>
            <w:tcW w:w="240" w:type="dxa"/>
            <w:tcBorders>
              <w:left w:val="single" w:sz="18" w:space="0" w:color="31849B" w:themeColor="accent5" w:themeShade="BF"/>
              <w:right w:val="single" w:sz="18" w:space="0" w:color="31849B" w:themeColor="accent5" w:themeShade="BF"/>
            </w:tcBorders>
          </w:tcPr>
          <w:p w14:paraId="6984E460"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2A3A3043"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5. Handbal waarbij na een bepaalde tijd of na een aantal passen moet afgewerkt worden.</w:t>
            </w:r>
          </w:p>
        </w:tc>
      </w:tr>
      <w:tr w:rsidR="00796B34" w:rsidRPr="0061062C" w14:paraId="7CF1DA08" w14:textId="77777777" w:rsidTr="00796B34">
        <w:tc>
          <w:tcPr>
            <w:tcW w:w="4548" w:type="dxa"/>
            <w:tcBorders>
              <w:top w:val="single" w:sz="18" w:space="0" w:color="31849B" w:themeColor="accent5" w:themeShade="BF"/>
            </w:tcBorders>
          </w:tcPr>
          <w:p w14:paraId="4117EB87" w14:textId="77777777" w:rsidR="00796B34" w:rsidRPr="00B143A2" w:rsidRDefault="00796B34" w:rsidP="00B143A2">
            <w:pPr>
              <w:spacing w:line="240" w:lineRule="auto"/>
              <w:rPr>
                <w:rFonts w:eastAsia="Calibri"/>
                <w:color w:val="31849B" w:themeColor="accent5" w:themeShade="BF"/>
              </w:rPr>
            </w:pPr>
          </w:p>
        </w:tc>
        <w:tc>
          <w:tcPr>
            <w:tcW w:w="240" w:type="dxa"/>
            <w:tcBorders>
              <w:right w:val="single" w:sz="18" w:space="0" w:color="31849B" w:themeColor="accent5" w:themeShade="BF"/>
            </w:tcBorders>
          </w:tcPr>
          <w:p w14:paraId="4DB36C8A" w14:textId="77777777" w:rsidR="00796B34" w:rsidRPr="00B143A2" w:rsidRDefault="00796B34" w:rsidP="00B143A2">
            <w:pPr>
              <w:spacing w:line="240" w:lineRule="auto"/>
              <w:rPr>
                <w:rFonts w:eastAsia="Calibri"/>
                <w:color w:val="31849B" w:themeColor="accent5" w:themeShade="BF"/>
              </w:rPr>
            </w:pPr>
          </w:p>
        </w:tc>
        <w:tc>
          <w:tcPr>
            <w:tcW w:w="4680"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7757C372" w14:textId="77777777" w:rsidR="00796B34" w:rsidRPr="00B143A2" w:rsidRDefault="00796B34" w:rsidP="00B143A2">
            <w:pPr>
              <w:spacing w:line="240" w:lineRule="auto"/>
              <w:rPr>
                <w:rFonts w:eastAsia="Calibri"/>
                <w:color w:val="31849B" w:themeColor="accent5" w:themeShade="BF"/>
              </w:rPr>
            </w:pPr>
            <w:r w:rsidRPr="00B143A2">
              <w:rPr>
                <w:rFonts w:eastAsia="Calibri"/>
                <w:color w:val="31849B" w:themeColor="accent5" w:themeShade="BF"/>
              </w:rPr>
              <w:t>6. Handbal met twee verschillende ballen waarbij beide op een andere manier moeten gespeeld worden.</w:t>
            </w:r>
          </w:p>
        </w:tc>
      </w:tr>
    </w:tbl>
    <w:p w14:paraId="65465B37" w14:textId="77777777" w:rsidR="00796B34" w:rsidRDefault="00796B34" w:rsidP="00796B34">
      <w:pPr>
        <w:ind w:left="284"/>
        <w:rPr>
          <w:rFonts w:eastAsia="Calibri"/>
          <w:b/>
          <w:szCs w:val="24"/>
        </w:rPr>
      </w:pPr>
    </w:p>
    <w:p w14:paraId="572645FD" w14:textId="77777777" w:rsidR="00B143A2" w:rsidRPr="009A7DFC" w:rsidRDefault="00B143A2" w:rsidP="00796B34">
      <w:pPr>
        <w:ind w:left="284"/>
        <w:rPr>
          <w:rFonts w:eastAsia="Calibri"/>
          <w:b/>
          <w:szCs w:val="24"/>
        </w:rPr>
      </w:pPr>
    </w:p>
    <w:p w14:paraId="7257E229" w14:textId="77777777" w:rsidR="00796B34" w:rsidRPr="00F142C1" w:rsidRDefault="00796B34" w:rsidP="00B143A2">
      <w:pPr>
        <w:pStyle w:val="Punt"/>
      </w:pPr>
      <w:bookmarkStart w:id="102" w:name="_Toc529959452"/>
      <w:r>
        <w:t>Kracht en stabilisatie</w:t>
      </w:r>
      <w:bookmarkEnd w:id="102"/>
    </w:p>
    <w:p w14:paraId="308C2446" w14:textId="77777777" w:rsidR="00796B34" w:rsidRPr="0061062C" w:rsidRDefault="00796B34" w:rsidP="00796B34">
      <w:pPr>
        <w:contextualSpacing/>
        <w:rPr>
          <w:rFonts w:eastAsia="Calibri"/>
          <w:b/>
          <w:szCs w:val="24"/>
        </w:rPr>
      </w:pPr>
    </w:p>
    <w:p w14:paraId="0B586222" w14:textId="77777777" w:rsidR="00796B34" w:rsidRPr="0061062C" w:rsidRDefault="00796B34" w:rsidP="00796B34">
      <w:pPr>
        <w:contextualSpacing/>
        <w:rPr>
          <w:rFonts w:eastAsia="Calibri"/>
          <w:szCs w:val="24"/>
        </w:rPr>
      </w:pPr>
      <w:r w:rsidRPr="0061062C">
        <w:rPr>
          <w:rFonts w:eastAsia="Calibri"/>
          <w:szCs w:val="24"/>
        </w:rPr>
        <w:t>Krachttraining is een ander essentieel onderdeel van de trainingen, het is onafscheidelijk verbonden met de rekking</w:t>
      </w:r>
      <w:r w:rsidR="00FE2A09">
        <w:rPr>
          <w:rFonts w:eastAsia="Calibri"/>
          <w:szCs w:val="24"/>
        </w:rPr>
        <w:t>s</w:t>
      </w:r>
      <w:r w:rsidRPr="0061062C">
        <w:rPr>
          <w:rFonts w:eastAsia="Calibri"/>
          <w:szCs w:val="24"/>
        </w:rPr>
        <w:t xml:space="preserve">oefeningen. Enkel wanneer het krachtpotentieel voldoende is kan men de gewrichtsbeweeglijkheid optimaal benutten. Anderzijds is het zeker ook zo dat een hoog krachtsniveau weinig efficiënt is </w:t>
      </w:r>
      <w:r>
        <w:rPr>
          <w:rFonts w:eastAsia="Calibri"/>
          <w:szCs w:val="24"/>
        </w:rPr>
        <w:t>met een beperkte beweeglijkheid. Jongeren gaan vanaf hun 13</w:t>
      </w:r>
      <w:r w:rsidRPr="0061062C">
        <w:rPr>
          <w:rFonts w:eastAsia="Calibri"/>
          <w:szCs w:val="24"/>
          <w:vertAlign w:val="superscript"/>
        </w:rPr>
        <w:t>de</w:t>
      </w:r>
      <w:r>
        <w:rPr>
          <w:rFonts w:eastAsia="Calibri"/>
          <w:szCs w:val="24"/>
        </w:rPr>
        <w:t xml:space="preserve"> jaar duidelijk meer kracht ontwikkelen. Een veelzijdige vorming en stabilisatie is in deze groeifase dan ook zeer belangrijk.</w:t>
      </w:r>
    </w:p>
    <w:p w14:paraId="58B95784" w14:textId="77777777" w:rsidR="00796B34" w:rsidRPr="0061062C" w:rsidRDefault="00796B34" w:rsidP="00796B34">
      <w:pPr>
        <w:contextualSpacing/>
        <w:rPr>
          <w:rFonts w:eastAsia="Calibri"/>
          <w:szCs w:val="24"/>
        </w:rPr>
      </w:pPr>
    </w:p>
    <w:p w14:paraId="595F4063" w14:textId="77777777" w:rsidR="00796B34" w:rsidRPr="0061062C" w:rsidRDefault="00796B34" w:rsidP="00796B34">
      <w:pPr>
        <w:pBdr>
          <w:top w:val="single" w:sz="18" w:space="1" w:color="31849B" w:themeColor="accent5" w:themeShade="BF"/>
          <w:left w:val="single" w:sz="18" w:space="4" w:color="31849B" w:themeColor="accent5" w:themeShade="BF"/>
          <w:bottom w:val="single" w:sz="18" w:space="1" w:color="31849B" w:themeColor="accent5" w:themeShade="BF"/>
          <w:right w:val="single" w:sz="18" w:space="4" w:color="31849B" w:themeColor="accent5" w:themeShade="BF"/>
        </w:pBdr>
        <w:contextualSpacing/>
        <w:rPr>
          <w:rFonts w:eastAsia="Calibri"/>
          <w:b/>
          <w:color w:val="31849B" w:themeColor="accent5" w:themeShade="BF"/>
          <w:szCs w:val="24"/>
        </w:rPr>
      </w:pPr>
      <w:r w:rsidRPr="0061062C">
        <w:rPr>
          <w:rFonts w:eastAsia="Calibri"/>
          <w:b/>
          <w:color w:val="31849B" w:themeColor="accent5" w:themeShade="BF"/>
          <w:szCs w:val="24"/>
        </w:rPr>
        <w:t xml:space="preserve">Ook al zullen we op deze leeftijd starten met krachttraining, we moeten erover waken dat er NOOIT met gewichten zal gewerkt worden. </w:t>
      </w:r>
    </w:p>
    <w:p w14:paraId="36360336" w14:textId="77777777" w:rsidR="00796B34" w:rsidRDefault="00796B34" w:rsidP="00B143A2">
      <w:pPr>
        <w:rPr>
          <w:rFonts w:eastAsia="Calibri"/>
        </w:rPr>
      </w:pPr>
    </w:p>
    <w:p w14:paraId="51260203" w14:textId="77777777" w:rsidR="00796B34" w:rsidRPr="00F142C1" w:rsidRDefault="00796B34" w:rsidP="00B143A2">
      <w:pPr>
        <w:pStyle w:val="Punt"/>
      </w:pPr>
      <w:bookmarkStart w:id="103" w:name="_Toc529959453"/>
      <w:r>
        <w:t>Lenigheid en beweeglijkheid</w:t>
      </w:r>
      <w:bookmarkEnd w:id="103"/>
    </w:p>
    <w:p w14:paraId="3A280D4C" w14:textId="77777777" w:rsidR="00796B34" w:rsidRPr="00883F5A" w:rsidRDefault="00796B34" w:rsidP="00796B34">
      <w:pPr>
        <w:contextualSpacing/>
        <w:rPr>
          <w:rFonts w:eastAsia="Calibri"/>
          <w:szCs w:val="24"/>
        </w:rPr>
      </w:pPr>
    </w:p>
    <w:p w14:paraId="2D92FF24" w14:textId="77777777" w:rsidR="00796B34" w:rsidRPr="00883F5A" w:rsidRDefault="00796B34" w:rsidP="00796B34">
      <w:pPr>
        <w:contextualSpacing/>
        <w:rPr>
          <w:rFonts w:eastAsia="Calibri"/>
          <w:szCs w:val="24"/>
        </w:rPr>
      </w:pPr>
      <w:r w:rsidRPr="00883F5A">
        <w:rPr>
          <w:rFonts w:eastAsia="Calibri"/>
          <w:szCs w:val="24"/>
        </w:rPr>
        <w:t>Bewegingstraining is heel belangrijk voor deze leeftijdscategorie omdat de kinderen hier aan spierontwikkeling beginnen doen. Spieren verkorten indien ze worden aangesproken. Bij overdreven belasting bestaat het gevaar dat de lengte van de spieren hierdoor teveel verkorten, met alle gevolgen van</w:t>
      </w:r>
      <w:r w:rsidR="00B143A2">
        <w:rPr>
          <w:rFonts w:eastAsia="Calibri"/>
          <w:szCs w:val="24"/>
        </w:rPr>
        <w:t xml:space="preserve"> </w:t>
      </w:r>
      <w:r w:rsidRPr="00883F5A">
        <w:rPr>
          <w:rFonts w:eastAsia="Calibri"/>
          <w:szCs w:val="24"/>
        </w:rPr>
        <w:t xml:space="preserve">dien. Daarom is het belangrijk om genoeg aandacht te besteden aan </w:t>
      </w:r>
      <w:proofErr w:type="spellStart"/>
      <w:r w:rsidRPr="00883F5A">
        <w:rPr>
          <w:rFonts w:eastAsia="Calibri"/>
          <w:szCs w:val="24"/>
        </w:rPr>
        <w:t>rekkingoefeningen</w:t>
      </w:r>
      <w:proofErr w:type="spellEnd"/>
      <w:r w:rsidRPr="00883F5A">
        <w:rPr>
          <w:rFonts w:eastAsia="Calibri"/>
          <w:szCs w:val="24"/>
        </w:rPr>
        <w:t>, indien dit niet gebeurt, kunnen volgende negatieve effecten optreden:</w:t>
      </w:r>
    </w:p>
    <w:p w14:paraId="7B52DC72" w14:textId="77777777" w:rsidR="00796B34" w:rsidRPr="00883F5A" w:rsidRDefault="00796B34" w:rsidP="001E0892">
      <w:pPr>
        <w:numPr>
          <w:ilvl w:val="3"/>
          <w:numId w:val="124"/>
        </w:numPr>
        <w:tabs>
          <w:tab w:val="clear" w:pos="1247"/>
          <w:tab w:val="num" w:pos="709"/>
        </w:tabs>
        <w:ind w:left="709" w:hanging="425"/>
        <w:contextualSpacing/>
        <w:rPr>
          <w:rFonts w:eastAsia="Calibri"/>
          <w:szCs w:val="24"/>
        </w:rPr>
      </w:pPr>
      <w:r w:rsidRPr="00883F5A">
        <w:rPr>
          <w:rFonts w:eastAsia="Calibri"/>
          <w:szCs w:val="24"/>
        </w:rPr>
        <w:t xml:space="preserve">De ontwikkeling van de conditionele en </w:t>
      </w:r>
      <w:proofErr w:type="spellStart"/>
      <w:r w:rsidRPr="00883F5A">
        <w:rPr>
          <w:rFonts w:eastAsia="Calibri"/>
          <w:szCs w:val="24"/>
        </w:rPr>
        <w:t>coördinatieve</w:t>
      </w:r>
      <w:proofErr w:type="spellEnd"/>
      <w:r w:rsidRPr="00883F5A">
        <w:rPr>
          <w:rFonts w:eastAsia="Calibri"/>
          <w:szCs w:val="24"/>
        </w:rPr>
        <w:t xml:space="preserve"> vaardigheden loopt vertraging op doordat de verkorte spieren een ideale </w:t>
      </w:r>
      <w:proofErr w:type="spellStart"/>
      <w:r w:rsidRPr="00883F5A">
        <w:rPr>
          <w:rFonts w:eastAsia="Calibri"/>
          <w:szCs w:val="24"/>
        </w:rPr>
        <w:t>bewegingbaan</w:t>
      </w:r>
      <w:proofErr w:type="spellEnd"/>
      <w:r w:rsidRPr="00883F5A">
        <w:rPr>
          <w:rFonts w:eastAsia="Calibri"/>
          <w:szCs w:val="24"/>
        </w:rPr>
        <w:t xml:space="preserve"> verhinderen</w:t>
      </w:r>
      <w:r w:rsidR="00B143A2">
        <w:rPr>
          <w:rFonts w:eastAsia="Calibri"/>
          <w:szCs w:val="24"/>
        </w:rPr>
        <w:t>.</w:t>
      </w:r>
    </w:p>
    <w:p w14:paraId="34DFEF7C" w14:textId="77777777" w:rsidR="00796B34" w:rsidRPr="00883F5A" w:rsidRDefault="00796B34" w:rsidP="001E0892">
      <w:pPr>
        <w:numPr>
          <w:ilvl w:val="3"/>
          <w:numId w:val="124"/>
        </w:numPr>
        <w:tabs>
          <w:tab w:val="clear" w:pos="1247"/>
          <w:tab w:val="num" w:pos="709"/>
        </w:tabs>
        <w:ind w:left="709" w:hanging="425"/>
        <w:contextualSpacing/>
        <w:rPr>
          <w:rFonts w:eastAsia="Calibri"/>
          <w:szCs w:val="24"/>
        </w:rPr>
      </w:pPr>
      <w:r w:rsidRPr="00883F5A">
        <w:rPr>
          <w:rFonts w:eastAsia="Calibri"/>
          <w:szCs w:val="24"/>
        </w:rPr>
        <w:t>Overbelasting van de gewrichten en de spieren.</w:t>
      </w:r>
    </w:p>
    <w:p w14:paraId="0DF33B72" w14:textId="77777777" w:rsidR="00796B34" w:rsidRPr="00883F5A" w:rsidRDefault="00796B34" w:rsidP="001E0892">
      <w:pPr>
        <w:numPr>
          <w:ilvl w:val="3"/>
          <w:numId w:val="124"/>
        </w:numPr>
        <w:tabs>
          <w:tab w:val="clear" w:pos="1247"/>
          <w:tab w:val="num" w:pos="709"/>
        </w:tabs>
        <w:ind w:left="709" w:hanging="425"/>
        <w:contextualSpacing/>
        <w:rPr>
          <w:rFonts w:eastAsia="Calibri"/>
          <w:szCs w:val="24"/>
        </w:rPr>
      </w:pPr>
      <w:r w:rsidRPr="00883F5A">
        <w:rPr>
          <w:rFonts w:eastAsia="Calibri"/>
          <w:szCs w:val="24"/>
        </w:rPr>
        <w:t>De rug wordt meer belast doordat de spieren het bekken scheeftrekken.</w:t>
      </w:r>
    </w:p>
    <w:p w14:paraId="473C3E42" w14:textId="77777777" w:rsidR="00796B34" w:rsidRPr="00883F5A" w:rsidRDefault="00796B34" w:rsidP="00796B34">
      <w:pPr>
        <w:ind w:left="851"/>
        <w:contextualSpacing/>
        <w:rPr>
          <w:rFonts w:eastAsia="Calibri"/>
          <w:szCs w:val="24"/>
        </w:rPr>
      </w:pPr>
    </w:p>
    <w:p w14:paraId="6D2D4C81" w14:textId="77777777" w:rsidR="00796B34" w:rsidRPr="00883F5A" w:rsidRDefault="00796B34" w:rsidP="00796B34">
      <w:pPr>
        <w:contextualSpacing/>
        <w:rPr>
          <w:rFonts w:eastAsia="Calibri"/>
          <w:szCs w:val="24"/>
        </w:rPr>
      </w:pPr>
      <w:r w:rsidRPr="00883F5A">
        <w:rPr>
          <w:rFonts w:eastAsia="Calibri"/>
          <w:szCs w:val="24"/>
        </w:rPr>
        <w:t>Een grote lenigheid zorgt ervoor dat de bewegingen efficiënter kunnen worden uitgevoerd waardoor er zowel een hogere kracht- en snelheidsontwikkeling mogelijk is.</w:t>
      </w:r>
    </w:p>
    <w:p w14:paraId="7DDCEB98" w14:textId="77777777" w:rsidR="00796B34" w:rsidRPr="00883F5A" w:rsidRDefault="00796B34" w:rsidP="00796B34">
      <w:pPr>
        <w:ind w:left="600"/>
        <w:contextualSpacing/>
        <w:rPr>
          <w:rFonts w:eastAsia="Calibri"/>
          <w:szCs w:val="24"/>
        </w:rPr>
      </w:pPr>
    </w:p>
    <w:p w14:paraId="1F471471" w14:textId="77777777" w:rsidR="00796B34" w:rsidRPr="00883F5A" w:rsidRDefault="00796B34" w:rsidP="00796B34">
      <w:pPr>
        <w:contextualSpacing/>
        <w:rPr>
          <w:rFonts w:eastAsia="Calibri"/>
          <w:szCs w:val="24"/>
        </w:rPr>
      </w:pPr>
      <w:r w:rsidRPr="00883F5A">
        <w:rPr>
          <w:rFonts w:eastAsia="Calibri"/>
          <w:szCs w:val="24"/>
        </w:rPr>
        <w:t>Het is belangrijk voor de trainer dat hij de kinderen de bewegingen correct laat uitvoeren op een manier waardoor voorgaande kwetsbare elementen niet te zwaar belast worden.</w:t>
      </w:r>
      <w:r>
        <w:rPr>
          <w:rFonts w:eastAsia="Calibri"/>
          <w:szCs w:val="24"/>
        </w:rPr>
        <w:t xml:space="preserve"> Vooral actieve en niet-dynamische oefenvormen dienen aan bod te komen.</w:t>
      </w:r>
    </w:p>
    <w:p w14:paraId="04E7EE06" w14:textId="77777777" w:rsidR="00796B34" w:rsidRDefault="00796B34" w:rsidP="00796B34">
      <w:pPr>
        <w:contextualSpacing/>
        <w:rPr>
          <w:rFonts w:eastAsia="Calibri"/>
          <w:szCs w:val="24"/>
        </w:rPr>
      </w:pPr>
    </w:p>
    <w:p w14:paraId="50A30DC8" w14:textId="77777777" w:rsidR="00B143A2" w:rsidRDefault="00B143A2" w:rsidP="00796B34">
      <w:pPr>
        <w:contextualSpacing/>
        <w:rPr>
          <w:rFonts w:eastAsia="Calibri"/>
          <w:szCs w:val="24"/>
        </w:rPr>
      </w:pPr>
    </w:p>
    <w:p w14:paraId="1A5494F0" w14:textId="77777777" w:rsidR="00B143A2" w:rsidRPr="00883F5A" w:rsidRDefault="00B143A2" w:rsidP="00796B34">
      <w:pPr>
        <w:contextualSpacing/>
        <w:rPr>
          <w:rFonts w:eastAsia="Calibri"/>
          <w:szCs w:val="24"/>
        </w:rPr>
      </w:pPr>
    </w:p>
    <w:p w14:paraId="39E28884" w14:textId="77777777" w:rsidR="00796B34" w:rsidRPr="00F142C1" w:rsidRDefault="00796B34" w:rsidP="00B143A2">
      <w:pPr>
        <w:pStyle w:val="Punt"/>
      </w:pPr>
      <w:bookmarkStart w:id="104" w:name="_Toc529959454"/>
      <w:r>
        <w:t>Snelheid en wendbaarheid</w:t>
      </w:r>
      <w:bookmarkEnd w:id="104"/>
    </w:p>
    <w:p w14:paraId="429BF4D0" w14:textId="77777777" w:rsidR="00796B34" w:rsidRPr="00883F5A" w:rsidRDefault="00796B34" w:rsidP="00796B34">
      <w:pPr>
        <w:rPr>
          <w:rFonts w:eastAsia="Calibri"/>
          <w:szCs w:val="24"/>
        </w:rPr>
      </w:pPr>
    </w:p>
    <w:p w14:paraId="740BA6A0" w14:textId="77777777" w:rsidR="00796B34" w:rsidRPr="00F46B1A" w:rsidRDefault="00796B34" w:rsidP="00796B34">
      <w:pPr>
        <w:rPr>
          <w:rFonts w:eastAsia="Calibri"/>
          <w:szCs w:val="24"/>
        </w:rPr>
      </w:pPr>
      <w:r w:rsidRPr="00F46B1A">
        <w:rPr>
          <w:rFonts w:eastAsia="Calibri"/>
          <w:szCs w:val="24"/>
        </w:rPr>
        <w:t xml:space="preserve">Snelheid is één van de belangrijkste </w:t>
      </w:r>
      <w:proofErr w:type="spellStart"/>
      <w:r w:rsidRPr="00F46B1A">
        <w:rPr>
          <w:rFonts w:eastAsia="Calibri"/>
          <w:szCs w:val="24"/>
        </w:rPr>
        <w:t>prestatiebeïnvloedende</w:t>
      </w:r>
      <w:proofErr w:type="spellEnd"/>
      <w:r w:rsidRPr="00F46B1A">
        <w:rPr>
          <w:rFonts w:eastAsia="Calibri"/>
          <w:szCs w:val="24"/>
        </w:rPr>
        <w:t xml:space="preserve"> factoren i</w:t>
      </w:r>
      <w:r>
        <w:rPr>
          <w:rFonts w:eastAsia="Calibri"/>
          <w:szCs w:val="24"/>
        </w:rPr>
        <w:t>n het handbal. H</w:t>
      </w:r>
      <w:r w:rsidRPr="00F46B1A">
        <w:rPr>
          <w:rFonts w:eastAsia="Calibri"/>
          <w:szCs w:val="24"/>
        </w:rPr>
        <w:t xml:space="preserve">et is dan ook belangrijk dat er constant aandacht aan besteed wordt. Naast de reactiesnelheid, startsnelheid, wendbaarheid en frequentiesnelheid moeten nu ook de maximale loopsnelheid, de </w:t>
      </w:r>
      <w:r>
        <w:rPr>
          <w:rFonts w:eastAsia="Calibri"/>
          <w:szCs w:val="24"/>
        </w:rPr>
        <w:t>bewegings</w:t>
      </w:r>
      <w:r w:rsidRPr="00F46B1A">
        <w:rPr>
          <w:rFonts w:eastAsia="Calibri"/>
          <w:szCs w:val="24"/>
        </w:rPr>
        <w:t>amplitude en de snelheidsuithouding worden getraind.</w:t>
      </w:r>
      <w:r>
        <w:rPr>
          <w:rFonts w:eastAsia="Calibri"/>
          <w:szCs w:val="24"/>
        </w:rPr>
        <w:t xml:space="preserve"> Loopscholing, ladderlopen, snelle richtingsveranderingen, ritmische vaardigheden</w:t>
      </w:r>
      <w:r w:rsidR="00B143A2">
        <w:rPr>
          <w:rFonts w:eastAsia="Calibri"/>
          <w:szCs w:val="24"/>
        </w:rPr>
        <w:t>, enz.</w:t>
      </w:r>
      <w:r>
        <w:rPr>
          <w:rFonts w:eastAsia="Calibri"/>
          <w:szCs w:val="24"/>
        </w:rPr>
        <w:t xml:space="preserve"> dienen elke training aan bod te komen.</w:t>
      </w:r>
    </w:p>
    <w:p w14:paraId="7E044ADF" w14:textId="77777777" w:rsidR="00796B34" w:rsidRPr="00F46B1A" w:rsidRDefault="00796B34" w:rsidP="00796B34">
      <w:pPr>
        <w:rPr>
          <w:rFonts w:eastAsia="Calibri"/>
          <w:szCs w:val="24"/>
        </w:rPr>
      </w:pPr>
    </w:p>
    <w:p w14:paraId="05B94BDF" w14:textId="77777777" w:rsidR="00796B34" w:rsidRPr="00883F5A" w:rsidRDefault="00796B34" w:rsidP="00B143A2">
      <w:pPr>
        <w:pStyle w:val="Punt"/>
      </w:pPr>
      <w:bookmarkStart w:id="105" w:name="_Toc529959455"/>
      <w:r w:rsidRPr="00F46B1A">
        <w:t>Uithouding</w:t>
      </w:r>
      <w:bookmarkEnd w:id="105"/>
    </w:p>
    <w:p w14:paraId="30A04B0E" w14:textId="77777777" w:rsidR="00796B34" w:rsidRDefault="00796B34" w:rsidP="00796B34">
      <w:pPr>
        <w:rPr>
          <w:rFonts w:eastAsia="Calibri"/>
          <w:szCs w:val="24"/>
        </w:rPr>
      </w:pPr>
    </w:p>
    <w:p w14:paraId="106C35E6" w14:textId="77777777" w:rsidR="00796B34" w:rsidRPr="00883F5A" w:rsidRDefault="00796B34" w:rsidP="00796B34">
      <w:pPr>
        <w:rPr>
          <w:rFonts w:eastAsia="Calibri"/>
          <w:szCs w:val="24"/>
        </w:rPr>
      </w:pPr>
      <w:r>
        <w:rPr>
          <w:rFonts w:eastAsia="Calibri"/>
          <w:szCs w:val="24"/>
        </w:rPr>
        <w:t>We blijven hier nog steeds werken met a</w:t>
      </w:r>
      <w:r w:rsidR="00B143A2">
        <w:rPr>
          <w:rFonts w:eastAsia="Calibri"/>
          <w:szCs w:val="24"/>
        </w:rPr>
        <w:t>e</w:t>
      </w:r>
      <w:r>
        <w:rPr>
          <w:rFonts w:eastAsia="Calibri"/>
          <w:szCs w:val="24"/>
        </w:rPr>
        <w:t xml:space="preserve">robe duurtraining. </w:t>
      </w:r>
    </w:p>
    <w:p w14:paraId="225C7BEB" w14:textId="77777777" w:rsidR="00884AB5" w:rsidRDefault="00884AB5">
      <w:pPr>
        <w:spacing w:line="240" w:lineRule="auto"/>
        <w:jc w:val="left"/>
        <w:rPr>
          <w:rFonts w:eastAsia="Calibri"/>
        </w:rPr>
      </w:pPr>
      <w:r>
        <w:rPr>
          <w:rFonts w:eastAsia="Calibri"/>
        </w:rPr>
        <w:br w:type="page"/>
      </w:r>
    </w:p>
    <w:p w14:paraId="510AA529" w14:textId="77777777" w:rsidR="00796B34" w:rsidRPr="00B24E67" w:rsidRDefault="00B143A2" w:rsidP="00B143A2">
      <w:pPr>
        <w:pStyle w:val="Paragraaf"/>
        <w:rPr>
          <w:rFonts w:eastAsia="Calibri"/>
        </w:rPr>
      </w:pPr>
      <w:bookmarkStart w:id="106" w:name="_Toc529959456"/>
      <w:r>
        <w:rPr>
          <w:rFonts w:eastAsia="Calibri"/>
        </w:rPr>
        <w:t>T</w:t>
      </w:r>
      <w:r w:rsidRPr="00B143A2">
        <w:rPr>
          <w:rFonts w:eastAsia="Calibri"/>
        </w:rPr>
        <w:t>echnische</w:t>
      </w:r>
      <w:r>
        <w:rPr>
          <w:rFonts w:eastAsia="Calibri"/>
        </w:rPr>
        <w:t xml:space="preserve"> bouwsteen</w:t>
      </w:r>
      <w:bookmarkEnd w:id="106"/>
    </w:p>
    <w:p w14:paraId="206EF7FA" w14:textId="77777777" w:rsidR="00796B34"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14:paraId="1F721375" w14:textId="77777777" w:rsidTr="00796B34">
        <w:tc>
          <w:tcPr>
            <w:tcW w:w="9212" w:type="dxa"/>
            <w:shd w:val="clear" w:color="auto" w:fill="92CDDC" w:themeFill="accent5" w:themeFillTint="99"/>
            <w:vAlign w:val="center"/>
          </w:tcPr>
          <w:p w14:paraId="5C2C02BE" w14:textId="77777777" w:rsidR="00796B34" w:rsidRDefault="00796B34" w:rsidP="00796B34">
            <w:pPr>
              <w:contextualSpacing/>
              <w:rPr>
                <w:rFonts w:eastAsia="Calibri"/>
                <w:b/>
                <w:szCs w:val="24"/>
              </w:rPr>
            </w:pPr>
            <w:r>
              <w:rPr>
                <w:rFonts w:eastAsia="Calibri"/>
                <w:b/>
                <w:szCs w:val="24"/>
              </w:rPr>
              <w:t>Kernwoorden technische bouwsteen</w:t>
            </w:r>
          </w:p>
        </w:tc>
      </w:tr>
      <w:tr w:rsidR="00796B34" w14:paraId="0BF735C6" w14:textId="77777777" w:rsidTr="00FE2A09">
        <w:tc>
          <w:tcPr>
            <w:tcW w:w="9212" w:type="dxa"/>
            <w:shd w:val="clear" w:color="auto" w:fill="DAEEF3" w:themeFill="accent5" w:themeFillTint="33"/>
            <w:vAlign w:val="center"/>
          </w:tcPr>
          <w:p w14:paraId="76614093" w14:textId="77777777" w:rsidR="00796B34" w:rsidRPr="00B143A2" w:rsidRDefault="00796B34" w:rsidP="00796B34">
            <w:pPr>
              <w:contextualSpacing/>
              <w:rPr>
                <w:rFonts w:eastAsia="Calibri"/>
                <w:szCs w:val="24"/>
              </w:rPr>
            </w:pPr>
            <w:r w:rsidRPr="00B143A2">
              <w:rPr>
                <w:rFonts w:eastAsia="Calibri"/>
                <w:szCs w:val="24"/>
              </w:rPr>
              <w:t>Basistechniek</w:t>
            </w:r>
          </w:p>
        </w:tc>
      </w:tr>
      <w:tr w:rsidR="00796B34" w14:paraId="390AA277" w14:textId="77777777" w:rsidTr="00FE2A09">
        <w:tc>
          <w:tcPr>
            <w:tcW w:w="9212" w:type="dxa"/>
            <w:shd w:val="clear" w:color="auto" w:fill="DAEEF3" w:themeFill="accent5" w:themeFillTint="33"/>
            <w:vAlign w:val="center"/>
          </w:tcPr>
          <w:p w14:paraId="25D6B5D6" w14:textId="77777777" w:rsidR="00796B34" w:rsidRPr="00B143A2" w:rsidRDefault="00796B34" w:rsidP="00796B34">
            <w:pPr>
              <w:contextualSpacing/>
              <w:rPr>
                <w:rFonts w:eastAsia="Calibri"/>
                <w:szCs w:val="24"/>
              </w:rPr>
            </w:pPr>
            <w:r w:rsidRPr="00B143A2">
              <w:rPr>
                <w:rFonts w:eastAsia="Calibri"/>
                <w:szCs w:val="24"/>
              </w:rPr>
              <w:t>Techniekvariatie</w:t>
            </w:r>
          </w:p>
        </w:tc>
      </w:tr>
      <w:tr w:rsidR="00796B34" w14:paraId="05A937A0" w14:textId="77777777" w:rsidTr="00FE2A09">
        <w:tc>
          <w:tcPr>
            <w:tcW w:w="9212" w:type="dxa"/>
            <w:shd w:val="clear" w:color="auto" w:fill="DAEEF3" w:themeFill="accent5" w:themeFillTint="33"/>
            <w:vAlign w:val="center"/>
          </w:tcPr>
          <w:p w14:paraId="68079342" w14:textId="77777777" w:rsidR="00796B34" w:rsidRPr="00B143A2" w:rsidRDefault="00796B34" w:rsidP="00796B34">
            <w:pPr>
              <w:contextualSpacing/>
              <w:rPr>
                <w:rFonts w:eastAsia="Calibri"/>
                <w:szCs w:val="24"/>
              </w:rPr>
            </w:pPr>
            <w:r w:rsidRPr="00B143A2">
              <w:rPr>
                <w:rFonts w:eastAsia="Calibri"/>
                <w:szCs w:val="24"/>
              </w:rPr>
              <w:t>Techniekaanpassing</w:t>
            </w:r>
          </w:p>
        </w:tc>
      </w:tr>
      <w:tr w:rsidR="00796B34" w14:paraId="53C99487" w14:textId="77777777" w:rsidTr="00FE2A09">
        <w:tc>
          <w:tcPr>
            <w:tcW w:w="9212" w:type="dxa"/>
            <w:shd w:val="clear" w:color="auto" w:fill="DAEEF3" w:themeFill="accent5" w:themeFillTint="33"/>
            <w:vAlign w:val="center"/>
          </w:tcPr>
          <w:p w14:paraId="47C7B723" w14:textId="77777777" w:rsidR="00796B34" w:rsidRPr="00B143A2" w:rsidRDefault="00796B34" w:rsidP="00796B34">
            <w:pPr>
              <w:contextualSpacing/>
              <w:rPr>
                <w:rFonts w:eastAsia="Calibri"/>
                <w:szCs w:val="24"/>
              </w:rPr>
            </w:pPr>
            <w:r w:rsidRPr="00B143A2">
              <w:rPr>
                <w:rFonts w:eastAsia="Calibri"/>
                <w:szCs w:val="24"/>
              </w:rPr>
              <w:t>Dynamiek en creativiteit</w:t>
            </w:r>
          </w:p>
        </w:tc>
      </w:tr>
      <w:tr w:rsidR="00796B34" w14:paraId="678E9DF1" w14:textId="77777777" w:rsidTr="00FE2A09">
        <w:tc>
          <w:tcPr>
            <w:tcW w:w="9212" w:type="dxa"/>
            <w:shd w:val="clear" w:color="auto" w:fill="DAEEF3" w:themeFill="accent5" w:themeFillTint="33"/>
            <w:vAlign w:val="center"/>
          </w:tcPr>
          <w:p w14:paraId="7753DE93" w14:textId="77777777" w:rsidR="00796B34" w:rsidRPr="00B143A2" w:rsidRDefault="00796B34" w:rsidP="00796B34">
            <w:pPr>
              <w:contextualSpacing/>
              <w:rPr>
                <w:rFonts w:eastAsia="Calibri"/>
                <w:szCs w:val="24"/>
              </w:rPr>
            </w:pPr>
            <w:r w:rsidRPr="00B143A2">
              <w:rPr>
                <w:rFonts w:eastAsia="Calibri"/>
                <w:szCs w:val="24"/>
              </w:rPr>
              <w:t>Foutenanalyse en feedback</w:t>
            </w:r>
          </w:p>
        </w:tc>
      </w:tr>
    </w:tbl>
    <w:p w14:paraId="654E2028" w14:textId="77777777" w:rsidR="00FE2A09" w:rsidRDefault="00FE2A09" w:rsidP="00796B34">
      <w:pPr>
        <w:contextualSpacing/>
        <w:rPr>
          <w:rFonts w:eastAsia="Calibri"/>
          <w:b/>
          <w:szCs w:val="24"/>
        </w:rPr>
      </w:pPr>
    </w:p>
    <w:p w14:paraId="0134972C" w14:textId="77777777" w:rsidR="00B143A2" w:rsidRDefault="00B143A2" w:rsidP="00796B34">
      <w:pPr>
        <w:contextualSpacing/>
        <w:rPr>
          <w:rFonts w:eastAsia="Calibri"/>
          <w:b/>
          <w:szCs w:val="24"/>
        </w:rPr>
      </w:pPr>
    </w:p>
    <w:p w14:paraId="59981108" w14:textId="77777777" w:rsidR="00796B34" w:rsidRPr="00F142C1" w:rsidRDefault="00796B34" w:rsidP="00B143A2">
      <w:pPr>
        <w:pStyle w:val="Punt"/>
      </w:pPr>
      <w:bookmarkStart w:id="107" w:name="_Toc529959457"/>
      <w:r>
        <w:t>Wat is belangr</w:t>
      </w:r>
      <w:r w:rsidR="00B143A2">
        <w:t>ijk bij de technische bouwsteen</w:t>
      </w:r>
      <w:r>
        <w:t>?</w:t>
      </w:r>
      <w:bookmarkEnd w:id="107"/>
    </w:p>
    <w:p w14:paraId="39D23387" w14:textId="77777777" w:rsidR="00796B34" w:rsidRPr="0040216C" w:rsidRDefault="00796B34" w:rsidP="00796B34">
      <w:pPr>
        <w:contextualSpacing/>
        <w:rPr>
          <w:rFonts w:eastAsia="Calibri"/>
          <w:b/>
          <w:szCs w:val="24"/>
        </w:rPr>
      </w:pPr>
    </w:p>
    <w:p w14:paraId="500F9C42" w14:textId="42DF3FFC" w:rsidR="00B143A2" w:rsidRDefault="00B143A2" w:rsidP="00B143A2">
      <w:pPr>
        <w:pStyle w:val="tabeltitel"/>
      </w:pPr>
      <w:bookmarkStart w:id="108" w:name="_Toc428450457"/>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14</w:t>
      </w:r>
      <w:r w:rsidR="00884AB5">
        <w:rPr>
          <w:noProof/>
        </w:rPr>
        <w:fldChar w:fldCharType="end"/>
      </w:r>
      <w:r>
        <w:t xml:space="preserve">: </w:t>
      </w:r>
      <w:r w:rsidRPr="00FC432F">
        <w:t>Ontwikkeling techniek</w:t>
      </w:r>
      <w:bookmarkEnd w:id="108"/>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B143A2" w14:paraId="032ECC0F" w14:textId="77777777" w:rsidTr="00B143A2">
        <w:trPr>
          <w:trHeight w:val="285"/>
        </w:trPr>
        <w:tc>
          <w:tcPr>
            <w:tcW w:w="455" w:type="pct"/>
            <w:shd w:val="clear" w:color="auto" w:fill="D9D9D9" w:themeFill="background1" w:themeFillShade="D9"/>
            <w:noWrap/>
            <w:vAlign w:val="bottom"/>
          </w:tcPr>
          <w:p w14:paraId="01EA5E22" w14:textId="77777777" w:rsidR="00796B34" w:rsidRPr="00B143A2" w:rsidRDefault="00796B34" w:rsidP="00B143A2">
            <w:pPr>
              <w:pStyle w:val="tabeltekst"/>
              <w:spacing w:before="60" w:after="60" w:line="240" w:lineRule="auto"/>
              <w:contextualSpacing/>
              <w:jc w:val="center"/>
              <w:rPr>
                <w:rFonts w:ascii="Trebuchet MS" w:hAnsi="Trebuchet MS"/>
                <w:sz w:val="20"/>
              </w:rPr>
            </w:pPr>
          </w:p>
        </w:tc>
        <w:tc>
          <w:tcPr>
            <w:tcW w:w="2273" w:type="pct"/>
            <w:shd w:val="clear" w:color="auto" w:fill="D9D9D9" w:themeFill="background1" w:themeFillShade="D9"/>
            <w:noWrap/>
            <w:vAlign w:val="center"/>
          </w:tcPr>
          <w:p w14:paraId="1729DCC6" w14:textId="77777777" w:rsidR="00796B34" w:rsidRPr="00B143A2" w:rsidRDefault="00796B34" w:rsidP="00B143A2">
            <w:pPr>
              <w:spacing w:before="60" w:after="60" w:line="240" w:lineRule="auto"/>
              <w:contextualSpacing/>
              <w:jc w:val="center"/>
              <w:rPr>
                <w:rFonts w:ascii="Trebuchet MS" w:hAnsi="Trebuchet MS" w:cs="Tahoma"/>
                <w:bCs/>
                <w:sz w:val="20"/>
              </w:rPr>
            </w:pPr>
            <w:r w:rsidRPr="00B143A2">
              <w:rPr>
                <w:rFonts w:ascii="Trebuchet MS" w:hAnsi="Trebuchet MS" w:cs="Tahoma"/>
                <w:bCs/>
                <w:sz w:val="20"/>
              </w:rPr>
              <w:t>J/M12</w:t>
            </w:r>
          </w:p>
        </w:tc>
        <w:tc>
          <w:tcPr>
            <w:tcW w:w="2272" w:type="pct"/>
            <w:shd w:val="clear" w:color="auto" w:fill="D9D9D9" w:themeFill="background1" w:themeFillShade="D9"/>
            <w:noWrap/>
            <w:vAlign w:val="center"/>
          </w:tcPr>
          <w:p w14:paraId="3C076808" w14:textId="77777777" w:rsidR="00796B34" w:rsidRPr="00B143A2" w:rsidRDefault="00796B34" w:rsidP="00B143A2">
            <w:pPr>
              <w:spacing w:before="60" w:after="60" w:line="240" w:lineRule="auto"/>
              <w:contextualSpacing/>
              <w:jc w:val="center"/>
              <w:rPr>
                <w:rFonts w:ascii="Trebuchet MS" w:hAnsi="Trebuchet MS" w:cs="Tahoma"/>
                <w:bCs/>
                <w:sz w:val="20"/>
              </w:rPr>
            </w:pPr>
            <w:r w:rsidRPr="00B143A2">
              <w:rPr>
                <w:rFonts w:ascii="Trebuchet MS" w:hAnsi="Trebuchet MS" w:cs="Tahoma"/>
                <w:bCs/>
                <w:sz w:val="20"/>
              </w:rPr>
              <w:t>J/M14</w:t>
            </w:r>
          </w:p>
        </w:tc>
      </w:tr>
      <w:tr w:rsidR="00796B34" w:rsidRPr="00B143A2" w14:paraId="76B95D25" w14:textId="77777777" w:rsidTr="00B143A2">
        <w:trPr>
          <w:trHeight w:val="285"/>
        </w:trPr>
        <w:tc>
          <w:tcPr>
            <w:tcW w:w="455" w:type="pct"/>
            <w:shd w:val="clear" w:color="auto" w:fill="D9D9D9" w:themeFill="background1" w:themeFillShade="D9"/>
            <w:noWrap/>
            <w:vAlign w:val="center"/>
          </w:tcPr>
          <w:p w14:paraId="35570410" w14:textId="77777777" w:rsidR="00796B34" w:rsidRPr="00B143A2" w:rsidRDefault="00796B34"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Accent</w:t>
            </w:r>
          </w:p>
        </w:tc>
        <w:tc>
          <w:tcPr>
            <w:tcW w:w="2273" w:type="pct"/>
            <w:shd w:val="clear" w:color="auto" w:fill="FFFFFF"/>
            <w:noWrap/>
            <w:vAlign w:val="center"/>
          </w:tcPr>
          <w:p w14:paraId="66439E86"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basistechnieken aanleren en verbeteren</w:t>
            </w:r>
          </w:p>
          <w:p w14:paraId="4B255AD0" w14:textId="77777777" w:rsidR="00796B34" w:rsidRPr="00B143A2" w:rsidRDefault="00796B34" w:rsidP="00B143A2">
            <w:pPr>
              <w:pStyle w:val="tabeltekst"/>
              <w:spacing w:before="60" w:after="60" w:line="240" w:lineRule="auto"/>
              <w:contextualSpacing/>
              <w:jc w:val="center"/>
              <w:rPr>
                <w:rFonts w:ascii="Trebuchet MS" w:hAnsi="Trebuchet MS"/>
                <w:sz w:val="20"/>
              </w:rPr>
            </w:pPr>
          </w:p>
        </w:tc>
        <w:tc>
          <w:tcPr>
            <w:tcW w:w="2272" w:type="pct"/>
            <w:shd w:val="clear" w:color="auto" w:fill="FFFFFF"/>
            <w:noWrap/>
            <w:vAlign w:val="center"/>
          </w:tcPr>
          <w:p w14:paraId="7319B91F"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basistechnieken automatiseren</w:t>
            </w:r>
          </w:p>
          <w:p w14:paraId="3CDFD91E"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techniekvariatie</w:t>
            </w:r>
          </w:p>
          <w:p w14:paraId="72991B4D"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techniekaanpassing</w:t>
            </w:r>
          </w:p>
        </w:tc>
      </w:tr>
      <w:tr w:rsidR="00796B34" w:rsidRPr="00B143A2" w14:paraId="16F7F0F6" w14:textId="77777777" w:rsidTr="00B143A2">
        <w:trPr>
          <w:trHeight w:val="307"/>
        </w:trPr>
        <w:tc>
          <w:tcPr>
            <w:tcW w:w="455" w:type="pct"/>
            <w:shd w:val="clear" w:color="auto" w:fill="D9D9D9" w:themeFill="background1" w:themeFillShade="D9"/>
            <w:noWrap/>
            <w:vAlign w:val="center"/>
          </w:tcPr>
          <w:p w14:paraId="40373E2A" w14:textId="77777777" w:rsidR="00796B34" w:rsidRPr="00B143A2" w:rsidRDefault="00796B34" w:rsidP="00B143A2">
            <w:pPr>
              <w:pStyle w:val="tabeltekst"/>
              <w:spacing w:before="60" w:after="60" w:line="240" w:lineRule="auto"/>
              <w:contextualSpacing/>
              <w:jc w:val="center"/>
              <w:rPr>
                <w:rFonts w:ascii="Trebuchet MS" w:hAnsi="Trebuchet MS"/>
                <w:sz w:val="20"/>
                <w:highlight w:val="yellow"/>
              </w:rPr>
            </w:pPr>
            <w:r w:rsidRPr="00B143A2">
              <w:rPr>
                <w:rFonts w:ascii="Trebuchet MS" w:hAnsi="Trebuchet MS"/>
                <w:sz w:val="20"/>
              </w:rPr>
              <w:t>Inhoud</w:t>
            </w:r>
          </w:p>
        </w:tc>
        <w:tc>
          <w:tcPr>
            <w:tcW w:w="2273" w:type="pct"/>
            <w:shd w:val="clear" w:color="auto" w:fill="FFFFFF"/>
            <w:noWrap/>
            <w:vAlign w:val="center"/>
          </w:tcPr>
          <w:p w14:paraId="2258B67D"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slagworp uit de loop</w:t>
            </w:r>
          </w:p>
          <w:p w14:paraId="405D9C19"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laterale pass</w:t>
            </w:r>
          </w:p>
          <w:p w14:paraId="623A37E2"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vangen</w:t>
            </w:r>
          </w:p>
          <w:p w14:paraId="6E7EB9E8"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 xml:space="preserve">passeerbeweging na landing </w:t>
            </w:r>
            <w:r>
              <w:rPr>
                <w:rFonts w:ascii="Trebuchet MS" w:hAnsi="Trebuchet MS"/>
                <w:sz w:val="20"/>
              </w:rPr>
              <w:t>één</w:t>
            </w:r>
            <w:r w:rsidRPr="00B143A2">
              <w:rPr>
                <w:rFonts w:ascii="Trebuchet MS" w:hAnsi="Trebuchet MS"/>
                <w:sz w:val="20"/>
              </w:rPr>
              <w:t xml:space="preserve"> been</w:t>
            </w:r>
          </w:p>
          <w:p w14:paraId="0EAEED33"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individueel verdedigen</w:t>
            </w:r>
          </w:p>
          <w:p w14:paraId="67CE7100" w14:textId="77777777" w:rsidR="00796B34" w:rsidRPr="00B143A2" w:rsidRDefault="00B143A2" w:rsidP="00B143A2">
            <w:pPr>
              <w:pStyle w:val="tabeltekst"/>
              <w:spacing w:before="60" w:after="60" w:line="240" w:lineRule="auto"/>
              <w:contextualSpacing/>
              <w:jc w:val="center"/>
              <w:rPr>
                <w:rFonts w:ascii="Trebuchet MS" w:hAnsi="Trebuchet MS"/>
                <w:sz w:val="20"/>
              </w:rPr>
            </w:pPr>
            <w:proofErr w:type="spellStart"/>
            <w:r w:rsidRPr="00B143A2">
              <w:rPr>
                <w:rFonts w:ascii="Trebuchet MS" w:hAnsi="Trebuchet MS"/>
                <w:sz w:val="20"/>
              </w:rPr>
              <w:t>contactname</w:t>
            </w:r>
            <w:proofErr w:type="spellEnd"/>
          </w:p>
          <w:p w14:paraId="75D20508"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basistechnieken keeper</w:t>
            </w:r>
          </w:p>
        </w:tc>
        <w:tc>
          <w:tcPr>
            <w:tcW w:w="2272" w:type="pct"/>
            <w:shd w:val="clear" w:color="auto" w:fill="FFFFFF"/>
            <w:noWrap/>
            <w:vAlign w:val="center"/>
          </w:tcPr>
          <w:p w14:paraId="151803A9"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worpvarianten</w:t>
            </w:r>
          </w:p>
          <w:p w14:paraId="555138B2"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passvariatie</w:t>
            </w:r>
          </w:p>
          <w:p w14:paraId="27F8D763"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passeerbeweging na parallellanding</w:t>
            </w:r>
          </w:p>
          <w:p w14:paraId="106BB8D3"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techniekaanpassing</w:t>
            </w:r>
          </w:p>
          <w:p w14:paraId="0F9E318D"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individueel verdedigen</w:t>
            </w:r>
          </w:p>
          <w:p w14:paraId="42DF98DB"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basistechnieken keeper</w:t>
            </w:r>
          </w:p>
        </w:tc>
      </w:tr>
      <w:tr w:rsidR="00796B34" w:rsidRPr="00B143A2" w14:paraId="72645694" w14:textId="77777777" w:rsidTr="00B143A2">
        <w:trPr>
          <w:trHeight w:val="345"/>
        </w:trPr>
        <w:tc>
          <w:tcPr>
            <w:tcW w:w="455" w:type="pct"/>
            <w:shd w:val="clear" w:color="auto" w:fill="D9D9D9" w:themeFill="background1" w:themeFillShade="D9"/>
            <w:noWrap/>
            <w:vAlign w:val="center"/>
          </w:tcPr>
          <w:p w14:paraId="40E3DA52" w14:textId="77777777" w:rsidR="00796B34" w:rsidRPr="00B143A2" w:rsidRDefault="00796B34" w:rsidP="00B143A2">
            <w:pPr>
              <w:pStyle w:val="tabeltekst"/>
              <w:spacing w:before="60" w:after="60" w:line="240" w:lineRule="auto"/>
              <w:contextualSpacing/>
              <w:jc w:val="center"/>
              <w:rPr>
                <w:rFonts w:ascii="Trebuchet MS" w:hAnsi="Trebuchet MS"/>
                <w:sz w:val="20"/>
                <w:highlight w:val="yellow"/>
              </w:rPr>
            </w:pPr>
            <w:r w:rsidRPr="00B143A2">
              <w:rPr>
                <w:rFonts w:ascii="Trebuchet MS" w:hAnsi="Trebuchet MS"/>
                <w:sz w:val="20"/>
              </w:rPr>
              <w:t>!</w:t>
            </w:r>
          </w:p>
        </w:tc>
        <w:tc>
          <w:tcPr>
            <w:tcW w:w="4545" w:type="pct"/>
            <w:gridSpan w:val="2"/>
            <w:shd w:val="clear" w:color="auto" w:fill="auto"/>
            <w:noWrap/>
            <w:vAlign w:val="center"/>
          </w:tcPr>
          <w:p w14:paraId="003B442D"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juist aanleren van technieken</w:t>
            </w:r>
          </w:p>
          <w:p w14:paraId="7CB3114A"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doelgerichtheid</w:t>
            </w:r>
          </w:p>
          <w:p w14:paraId="7CAB44C2"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welke techniek wanneer toepassen</w:t>
            </w:r>
          </w:p>
          <w:p w14:paraId="5179BEE3"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zelf leren denken</w:t>
            </w:r>
          </w:p>
          <w:p w14:paraId="469CE068"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foutenanalyse</w:t>
            </w:r>
          </w:p>
          <w:p w14:paraId="0B59DCBC"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constructieve feedback</w:t>
            </w:r>
          </w:p>
          <w:p w14:paraId="1175E1CE" w14:textId="77777777" w:rsidR="00796B34" w:rsidRPr="00B143A2" w:rsidRDefault="00B143A2" w:rsidP="00B143A2">
            <w:pPr>
              <w:pStyle w:val="tabeltekst"/>
              <w:spacing w:before="60" w:after="60" w:line="240" w:lineRule="auto"/>
              <w:contextualSpacing/>
              <w:jc w:val="center"/>
              <w:rPr>
                <w:rFonts w:ascii="Trebuchet MS" w:hAnsi="Trebuchet MS"/>
                <w:sz w:val="20"/>
              </w:rPr>
            </w:pPr>
            <w:r w:rsidRPr="00B143A2">
              <w:rPr>
                <w:rFonts w:ascii="Trebuchet MS" w:hAnsi="Trebuchet MS"/>
                <w:sz w:val="20"/>
              </w:rPr>
              <w:t>dynamiek en creativiteit</w:t>
            </w:r>
          </w:p>
        </w:tc>
      </w:tr>
    </w:tbl>
    <w:p w14:paraId="0E5A5531" w14:textId="77777777" w:rsidR="00796B34" w:rsidRDefault="00796B34" w:rsidP="00796B34">
      <w:pPr>
        <w:contextualSpacing/>
        <w:rPr>
          <w:rFonts w:eastAsia="Calibri"/>
          <w:b/>
          <w:szCs w:val="24"/>
        </w:rPr>
      </w:pPr>
    </w:p>
    <w:p w14:paraId="3A830228" w14:textId="77777777" w:rsidR="00796B34" w:rsidRDefault="00796B34" w:rsidP="00796B34">
      <w:pPr>
        <w:contextualSpacing/>
        <w:rPr>
          <w:bCs/>
          <w:szCs w:val="24"/>
        </w:rPr>
      </w:pPr>
      <w:r>
        <w:rPr>
          <w:bCs/>
          <w:szCs w:val="24"/>
        </w:rPr>
        <w:t>I</w:t>
      </w:r>
      <w:r w:rsidRPr="00672308">
        <w:rPr>
          <w:bCs/>
          <w:szCs w:val="24"/>
        </w:rPr>
        <w:t xml:space="preserve">n deze leeftijdscategorie ligt de nadruk nog steeds op een brede individuele basisscholing. De </w:t>
      </w:r>
      <w:r w:rsidRPr="0040216C">
        <w:rPr>
          <w:b/>
          <w:bCs/>
          <w:szCs w:val="24"/>
        </w:rPr>
        <w:t>basistechnieken</w:t>
      </w:r>
      <w:r w:rsidRPr="00672308">
        <w:rPr>
          <w:bCs/>
          <w:szCs w:val="24"/>
        </w:rPr>
        <w:t xml:space="preserve"> dienen </w:t>
      </w:r>
      <w:r>
        <w:rPr>
          <w:bCs/>
          <w:szCs w:val="24"/>
        </w:rPr>
        <w:t xml:space="preserve">eerst </w:t>
      </w:r>
      <w:r w:rsidRPr="00672308">
        <w:rPr>
          <w:bCs/>
          <w:szCs w:val="24"/>
        </w:rPr>
        <w:t xml:space="preserve">aangeleerd te worden in deze fase. </w:t>
      </w:r>
      <w:r w:rsidRPr="00672308">
        <w:rPr>
          <w:rFonts w:eastAsia="Calibri"/>
          <w:szCs w:val="24"/>
        </w:rPr>
        <w:t xml:space="preserve">In tegenstelling tot bij de basisscholing moet men ervan uitgaan dat het aanleren van de nu meer complexe vaardigheden moeizamer zal verlopen. Om de gewenste resultaten te bereiken zal men dezelfde technische vaardigheden veel meer moeten trainen én veelvuldig herhalen. </w:t>
      </w:r>
      <w:r w:rsidRPr="00672308">
        <w:rPr>
          <w:bCs/>
          <w:szCs w:val="24"/>
        </w:rPr>
        <w:t xml:space="preserve">Belangrijk daarbij is dat de speler ook leert wanneer welke techniek best toegepast wordt in spelsituatie. Om meer oplossingen te kunnen vinden in zulke spelsituaties dient de speler zich ook techniekvarianten eigen te maken. Als trainer dien je daarbij de speler zelf te leren nadenken op het terrein, zelf oplossingen te laten zoeken en de </w:t>
      </w:r>
      <w:r w:rsidRPr="0040216C">
        <w:rPr>
          <w:b/>
          <w:bCs/>
          <w:szCs w:val="24"/>
        </w:rPr>
        <w:t>creativiteit</w:t>
      </w:r>
      <w:r w:rsidRPr="00672308">
        <w:rPr>
          <w:bCs/>
          <w:szCs w:val="24"/>
        </w:rPr>
        <w:t xml:space="preserve"> te stimuleren. We spreken hier van ‘</w:t>
      </w:r>
      <w:r w:rsidRPr="0040216C">
        <w:rPr>
          <w:b/>
          <w:bCs/>
          <w:szCs w:val="24"/>
        </w:rPr>
        <w:t>techniekvariaties</w:t>
      </w:r>
      <w:r w:rsidRPr="00B143A2">
        <w:rPr>
          <w:bCs/>
          <w:szCs w:val="24"/>
        </w:rPr>
        <w:t>’</w:t>
      </w:r>
      <w:r w:rsidRPr="00672308">
        <w:rPr>
          <w:bCs/>
          <w:szCs w:val="24"/>
        </w:rPr>
        <w:t xml:space="preserve"> en ‘</w:t>
      </w:r>
      <w:r w:rsidRPr="0040216C">
        <w:rPr>
          <w:b/>
          <w:bCs/>
          <w:szCs w:val="24"/>
        </w:rPr>
        <w:t>techniekaanpassingen</w:t>
      </w:r>
      <w:r w:rsidRPr="00B143A2">
        <w:rPr>
          <w:bCs/>
          <w:szCs w:val="24"/>
        </w:rPr>
        <w:t>’</w:t>
      </w:r>
      <w:r w:rsidRPr="00672308">
        <w:rPr>
          <w:bCs/>
          <w:szCs w:val="24"/>
        </w:rPr>
        <w:t xml:space="preserve">. Belangrijk hierbij is ook dat de trainer aandacht heeft voor detail in de techniekuitvoeringen, aan </w:t>
      </w:r>
      <w:r w:rsidRPr="0040216C">
        <w:rPr>
          <w:b/>
          <w:bCs/>
          <w:szCs w:val="24"/>
        </w:rPr>
        <w:t>foutenanalyse</w:t>
      </w:r>
      <w:r w:rsidRPr="00672308">
        <w:rPr>
          <w:bCs/>
          <w:szCs w:val="24"/>
        </w:rPr>
        <w:t xml:space="preserve"> en aan </w:t>
      </w:r>
      <w:r w:rsidRPr="0040216C">
        <w:rPr>
          <w:b/>
          <w:bCs/>
          <w:szCs w:val="24"/>
        </w:rPr>
        <w:t>remediëring</w:t>
      </w:r>
      <w:r w:rsidRPr="00672308">
        <w:rPr>
          <w:bCs/>
          <w:szCs w:val="24"/>
        </w:rPr>
        <w:t xml:space="preserve"> doet. Hij dient voortdurend constructieve feedback te geven aan de spelers.</w:t>
      </w:r>
    </w:p>
    <w:p w14:paraId="4EF68BB3" w14:textId="77777777" w:rsidR="00796B34" w:rsidRDefault="00796B34" w:rsidP="00796B34">
      <w:pPr>
        <w:ind w:left="360"/>
        <w:contextualSpacing/>
        <w:rPr>
          <w:rFonts w:ascii="Tahoma" w:eastAsia="Calibri" w:hAnsi="Tahoma" w:cs="Tahoma"/>
          <w:sz w:val="20"/>
        </w:rPr>
      </w:pPr>
    </w:p>
    <w:tbl>
      <w:tblPr>
        <w:tblW w:w="9000" w:type="dxa"/>
        <w:tblInd w:w="108" w:type="dxa"/>
        <w:tblLook w:val="01E0" w:firstRow="1" w:lastRow="1" w:firstColumn="1" w:lastColumn="1" w:noHBand="0" w:noVBand="0"/>
      </w:tblPr>
      <w:tblGrid>
        <w:gridCol w:w="4500"/>
        <w:gridCol w:w="4500"/>
      </w:tblGrid>
      <w:tr w:rsidR="00796B34" w:rsidRPr="0040216C" w14:paraId="761D6D68" w14:textId="77777777" w:rsidTr="00796B34">
        <w:tc>
          <w:tcPr>
            <w:tcW w:w="4500" w:type="dxa"/>
            <w:tcBorders>
              <w:bottom w:val="single" w:sz="12" w:space="0" w:color="31849B" w:themeColor="accent5" w:themeShade="BF"/>
            </w:tcBorders>
            <w:shd w:val="clear" w:color="auto" w:fill="B6DDE8" w:themeFill="accent5" w:themeFillTint="66"/>
          </w:tcPr>
          <w:p w14:paraId="635A43B1" w14:textId="77777777" w:rsidR="00796B34" w:rsidRPr="0040216C" w:rsidRDefault="00796B34" w:rsidP="00796B34">
            <w:pPr>
              <w:ind w:left="-468"/>
              <w:jc w:val="center"/>
              <w:rPr>
                <w:rFonts w:ascii="Tahoma" w:eastAsia="Calibri" w:hAnsi="Tahoma" w:cs="Tahoma"/>
                <w:b/>
                <w:color w:val="31849B" w:themeColor="accent5" w:themeShade="BF"/>
                <w:sz w:val="20"/>
              </w:rPr>
            </w:pPr>
            <w:proofErr w:type="spellStart"/>
            <w:r w:rsidRPr="0040216C">
              <w:rPr>
                <w:rFonts w:ascii="Tahoma" w:eastAsia="Calibri" w:hAnsi="Tahoma" w:cs="Tahoma"/>
                <w:b/>
                <w:color w:val="31849B" w:themeColor="accent5" w:themeShade="BF"/>
                <w:sz w:val="20"/>
              </w:rPr>
              <w:t>TechniekVARIATIE</w:t>
            </w:r>
            <w:proofErr w:type="spellEnd"/>
          </w:p>
        </w:tc>
        <w:tc>
          <w:tcPr>
            <w:tcW w:w="4500" w:type="dxa"/>
            <w:tcBorders>
              <w:bottom w:val="single" w:sz="12" w:space="0" w:color="31849B" w:themeColor="accent5" w:themeShade="BF"/>
            </w:tcBorders>
            <w:shd w:val="clear" w:color="auto" w:fill="B6DDE8" w:themeFill="accent5" w:themeFillTint="66"/>
          </w:tcPr>
          <w:p w14:paraId="18E3CC33" w14:textId="77777777" w:rsidR="00796B34" w:rsidRPr="0040216C" w:rsidRDefault="00796B34" w:rsidP="00796B34">
            <w:pPr>
              <w:jc w:val="center"/>
              <w:rPr>
                <w:rFonts w:ascii="Tahoma" w:eastAsia="Calibri" w:hAnsi="Tahoma" w:cs="Tahoma"/>
                <w:b/>
                <w:color w:val="31849B" w:themeColor="accent5" w:themeShade="BF"/>
                <w:sz w:val="20"/>
              </w:rPr>
            </w:pPr>
            <w:proofErr w:type="spellStart"/>
            <w:r w:rsidRPr="0040216C">
              <w:rPr>
                <w:rFonts w:ascii="Tahoma" w:eastAsia="Calibri" w:hAnsi="Tahoma" w:cs="Tahoma"/>
                <w:b/>
                <w:color w:val="31849B" w:themeColor="accent5" w:themeShade="BF"/>
                <w:sz w:val="20"/>
              </w:rPr>
              <w:t>TechniekAANPASSING</w:t>
            </w:r>
            <w:proofErr w:type="spellEnd"/>
          </w:p>
        </w:tc>
      </w:tr>
      <w:tr w:rsidR="00796B34" w:rsidRPr="0040216C" w14:paraId="2DFE7585" w14:textId="77777777" w:rsidTr="00796B34">
        <w:tc>
          <w:tcPr>
            <w:tcW w:w="4500" w:type="dxa"/>
            <w:tcBorders>
              <w:top w:val="single" w:sz="12" w:space="0" w:color="31849B" w:themeColor="accent5" w:themeShade="BF"/>
            </w:tcBorders>
            <w:shd w:val="clear" w:color="auto" w:fill="DAEEF3" w:themeFill="accent5" w:themeFillTint="33"/>
          </w:tcPr>
          <w:p w14:paraId="61FB276A" w14:textId="77777777" w:rsidR="00796B34" w:rsidRPr="0040216C" w:rsidRDefault="00796B34" w:rsidP="00796B34">
            <w:pPr>
              <w:rPr>
                <w:rFonts w:ascii="Tahoma" w:eastAsia="Calibri" w:hAnsi="Tahoma" w:cs="Tahoma"/>
                <w:b/>
                <w:color w:val="31849B" w:themeColor="accent5" w:themeShade="BF"/>
                <w:sz w:val="18"/>
                <w:szCs w:val="18"/>
              </w:rPr>
            </w:pPr>
            <w:r w:rsidRPr="0040216C">
              <w:rPr>
                <w:rFonts w:ascii="Tahoma" w:eastAsia="Calibri" w:hAnsi="Tahoma" w:cs="Tahoma"/>
                <w:b/>
                <w:color w:val="31849B" w:themeColor="accent5" w:themeShade="BF"/>
                <w:sz w:val="18"/>
                <w:szCs w:val="18"/>
              </w:rPr>
              <w:t>Aanleren van variaties van de basistechnieken</w:t>
            </w:r>
          </w:p>
        </w:tc>
        <w:tc>
          <w:tcPr>
            <w:tcW w:w="4500" w:type="dxa"/>
            <w:tcBorders>
              <w:top w:val="single" w:sz="12" w:space="0" w:color="31849B" w:themeColor="accent5" w:themeShade="BF"/>
            </w:tcBorders>
            <w:shd w:val="clear" w:color="auto" w:fill="DAEEF3" w:themeFill="accent5" w:themeFillTint="33"/>
          </w:tcPr>
          <w:p w14:paraId="7B23F86D" w14:textId="77777777" w:rsidR="00796B34" w:rsidRPr="0040216C" w:rsidRDefault="00796B34" w:rsidP="00796B34">
            <w:pPr>
              <w:rPr>
                <w:rFonts w:ascii="Tahoma" w:eastAsia="Calibri" w:hAnsi="Tahoma" w:cs="Tahoma"/>
                <w:b/>
                <w:color w:val="31849B" w:themeColor="accent5" w:themeShade="BF"/>
                <w:sz w:val="18"/>
                <w:szCs w:val="18"/>
              </w:rPr>
            </w:pPr>
            <w:r w:rsidRPr="0040216C">
              <w:rPr>
                <w:rFonts w:ascii="Tahoma" w:eastAsia="Calibri" w:hAnsi="Tahoma" w:cs="Tahoma"/>
                <w:b/>
                <w:color w:val="31849B" w:themeColor="accent5" w:themeShade="BF"/>
                <w:sz w:val="18"/>
                <w:szCs w:val="18"/>
              </w:rPr>
              <w:t>Aanpassen van de technieken aan de situatie</w:t>
            </w:r>
          </w:p>
        </w:tc>
      </w:tr>
      <w:tr w:rsidR="00796B34" w:rsidRPr="0040216C" w14:paraId="4E25A145" w14:textId="77777777" w:rsidTr="00796B34">
        <w:tc>
          <w:tcPr>
            <w:tcW w:w="4500" w:type="dxa"/>
            <w:shd w:val="clear" w:color="auto" w:fill="DAEEF3" w:themeFill="accent5" w:themeFillTint="33"/>
          </w:tcPr>
          <w:p w14:paraId="15EF35FA"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Shotvariaties</w:t>
            </w:r>
          </w:p>
        </w:tc>
        <w:tc>
          <w:tcPr>
            <w:tcW w:w="4500" w:type="dxa"/>
            <w:shd w:val="clear" w:color="auto" w:fill="DAEEF3" w:themeFill="accent5" w:themeFillTint="33"/>
          </w:tcPr>
          <w:p w14:paraId="14F67650"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Spelsituatie</w:t>
            </w:r>
          </w:p>
        </w:tc>
      </w:tr>
      <w:tr w:rsidR="00796B34" w:rsidRPr="0040216C" w14:paraId="608926FC" w14:textId="77777777" w:rsidTr="00796B34">
        <w:tc>
          <w:tcPr>
            <w:tcW w:w="4500" w:type="dxa"/>
            <w:shd w:val="clear" w:color="auto" w:fill="DAEEF3" w:themeFill="accent5" w:themeFillTint="33"/>
          </w:tcPr>
          <w:p w14:paraId="14A8B57A"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proofErr w:type="spellStart"/>
            <w:r w:rsidRPr="00B143A2">
              <w:rPr>
                <w:rFonts w:ascii="Tahoma" w:eastAsia="Calibri" w:hAnsi="Tahoma" w:cs="Tahoma"/>
                <w:b/>
                <w:color w:val="31849B" w:themeColor="accent5" w:themeShade="BF"/>
                <w:sz w:val="18"/>
                <w:szCs w:val="18"/>
              </w:rPr>
              <w:t>Schijnbewegingvariaties</w:t>
            </w:r>
            <w:proofErr w:type="spellEnd"/>
          </w:p>
        </w:tc>
        <w:tc>
          <w:tcPr>
            <w:tcW w:w="4500" w:type="dxa"/>
            <w:shd w:val="clear" w:color="auto" w:fill="DAEEF3" w:themeFill="accent5" w:themeFillTint="33"/>
          </w:tcPr>
          <w:p w14:paraId="2746C1E5"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Actie van de verdediger</w:t>
            </w:r>
          </w:p>
        </w:tc>
      </w:tr>
      <w:tr w:rsidR="00796B34" w:rsidRPr="0040216C" w14:paraId="0943BA57" w14:textId="77777777" w:rsidTr="00796B34">
        <w:tc>
          <w:tcPr>
            <w:tcW w:w="4500" w:type="dxa"/>
            <w:shd w:val="clear" w:color="auto" w:fill="DAEEF3" w:themeFill="accent5" w:themeFillTint="33"/>
          </w:tcPr>
          <w:p w14:paraId="08A9859D"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Aantal passen voor de worp</w:t>
            </w:r>
          </w:p>
        </w:tc>
        <w:tc>
          <w:tcPr>
            <w:tcW w:w="4500" w:type="dxa"/>
            <w:shd w:val="clear" w:color="auto" w:fill="DAEEF3" w:themeFill="accent5" w:themeFillTint="33"/>
          </w:tcPr>
          <w:p w14:paraId="6A77995F"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Ruimte</w:t>
            </w:r>
          </w:p>
        </w:tc>
      </w:tr>
      <w:tr w:rsidR="00796B34" w:rsidRPr="0040216C" w14:paraId="692A8CE9" w14:textId="77777777" w:rsidTr="00796B34">
        <w:tc>
          <w:tcPr>
            <w:tcW w:w="4500" w:type="dxa"/>
            <w:shd w:val="clear" w:color="auto" w:fill="DAEEF3" w:themeFill="accent5" w:themeFillTint="33"/>
          </w:tcPr>
          <w:p w14:paraId="06505381"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Bewegingsdynamiek</w:t>
            </w:r>
          </w:p>
        </w:tc>
        <w:tc>
          <w:tcPr>
            <w:tcW w:w="4500" w:type="dxa"/>
            <w:shd w:val="clear" w:color="auto" w:fill="DAEEF3" w:themeFill="accent5" w:themeFillTint="33"/>
          </w:tcPr>
          <w:p w14:paraId="52A042AB"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r w:rsidRPr="00B143A2">
              <w:rPr>
                <w:rFonts w:ascii="Tahoma" w:eastAsia="Calibri" w:hAnsi="Tahoma" w:cs="Tahoma"/>
                <w:b/>
                <w:color w:val="31849B" w:themeColor="accent5" w:themeShade="BF"/>
                <w:sz w:val="18"/>
                <w:szCs w:val="18"/>
              </w:rPr>
              <w:t>Individueel tactische principes</w:t>
            </w:r>
          </w:p>
        </w:tc>
      </w:tr>
      <w:tr w:rsidR="00796B34" w:rsidRPr="0040216C" w14:paraId="74A002EC" w14:textId="77777777" w:rsidTr="00796B34">
        <w:tc>
          <w:tcPr>
            <w:tcW w:w="4500" w:type="dxa"/>
            <w:shd w:val="clear" w:color="auto" w:fill="DAEEF3" w:themeFill="accent5" w:themeFillTint="33"/>
          </w:tcPr>
          <w:p w14:paraId="206CAAFA" w14:textId="77777777" w:rsidR="00796B34" w:rsidRPr="0040216C" w:rsidRDefault="00796B34" w:rsidP="00796B34">
            <w:pPr>
              <w:rPr>
                <w:rFonts w:ascii="Tahoma" w:eastAsia="Calibri" w:hAnsi="Tahoma" w:cs="Tahoma"/>
                <w:color w:val="31849B" w:themeColor="accent5" w:themeShade="BF"/>
                <w:sz w:val="20"/>
              </w:rPr>
            </w:pPr>
          </w:p>
        </w:tc>
        <w:tc>
          <w:tcPr>
            <w:tcW w:w="4500" w:type="dxa"/>
            <w:shd w:val="clear" w:color="auto" w:fill="DAEEF3" w:themeFill="accent5" w:themeFillTint="33"/>
          </w:tcPr>
          <w:p w14:paraId="03E7F49E" w14:textId="77777777" w:rsidR="00796B34" w:rsidRPr="00B143A2" w:rsidRDefault="00796B34" w:rsidP="001E0892">
            <w:pPr>
              <w:pStyle w:val="Lijstalinea"/>
              <w:numPr>
                <w:ilvl w:val="0"/>
                <w:numId w:val="138"/>
              </w:numPr>
              <w:ind w:left="495"/>
              <w:rPr>
                <w:rFonts w:ascii="Tahoma" w:eastAsia="Calibri" w:hAnsi="Tahoma" w:cs="Tahoma"/>
                <w:b/>
                <w:color w:val="31849B" w:themeColor="accent5" w:themeShade="BF"/>
                <w:sz w:val="18"/>
                <w:szCs w:val="18"/>
              </w:rPr>
            </w:pPr>
            <w:proofErr w:type="spellStart"/>
            <w:r w:rsidRPr="00B143A2">
              <w:rPr>
                <w:rFonts w:ascii="Tahoma" w:eastAsia="Calibri" w:hAnsi="Tahoma" w:cs="Tahoma"/>
                <w:b/>
                <w:color w:val="31849B" w:themeColor="accent5" w:themeShade="BF"/>
                <w:sz w:val="18"/>
                <w:szCs w:val="18"/>
              </w:rPr>
              <w:t>Groeptactische</w:t>
            </w:r>
            <w:proofErr w:type="spellEnd"/>
            <w:r w:rsidRPr="00B143A2">
              <w:rPr>
                <w:rFonts w:ascii="Tahoma" w:eastAsia="Calibri" w:hAnsi="Tahoma" w:cs="Tahoma"/>
                <w:b/>
                <w:color w:val="31849B" w:themeColor="accent5" w:themeShade="BF"/>
                <w:sz w:val="18"/>
                <w:szCs w:val="18"/>
              </w:rPr>
              <w:t xml:space="preserve"> principes</w:t>
            </w:r>
          </w:p>
        </w:tc>
      </w:tr>
    </w:tbl>
    <w:p w14:paraId="399D1A69" w14:textId="77777777" w:rsidR="00884AB5" w:rsidRDefault="00884AB5" w:rsidP="00884AB5"/>
    <w:p w14:paraId="5B0AFF97" w14:textId="77777777" w:rsidR="00884AB5" w:rsidRDefault="00884AB5" w:rsidP="00884AB5">
      <w:pPr>
        <w:pStyle w:val="Punt"/>
      </w:pPr>
      <w:bookmarkStart w:id="109" w:name="_Toc529959458"/>
      <w:r>
        <w:t>Aanleren van de basistechnieken en techniekvariaties</w:t>
      </w:r>
      <w:bookmarkEnd w:id="109"/>
    </w:p>
    <w:p w14:paraId="4FFC2EB4" w14:textId="77777777" w:rsidR="00884AB5" w:rsidRDefault="00884AB5" w:rsidP="00884AB5"/>
    <w:p w14:paraId="189889FB" w14:textId="77777777" w:rsidR="00796B34" w:rsidRDefault="00796B34" w:rsidP="00796B34">
      <w:pPr>
        <w:contextualSpacing/>
        <w:rPr>
          <w:bCs/>
          <w:szCs w:val="24"/>
        </w:rPr>
      </w:pPr>
      <w:r w:rsidRPr="004B5064">
        <w:rPr>
          <w:bCs/>
          <w:szCs w:val="24"/>
        </w:rPr>
        <w:t xml:space="preserve">De </w:t>
      </w:r>
      <w:r w:rsidRPr="0040216C">
        <w:rPr>
          <w:b/>
          <w:bCs/>
          <w:szCs w:val="24"/>
        </w:rPr>
        <w:t>technische basisvaardigheden</w:t>
      </w:r>
      <w:r w:rsidRPr="004B5064">
        <w:rPr>
          <w:bCs/>
          <w:szCs w:val="24"/>
        </w:rPr>
        <w:t xml:space="preserve"> die in deze leeftijdscategorieën zeker aan bod moeten komen, samen met de varianten, zijn:</w:t>
      </w:r>
    </w:p>
    <w:p w14:paraId="2EF22CD0" w14:textId="77777777" w:rsidR="00796B34" w:rsidRDefault="00796B34" w:rsidP="001E0892">
      <w:pPr>
        <w:pStyle w:val="Lijstalinea"/>
        <w:numPr>
          <w:ilvl w:val="0"/>
          <w:numId w:val="57"/>
        </w:numPr>
        <w:ind w:left="709" w:hanging="425"/>
        <w:rPr>
          <w:bCs/>
          <w:szCs w:val="24"/>
        </w:rPr>
      </w:pPr>
      <w:r w:rsidRPr="004B5064">
        <w:rPr>
          <w:bCs/>
          <w:szCs w:val="24"/>
        </w:rPr>
        <w:t xml:space="preserve">Werpen en varianten (sprongworp, heupworp, knikworp, </w:t>
      </w:r>
      <w:proofErr w:type="spellStart"/>
      <w:r w:rsidRPr="004B5064">
        <w:rPr>
          <w:bCs/>
          <w:szCs w:val="24"/>
        </w:rPr>
        <w:t>valworp</w:t>
      </w:r>
      <w:proofErr w:type="spellEnd"/>
      <w:r w:rsidRPr="004B5064">
        <w:rPr>
          <w:bCs/>
          <w:szCs w:val="24"/>
        </w:rPr>
        <w:t>)</w:t>
      </w:r>
      <w:r w:rsidR="00B143A2">
        <w:rPr>
          <w:bCs/>
          <w:szCs w:val="24"/>
        </w:rPr>
        <w:t>.</w:t>
      </w:r>
    </w:p>
    <w:p w14:paraId="1BADFE1B" w14:textId="77777777" w:rsidR="00796B34" w:rsidRPr="004B5064" w:rsidRDefault="00796B34" w:rsidP="001E0892">
      <w:pPr>
        <w:pStyle w:val="Lijstalinea"/>
        <w:numPr>
          <w:ilvl w:val="0"/>
          <w:numId w:val="57"/>
        </w:numPr>
        <w:ind w:left="709" w:hanging="425"/>
        <w:rPr>
          <w:bCs/>
          <w:szCs w:val="24"/>
        </w:rPr>
      </w:pPr>
      <w:r w:rsidRPr="004B5064">
        <w:rPr>
          <w:bCs/>
          <w:szCs w:val="24"/>
        </w:rPr>
        <w:t xml:space="preserve">Passen (snel en kort wapenen) en varianten (lange pass, </w:t>
      </w:r>
      <w:proofErr w:type="spellStart"/>
      <w:r w:rsidRPr="004B5064">
        <w:rPr>
          <w:bCs/>
          <w:szCs w:val="24"/>
        </w:rPr>
        <w:t>botspass</w:t>
      </w:r>
      <w:proofErr w:type="spellEnd"/>
      <w:r w:rsidRPr="004B5064">
        <w:rPr>
          <w:bCs/>
          <w:szCs w:val="24"/>
        </w:rPr>
        <w:t xml:space="preserve">, </w:t>
      </w:r>
      <w:r>
        <w:rPr>
          <w:bCs/>
          <w:szCs w:val="24"/>
        </w:rPr>
        <w:t xml:space="preserve">onderhandse pass, </w:t>
      </w:r>
      <w:r w:rsidR="00B143A2">
        <w:rPr>
          <w:bCs/>
          <w:szCs w:val="24"/>
        </w:rPr>
        <w:t>contrapass, enz.</w:t>
      </w:r>
      <w:r w:rsidRPr="004B5064">
        <w:rPr>
          <w:bCs/>
          <w:szCs w:val="24"/>
        </w:rPr>
        <w:t>)</w:t>
      </w:r>
      <w:r>
        <w:rPr>
          <w:bCs/>
          <w:szCs w:val="24"/>
        </w:rPr>
        <w:t xml:space="preserve"> toegepast in verschillende situa</w:t>
      </w:r>
      <w:r w:rsidR="00B143A2">
        <w:rPr>
          <w:bCs/>
          <w:szCs w:val="24"/>
        </w:rPr>
        <w:t>ties (wissel, na schijnbeweging, enz.</w:t>
      </w:r>
      <w:r>
        <w:rPr>
          <w:bCs/>
          <w:szCs w:val="24"/>
        </w:rPr>
        <w:t>)</w:t>
      </w:r>
      <w:r w:rsidR="00B143A2">
        <w:rPr>
          <w:bCs/>
          <w:szCs w:val="24"/>
        </w:rPr>
        <w:t>.</w:t>
      </w:r>
    </w:p>
    <w:p w14:paraId="7CFA23C7" w14:textId="77777777" w:rsidR="00796B34" w:rsidRPr="004B5064" w:rsidRDefault="00796B34" w:rsidP="001E0892">
      <w:pPr>
        <w:pStyle w:val="Lijstalinea"/>
        <w:numPr>
          <w:ilvl w:val="0"/>
          <w:numId w:val="57"/>
        </w:numPr>
        <w:ind w:left="709" w:hanging="425"/>
        <w:rPr>
          <w:bCs/>
          <w:szCs w:val="24"/>
        </w:rPr>
      </w:pPr>
      <w:r>
        <w:rPr>
          <w:bCs/>
          <w:szCs w:val="24"/>
        </w:rPr>
        <w:t>Vangen van de bal in verschillende situ</w:t>
      </w:r>
      <w:r w:rsidR="00B143A2">
        <w:rPr>
          <w:bCs/>
          <w:szCs w:val="24"/>
        </w:rPr>
        <w:t>aties (onderhands, rollende bal, enz.</w:t>
      </w:r>
      <w:r>
        <w:rPr>
          <w:bCs/>
          <w:szCs w:val="24"/>
        </w:rPr>
        <w:t>)</w:t>
      </w:r>
      <w:r w:rsidR="00B143A2">
        <w:rPr>
          <w:bCs/>
          <w:szCs w:val="24"/>
        </w:rPr>
        <w:t>.</w:t>
      </w:r>
    </w:p>
    <w:p w14:paraId="233B7E8F" w14:textId="77777777" w:rsidR="00796B34" w:rsidRPr="004B5064" w:rsidRDefault="00796B34" w:rsidP="001E0892">
      <w:pPr>
        <w:pStyle w:val="Lijstalinea"/>
        <w:numPr>
          <w:ilvl w:val="0"/>
          <w:numId w:val="57"/>
        </w:numPr>
        <w:ind w:left="709" w:hanging="425"/>
        <w:rPr>
          <w:bCs/>
          <w:szCs w:val="24"/>
        </w:rPr>
      </w:pPr>
      <w:r>
        <w:rPr>
          <w:bCs/>
          <w:szCs w:val="24"/>
        </w:rPr>
        <w:t>Passeer</w:t>
      </w:r>
      <w:r w:rsidRPr="004B5064">
        <w:rPr>
          <w:bCs/>
          <w:szCs w:val="24"/>
        </w:rPr>
        <w:t>bewegingen (landing o</w:t>
      </w:r>
      <w:r>
        <w:rPr>
          <w:bCs/>
          <w:szCs w:val="24"/>
        </w:rPr>
        <w:t xml:space="preserve">p </w:t>
      </w:r>
      <w:r w:rsidR="00B143A2">
        <w:rPr>
          <w:bCs/>
          <w:szCs w:val="24"/>
        </w:rPr>
        <w:t>één</w:t>
      </w:r>
      <w:r>
        <w:rPr>
          <w:bCs/>
          <w:szCs w:val="24"/>
        </w:rPr>
        <w:t xml:space="preserve"> been, </w:t>
      </w:r>
      <w:r w:rsidR="00B143A2">
        <w:rPr>
          <w:bCs/>
          <w:szCs w:val="24"/>
        </w:rPr>
        <w:t>twee</w:t>
      </w:r>
      <w:r>
        <w:rPr>
          <w:bCs/>
          <w:szCs w:val="24"/>
        </w:rPr>
        <w:t xml:space="preserve"> benen</w:t>
      </w:r>
      <w:r w:rsidRPr="004B5064">
        <w:rPr>
          <w:bCs/>
          <w:szCs w:val="24"/>
        </w:rPr>
        <w:t>)</w:t>
      </w:r>
      <w:r w:rsidR="00B143A2">
        <w:rPr>
          <w:bCs/>
          <w:szCs w:val="24"/>
        </w:rPr>
        <w:t>.</w:t>
      </w:r>
    </w:p>
    <w:p w14:paraId="3C72F1C4" w14:textId="77777777" w:rsidR="00796B34" w:rsidRPr="004B5064" w:rsidRDefault="00796B34" w:rsidP="001E0892">
      <w:pPr>
        <w:pStyle w:val="Lijstalinea"/>
        <w:numPr>
          <w:ilvl w:val="0"/>
          <w:numId w:val="57"/>
        </w:numPr>
        <w:ind w:left="709" w:hanging="425"/>
        <w:rPr>
          <w:bCs/>
          <w:szCs w:val="24"/>
        </w:rPr>
      </w:pPr>
      <w:r w:rsidRPr="004B5064">
        <w:rPr>
          <w:bCs/>
          <w:szCs w:val="24"/>
        </w:rPr>
        <w:t>Individuele verdediging</w:t>
      </w:r>
      <w:r w:rsidR="00B143A2">
        <w:rPr>
          <w:bCs/>
          <w:szCs w:val="24"/>
        </w:rPr>
        <w:t>.</w:t>
      </w:r>
    </w:p>
    <w:p w14:paraId="20B1C06D" w14:textId="77777777" w:rsidR="00796B34" w:rsidRPr="001F624F" w:rsidRDefault="00796B34" w:rsidP="00796B34">
      <w:pPr>
        <w:contextualSpacing/>
        <w:rPr>
          <w:rFonts w:eastAsia="Calibri"/>
          <w:szCs w:val="24"/>
        </w:rPr>
      </w:pPr>
    </w:p>
    <w:p w14:paraId="5E2FCF5E" w14:textId="77777777" w:rsidR="00796B34" w:rsidRPr="001F624F" w:rsidRDefault="00796B34" w:rsidP="00796B34">
      <w:pPr>
        <w:contextualSpacing/>
        <w:rPr>
          <w:rFonts w:eastAsia="Calibri"/>
          <w:szCs w:val="24"/>
        </w:rPr>
      </w:pPr>
      <w:r w:rsidRPr="001F624F">
        <w:rPr>
          <w:rFonts w:eastAsia="Calibri"/>
          <w:szCs w:val="24"/>
        </w:rPr>
        <w:t xml:space="preserve">Om de </w:t>
      </w:r>
      <w:r w:rsidRPr="0040216C">
        <w:rPr>
          <w:rFonts w:eastAsia="Calibri"/>
          <w:b/>
          <w:szCs w:val="24"/>
        </w:rPr>
        <w:t>techniekvariaties</w:t>
      </w:r>
      <w:r w:rsidRPr="001F624F">
        <w:rPr>
          <w:rFonts w:eastAsia="Calibri"/>
          <w:szCs w:val="24"/>
        </w:rPr>
        <w:t xml:space="preserve"> aan te leren, nemen we </w:t>
      </w:r>
      <w:r>
        <w:rPr>
          <w:rFonts w:eastAsia="Calibri"/>
          <w:szCs w:val="24"/>
        </w:rPr>
        <w:t xml:space="preserve">volgende </w:t>
      </w:r>
      <w:r w:rsidRPr="001F624F">
        <w:rPr>
          <w:rFonts w:eastAsia="Calibri"/>
          <w:szCs w:val="24"/>
        </w:rPr>
        <w:t>methodische stappen:</w:t>
      </w:r>
    </w:p>
    <w:p w14:paraId="6B3324B5" w14:textId="77777777" w:rsidR="00796B34" w:rsidRDefault="00796B34" w:rsidP="001E0892">
      <w:pPr>
        <w:numPr>
          <w:ilvl w:val="3"/>
          <w:numId w:val="20"/>
        </w:numPr>
        <w:tabs>
          <w:tab w:val="clear" w:pos="1247"/>
        </w:tabs>
        <w:ind w:left="709" w:hanging="425"/>
        <w:contextualSpacing/>
        <w:rPr>
          <w:rFonts w:eastAsia="Calibri"/>
          <w:szCs w:val="24"/>
        </w:rPr>
      </w:pPr>
      <w:r>
        <w:rPr>
          <w:rFonts w:eastAsia="Calibri"/>
          <w:szCs w:val="24"/>
        </w:rPr>
        <w:t>Aanleren van de basistechniek</w:t>
      </w:r>
      <w:r w:rsidR="00B143A2">
        <w:rPr>
          <w:rFonts w:eastAsia="Calibri"/>
          <w:szCs w:val="24"/>
        </w:rPr>
        <w:t>.</w:t>
      </w:r>
    </w:p>
    <w:p w14:paraId="2414329C" w14:textId="77777777" w:rsidR="00796B34" w:rsidRDefault="00796B34" w:rsidP="001E0892">
      <w:pPr>
        <w:numPr>
          <w:ilvl w:val="3"/>
          <w:numId w:val="20"/>
        </w:numPr>
        <w:tabs>
          <w:tab w:val="clear" w:pos="1247"/>
        </w:tabs>
        <w:ind w:left="709" w:hanging="425"/>
        <w:contextualSpacing/>
        <w:rPr>
          <w:rFonts w:eastAsia="Calibri"/>
          <w:szCs w:val="24"/>
        </w:rPr>
      </w:pPr>
      <w:r>
        <w:rPr>
          <w:rFonts w:eastAsia="Calibri"/>
          <w:szCs w:val="24"/>
        </w:rPr>
        <w:t>Toepassen in spelsituaties</w:t>
      </w:r>
      <w:r w:rsidR="00B143A2">
        <w:rPr>
          <w:rFonts w:eastAsia="Calibri"/>
          <w:szCs w:val="24"/>
        </w:rPr>
        <w:t>.</w:t>
      </w:r>
    </w:p>
    <w:p w14:paraId="35E65214" w14:textId="77777777" w:rsidR="00796B34" w:rsidRPr="001F624F" w:rsidRDefault="00796B34" w:rsidP="001E0892">
      <w:pPr>
        <w:numPr>
          <w:ilvl w:val="3"/>
          <w:numId w:val="20"/>
        </w:numPr>
        <w:tabs>
          <w:tab w:val="clear" w:pos="1247"/>
        </w:tabs>
        <w:ind w:left="709" w:hanging="425"/>
        <w:contextualSpacing/>
        <w:rPr>
          <w:rFonts w:eastAsia="Calibri"/>
          <w:szCs w:val="24"/>
        </w:rPr>
      </w:pPr>
      <w:r>
        <w:rPr>
          <w:rFonts w:eastAsia="Calibri"/>
          <w:szCs w:val="24"/>
        </w:rPr>
        <w:t>Confrontatie met probleemsituaties</w:t>
      </w:r>
      <w:r w:rsidR="00B143A2">
        <w:rPr>
          <w:rFonts w:eastAsia="Calibri"/>
          <w:szCs w:val="24"/>
        </w:rPr>
        <w:t>.</w:t>
      </w:r>
    </w:p>
    <w:p w14:paraId="5FE7A713" w14:textId="77777777" w:rsidR="00796B34" w:rsidRPr="001F624F" w:rsidRDefault="00796B34" w:rsidP="001E0892">
      <w:pPr>
        <w:numPr>
          <w:ilvl w:val="3"/>
          <w:numId w:val="20"/>
        </w:numPr>
        <w:tabs>
          <w:tab w:val="clear" w:pos="1247"/>
        </w:tabs>
        <w:ind w:left="709" w:hanging="425"/>
        <w:contextualSpacing/>
        <w:rPr>
          <w:rFonts w:eastAsia="Calibri"/>
          <w:szCs w:val="24"/>
        </w:rPr>
      </w:pPr>
      <w:r>
        <w:rPr>
          <w:rFonts w:eastAsia="Calibri"/>
          <w:szCs w:val="24"/>
        </w:rPr>
        <w:t>Aanleren van techniekvariaties</w:t>
      </w:r>
      <w:r w:rsidR="00B143A2">
        <w:rPr>
          <w:rFonts w:eastAsia="Calibri"/>
          <w:szCs w:val="24"/>
        </w:rPr>
        <w:t>.</w:t>
      </w:r>
    </w:p>
    <w:p w14:paraId="55016DA0" w14:textId="77777777" w:rsidR="00796B34" w:rsidRPr="001F624F" w:rsidRDefault="00796B34" w:rsidP="001E0892">
      <w:pPr>
        <w:numPr>
          <w:ilvl w:val="3"/>
          <w:numId w:val="20"/>
        </w:numPr>
        <w:tabs>
          <w:tab w:val="clear" w:pos="1247"/>
        </w:tabs>
        <w:ind w:left="709" w:hanging="425"/>
        <w:contextualSpacing/>
        <w:rPr>
          <w:rFonts w:eastAsia="Calibri"/>
          <w:szCs w:val="24"/>
        </w:rPr>
      </w:pPr>
      <w:r w:rsidRPr="001F624F">
        <w:rPr>
          <w:rFonts w:eastAsia="Calibri"/>
          <w:szCs w:val="24"/>
        </w:rPr>
        <w:t>In een wedstrijdsituatie de j</w:t>
      </w:r>
      <w:r>
        <w:rPr>
          <w:rFonts w:eastAsia="Calibri"/>
          <w:szCs w:val="24"/>
        </w:rPr>
        <w:t>uiste techniekkeuze leren maken</w:t>
      </w:r>
      <w:r w:rsidR="00B143A2">
        <w:rPr>
          <w:rFonts w:eastAsia="Calibri"/>
          <w:szCs w:val="24"/>
        </w:rPr>
        <w:t>.</w:t>
      </w:r>
    </w:p>
    <w:p w14:paraId="32D77848" w14:textId="77777777" w:rsidR="00B143A2" w:rsidRDefault="00B143A2" w:rsidP="00796B34">
      <w:pPr>
        <w:contextualSpacing/>
        <w:rPr>
          <w:rFonts w:eastAsia="Calibri"/>
          <w:szCs w:val="24"/>
        </w:rPr>
      </w:pPr>
    </w:p>
    <w:p w14:paraId="0F2E1DE1" w14:textId="77777777" w:rsidR="00796B34" w:rsidRPr="00125A7C" w:rsidRDefault="00796B34" w:rsidP="00796B34">
      <w:pPr>
        <w:contextualSpacing/>
        <w:rPr>
          <w:rFonts w:eastAsia="Calibri"/>
          <w:szCs w:val="24"/>
        </w:rPr>
      </w:pPr>
      <w:r w:rsidRPr="00125A7C">
        <w:rPr>
          <w:rFonts w:eastAsia="Calibri"/>
          <w:szCs w:val="24"/>
        </w:rPr>
        <w:t xml:space="preserve">Onder </w:t>
      </w:r>
      <w:r w:rsidRPr="0040216C">
        <w:rPr>
          <w:rFonts w:eastAsia="Calibri"/>
          <w:b/>
          <w:szCs w:val="24"/>
        </w:rPr>
        <w:t>techniekscholing</w:t>
      </w:r>
      <w:r w:rsidRPr="00125A7C">
        <w:rPr>
          <w:rFonts w:eastAsia="Calibri"/>
          <w:szCs w:val="24"/>
        </w:rPr>
        <w:t xml:space="preserve"> verstaat men het aanleren van complexe vaardigheden op een vereenvoudigde vorm. Concreet zullen we hier drie belangrijke principes onthouden:</w:t>
      </w:r>
    </w:p>
    <w:p w14:paraId="773CEB4B" w14:textId="77777777" w:rsidR="00796B34" w:rsidRPr="00125A7C" w:rsidRDefault="00796B34" w:rsidP="001E0892">
      <w:pPr>
        <w:numPr>
          <w:ilvl w:val="0"/>
          <w:numId w:val="15"/>
        </w:numPr>
        <w:tabs>
          <w:tab w:val="clear" w:pos="851"/>
        </w:tabs>
        <w:ind w:left="709" w:hanging="425"/>
        <w:contextualSpacing/>
        <w:rPr>
          <w:rFonts w:eastAsia="Calibri"/>
          <w:szCs w:val="24"/>
        </w:rPr>
      </w:pPr>
      <w:r w:rsidRPr="00125A7C">
        <w:rPr>
          <w:rFonts w:eastAsia="Calibri"/>
          <w:szCs w:val="24"/>
        </w:rPr>
        <w:t>Het principe van het ontmantelen van de opeenvolgende bewegingen.</w:t>
      </w:r>
    </w:p>
    <w:p w14:paraId="771BA30A" w14:textId="77777777" w:rsidR="00796B34" w:rsidRPr="00125A7C" w:rsidRDefault="00796B34" w:rsidP="001E0892">
      <w:pPr>
        <w:numPr>
          <w:ilvl w:val="0"/>
          <w:numId w:val="15"/>
        </w:numPr>
        <w:tabs>
          <w:tab w:val="clear" w:pos="851"/>
        </w:tabs>
        <w:ind w:left="709" w:hanging="425"/>
        <w:contextualSpacing/>
        <w:rPr>
          <w:rFonts w:eastAsia="Calibri"/>
          <w:szCs w:val="24"/>
        </w:rPr>
      </w:pPr>
      <w:r w:rsidRPr="00125A7C">
        <w:rPr>
          <w:rFonts w:eastAsia="Calibri"/>
          <w:szCs w:val="24"/>
        </w:rPr>
        <w:t>Het principe van het ontmantelen van de verschillende elementen van een beweging.</w:t>
      </w:r>
    </w:p>
    <w:p w14:paraId="7A4AAE24" w14:textId="77777777" w:rsidR="00796B34" w:rsidRPr="00125A7C" w:rsidRDefault="00796B34" w:rsidP="001E0892">
      <w:pPr>
        <w:numPr>
          <w:ilvl w:val="0"/>
          <w:numId w:val="15"/>
        </w:numPr>
        <w:tabs>
          <w:tab w:val="clear" w:pos="851"/>
        </w:tabs>
        <w:ind w:left="709" w:hanging="425"/>
        <w:contextualSpacing/>
        <w:rPr>
          <w:rFonts w:eastAsia="Calibri"/>
          <w:szCs w:val="24"/>
        </w:rPr>
      </w:pPr>
      <w:r w:rsidRPr="00125A7C">
        <w:rPr>
          <w:rFonts w:eastAsia="Calibri"/>
          <w:szCs w:val="24"/>
        </w:rPr>
        <w:t xml:space="preserve">Het principe van de verminderde dynamiek. </w:t>
      </w:r>
    </w:p>
    <w:p w14:paraId="1E07907E" w14:textId="77777777" w:rsidR="00796B34" w:rsidRDefault="00796B34" w:rsidP="00796B34">
      <w:pPr>
        <w:contextualSpacing/>
        <w:rPr>
          <w:rFonts w:eastAsia="Calibri"/>
          <w:b/>
          <w:szCs w:val="24"/>
        </w:rPr>
      </w:pPr>
    </w:p>
    <w:p w14:paraId="233EFD87" w14:textId="77777777" w:rsidR="00796B34" w:rsidRDefault="00B143A2" w:rsidP="00B143A2">
      <w:pPr>
        <w:pStyle w:val="Onderpunt"/>
      </w:pPr>
      <w:bookmarkStart w:id="110" w:name="_Toc529959459"/>
      <w:proofErr w:type="spellStart"/>
      <w:r>
        <w:t>Werptechniek</w:t>
      </w:r>
      <w:proofErr w:type="spellEnd"/>
      <w:r>
        <w:t xml:space="preserve"> en -</w:t>
      </w:r>
      <w:proofErr w:type="spellStart"/>
      <w:r w:rsidR="00796B34">
        <w:t>varianten</w:t>
      </w:r>
      <w:bookmarkEnd w:id="110"/>
      <w:proofErr w:type="spellEnd"/>
    </w:p>
    <w:p w14:paraId="4290F005" w14:textId="77777777" w:rsidR="00796B34" w:rsidRPr="00A65453" w:rsidRDefault="00796B34" w:rsidP="00796B34">
      <w:pPr>
        <w:contextualSpacing/>
        <w:rPr>
          <w:rFonts w:eastAsia="Calibri"/>
          <w:b/>
          <w:szCs w:val="24"/>
        </w:rPr>
      </w:pPr>
    </w:p>
    <w:p w14:paraId="4D54D0B3" w14:textId="77777777" w:rsidR="00796B34" w:rsidRPr="00FF35CB" w:rsidRDefault="00796B34" w:rsidP="00796B34">
      <w:pPr>
        <w:contextualSpacing/>
        <w:rPr>
          <w:rFonts w:eastAsia="Calibri"/>
          <w:szCs w:val="24"/>
        </w:rPr>
      </w:pPr>
      <w:r w:rsidRPr="00672308">
        <w:rPr>
          <w:rFonts w:eastAsia="Calibri"/>
          <w:szCs w:val="24"/>
        </w:rPr>
        <w:t>Het eerste belangrijke element is het aanleren van de werptechniek. De meesten zullen de</w:t>
      </w:r>
      <w:r>
        <w:rPr>
          <w:rFonts w:eastAsia="Calibri"/>
          <w:szCs w:val="24"/>
        </w:rPr>
        <w:t xml:space="preserve"> basis al gelegd hebben bij de JM</w:t>
      </w:r>
      <w:r w:rsidRPr="00672308">
        <w:rPr>
          <w:rFonts w:eastAsia="Calibri"/>
          <w:szCs w:val="24"/>
        </w:rPr>
        <w:t xml:space="preserve">10, de rest zal hier toch eerst aan moeten werken omdat het </w:t>
      </w:r>
      <w:r w:rsidRPr="00FF35CB">
        <w:rPr>
          <w:rFonts w:eastAsia="Calibri"/>
          <w:szCs w:val="24"/>
        </w:rPr>
        <w:t>de basis vormt van de verdere ontwikkeling.</w:t>
      </w:r>
      <w:r>
        <w:rPr>
          <w:rFonts w:eastAsia="Calibri"/>
          <w:szCs w:val="24"/>
        </w:rPr>
        <w:t xml:space="preserve"> </w:t>
      </w:r>
    </w:p>
    <w:p w14:paraId="49D7378C" w14:textId="77777777" w:rsidR="00B143A2" w:rsidRDefault="00B143A2" w:rsidP="00796B34">
      <w:pPr>
        <w:contextualSpacing/>
        <w:rPr>
          <w:rFonts w:eastAsia="Calibri"/>
          <w:b/>
          <w:szCs w:val="24"/>
        </w:rPr>
      </w:pPr>
    </w:p>
    <w:p w14:paraId="607ACB80" w14:textId="77777777" w:rsidR="00796B34" w:rsidRPr="00D54C94" w:rsidRDefault="00796B34" w:rsidP="00796B34">
      <w:pPr>
        <w:contextualSpacing/>
        <w:rPr>
          <w:rFonts w:eastAsia="Calibri"/>
          <w:b/>
          <w:color w:val="31849B" w:themeColor="accent5" w:themeShade="BF"/>
          <w:szCs w:val="24"/>
        </w:rPr>
      </w:pPr>
      <w:r w:rsidRPr="00D54C94">
        <w:rPr>
          <w:rFonts w:eastAsia="Calibri"/>
          <w:b/>
          <w:color w:val="31849B" w:themeColor="accent5" w:themeShade="BF"/>
          <w:szCs w:val="24"/>
        </w:rPr>
        <w:t>Slagworp uit stand en de uit de loop, heupworp, knikworp</w:t>
      </w:r>
    </w:p>
    <w:p w14:paraId="61DDDEF1" w14:textId="77777777" w:rsidR="00796B34" w:rsidRPr="00FF35CB" w:rsidRDefault="00796B34" w:rsidP="00796B34">
      <w:pPr>
        <w:contextualSpacing/>
        <w:rPr>
          <w:rFonts w:eastAsia="Calibri"/>
          <w:szCs w:val="24"/>
        </w:rPr>
      </w:pPr>
      <w:r w:rsidRPr="00FF35CB">
        <w:rPr>
          <w:rFonts w:eastAsia="Calibri"/>
          <w:szCs w:val="24"/>
        </w:rPr>
        <w:t>De slagworp is de basisvorm van het handbal, elke speler moet deze eerst perfect beheersen vooraleer over te gaan tot iets anders. Het betreft zowel de slagworp uit stand als de slagworp uit de loop.</w:t>
      </w:r>
      <w:r w:rsidR="00665312">
        <w:rPr>
          <w:rFonts w:eastAsia="Calibri"/>
          <w:szCs w:val="24"/>
        </w:rPr>
        <w:t xml:space="preserve"> </w:t>
      </w:r>
      <w:r w:rsidRPr="00FF35CB">
        <w:rPr>
          <w:rFonts w:eastAsia="Calibri"/>
          <w:szCs w:val="24"/>
        </w:rPr>
        <w:t xml:space="preserve">Indien de aanvaller zich moet aanpassen aan de houding van de verdediger dan komen we tot varianten zoals de </w:t>
      </w:r>
      <w:r w:rsidRPr="00FF35CB">
        <w:rPr>
          <w:rFonts w:eastAsia="Calibri"/>
          <w:b/>
          <w:szCs w:val="24"/>
        </w:rPr>
        <w:t>heupworp</w:t>
      </w:r>
      <w:r w:rsidRPr="00FF35CB">
        <w:rPr>
          <w:rFonts w:eastAsia="Calibri"/>
          <w:szCs w:val="24"/>
        </w:rPr>
        <w:t xml:space="preserve"> (werpbewegingen ter hoogte van de heup) en de </w:t>
      </w:r>
      <w:r w:rsidRPr="00FF35CB">
        <w:rPr>
          <w:rFonts w:eastAsia="Calibri"/>
          <w:b/>
          <w:szCs w:val="24"/>
        </w:rPr>
        <w:t>knikworp</w:t>
      </w:r>
      <w:r w:rsidRPr="00FF35CB">
        <w:rPr>
          <w:rFonts w:eastAsia="Calibri"/>
          <w:szCs w:val="24"/>
        </w:rPr>
        <w:t xml:space="preserve"> (werpbeweging </w:t>
      </w:r>
      <w:proofErr w:type="spellStart"/>
      <w:r w:rsidRPr="00FF35CB">
        <w:rPr>
          <w:rFonts w:eastAsia="Calibri"/>
          <w:szCs w:val="24"/>
        </w:rPr>
        <w:t>tegenarmzijde</w:t>
      </w:r>
      <w:proofErr w:type="spellEnd"/>
      <w:r w:rsidRPr="00FF35CB">
        <w:rPr>
          <w:rFonts w:eastAsia="Calibri"/>
          <w:szCs w:val="24"/>
        </w:rPr>
        <w:t xml:space="preserve"> over het hoofd). </w:t>
      </w:r>
    </w:p>
    <w:tbl>
      <w:tblPr>
        <w:tblW w:w="9000" w:type="dxa"/>
        <w:tblInd w:w="108" w:type="dxa"/>
        <w:tblLook w:val="01E0" w:firstRow="1" w:lastRow="1" w:firstColumn="1" w:lastColumn="1" w:noHBand="0" w:noVBand="0"/>
      </w:tblPr>
      <w:tblGrid>
        <w:gridCol w:w="2250"/>
        <w:gridCol w:w="2250"/>
        <w:gridCol w:w="2250"/>
        <w:gridCol w:w="2250"/>
      </w:tblGrid>
      <w:tr w:rsidR="00796B34" w:rsidRPr="00D54C94" w14:paraId="0007B83B" w14:textId="77777777" w:rsidTr="00796B34">
        <w:tc>
          <w:tcPr>
            <w:tcW w:w="2250" w:type="dxa"/>
            <w:tcBorders>
              <w:bottom w:val="single" w:sz="12" w:space="0" w:color="31849B" w:themeColor="accent5" w:themeShade="BF"/>
            </w:tcBorders>
            <w:shd w:val="clear" w:color="auto" w:fill="B6DDE8" w:themeFill="accent5" w:themeFillTint="66"/>
          </w:tcPr>
          <w:p w14:paraId="17BE9D8B"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aanloop</w:t>
            </w:r>
          </w:p>
        </w:tc>
        <w:tc>
          <w:tcPr>
            <w:tcW w:w="2250" w:type="dxa"/>
            <w:tcBorders>
              <w:bottom w:val="single" w:sz="12" w:space="0" w:color="31849B" w:themeColor="accent5" w:themeShade="BF"/>
            </w:tcBorders>
            <w:shd w:val="clear" w:color="auto" w:fill="B6DDE8" w:themeFill="accent5" w:themeFillTint="66"/>
          </w:tcPr>
          <w:p w14:paraId="06AE96BF"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werpkant</w:t>
            </w:r>
          </w:p>
        </w:tc>
        <w:tc>
          <w:tcPr>
            <w:tcW w:w="2250" w:type="dxa"/>
            <w:tcBorders>
              <w:bottom w:val="single" w:sz="12" w:space="0" w:color="31849B" w:themeColor="accent5" w:themeShade="BF"/>
            </w:tcBorders>
            <w:shd w:val="clear" w:color="auto" w:fill="B6DDE8" w:themeFill="accent5" w:themeFillTint="66"/>
          </w:tcPr>
          <w:p w14:paraId="72D9C82B"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werpbeweging</w:t>
            </w:r>
          </w:p>
        </w:tc>
        <w:tc>
          <w:tcPr>
            <w:tcW w:w="2250" w:type="dxa"/>
            <w:tcBorders>
              <w:bottom w:val="single" w:sz="12" w:space="0" w:color="31849B" w:themeColor="accent5" w:themeShade="BF"/>
            </w:tcBorders>
            <w:shd w:val="clear" w:color="auto" w:fill="B6DDE8" w:themeFill="accent5" w:themeFillTint="66"/>
          </w:tcPr>
          <w:p w14:paraId="27E10EF6"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Positie</w:t>
            </w:r>
          </w:p>
        </w:tc>
      </w:tr>
      <w:tr w:rsidR="00796B34" w:rsidRPr="00D54C94" w14:paraId="4483F571" w14:textId="77777777" w:rsidTr="00796B34">
        <w:tc>
          <w:tcPr>
            <w:tcW w:w="2250" w:type="dxa"/>
            <w:tcBorders>
              <w:top w:val="single" w:sz="12" w:space="0" w:color="31849B" w:themeColor="accent5" w:themeShade="BF"/>
            </w:tcBorders>
            <w:shd w:val="clear" w:color="auto" w:fill="DAEEF3" w:themeFill="accent5" w:themeFillTint="33"/>
          </w:tcPr>
          <w:p w14:paraId="43336023" w14:textId="77777777" w:rsidR="00796B34" w:rsidRPr="00D54C94" w:rsidRDefault="00796B34" w:rsidP="00796B34">
            <w:pPr>
              <w:jc w:val="center"/>
              <w:rPr>
                <w:rFonts w:ascii="Tahoma" w:eastAsia="Calibri" w:hAnsi="Tahoma" w:cs="Tahoma"/>
                <w:b/>
                <w:color w:val="31849B" w:themeColor="accent5" w:themeShade="BF"/>
                <w:sz w:val="18"/>
                <w:szCs w:val="18"/>
                <w:u w:val="single"/>
              </w:rPr>
            </w:pPr>
            <w:r w:rsidRPr="00D54C94">
              <w:rPr>
                <w:rFonts w:ascii="Tahoma" w:eastAsia="Calibri" w:hAnsi="Tahoma" w:cs="Tahoma"/>
                <w:b/>
                <w:color w:val="31849B" w:themeColor="accent5" w:themeShade="BF"/>
                <w:sz w:val="18"/>
                <w:szCs w:val="18"/>
                <w:u w:val="single"/>
              </w:rPr>
              <w:t>Richting</w:t>
            </w:r>
          </w:p>
        </w:tc>
        <w:tc>
          <w:tcPr>
            <w:tcW w:w="2250" w:type="dxa"/>
            <w:tcBorders>
              <w:top w:val="single" w:sz="12" w:space="0" w:color="31849B" w:themeColor="accent5" w:themeShade="BF"/>
            </w:tcBorders>
            <w:shd w:val="clear" w:color="auto" w:fill="DAEEF3" w:themeFill="accent5" w:themeFillTint="33"/>
          </w:tcPr>
          <w:p w14:paraId="24FBFB1B"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Werparmzijde</w:t>
            </w:r>
            <w:proofErr w:type="spellEnd"/>
          </w:p>
        </w:tc>
        <w:tc>
          <w:tcPr>
            <w:tcW w:w="2250" w:type="dxa"/>
            <w:tcBorders>
              <w:top w:val="single" w:sz="12" w:space="0" w:color="31849B" w:themeColor="accent5" w:themeShade="BF"/>
            </w:tcBorders>
            <w:shd w:val="clear" w:color="auto" w:fill="DAEEF3" w:themeFill="accent5" w:themeFillTint="33"/>
          </w:tcPr>
          <w:p w14:paraId="71DCFA7F"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Hoofdhoogte</w:t>
            </w:r>
          </w:p>
        </w:tc>
        <w:tc>
          <w:tcPr>
            <w:tcW w:w="2250" w:type="dxa"/>
            <w:tcBorders>
              <w:top w:val="single" w:sz="12" w:space="0" w:color="31849B" w:themeColor="accent5" w:themeShade="BF"/>
            </w:tcBorders>
            <w:shd w:val="clear" w:color="auto" w:fill="DAEEF3" w:themeFill="accent5" w:themeFillTint="33"/>
          </w:tcPr>
          <w:p w14:paraId="4582C31C"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LO/RO</w:t>
            </w:r>
          </w:p>
        </w:tc>
      </w:tr>
      <w:tr w:rsidR="00796B34" w:rsidRPr="00D54C94" w14:paraId="47799DC4" w14:textId="77777777" w:rsidTr="00796B34">
        <w:tc>
          <w:tcPr>
            <w:tcW w:w="2250" w:type="dxa"/>
            <w:shd w:val="clear" w:color="auto" w:fill="DAEEF3" w:themeFill="accent5" w:themeFillTint="33"/>
          </w:tcPr>
          <w:p w14:paraId="156BDBF3"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Naar binnen</w:t>
            </w:r>
          </w:p>
        </w:tc>
        <w:tc>
          <w:tcPr>
            <w:tcW w:w="2250" w:type="dxa"/>
            <w:shd w:val="clear" w:color="auto" w:fill="DAEEF3" w:themeFill="accent5" w:themeFillTint="33"/>
          </w:tcPr>
          <w:p w14:paraId="65E1C255"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Tegenwerparmzijde</w:t>
            </w:r>
            <w:proofErr w:type="spellEnd"/>
          </w:p>
        </w:tc>
        <w:tc>
          <w:tcPr>
            <w:tcW w:w="2250" w:type="dxa"/>
            <w:shd w:val="clear" w:color="auto" w:fill="DAEEF3" w:themeFill="accent5" w:themeFillTint="33"/>
          </w:tcPr>
          <w:p w14:paraId="20E9148B"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Heuphoogte</w:t>
            </w:r>
          </w:p>
        </w:tc>
        <w:tc>
          <w:tcPr>
            <w:tcW w:w="2250" w:type="dxa"/>
            <w:shd w:val="clear" w:color="auto" w:fill="DAEEF3" w:themeFill="accent5" w:themeFillTint="33"/>
          </w:tcPr>
          <w:p w14:paraId="28C5CDEC"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MO</w:t>
            </w:r>
          </w:p>
        </w:tc>
      </w:tr>
      <w:tr w:rsidR="00796B34" w:rsidRPr="00D54C94" w14:paraId="4156C794" w14:textId="77777777" w:rsidTr="00796B34">
        <w:tc>
          <w:tcPr>
            <w:tcW w:w="2250" w:type="dxa"/>
            <w:shd w:val="clear" w:color="auto" w:fill="DAEEF3" w:themeFill="accent5" w:themeFillTint="33"/>
          </w:tcPr>
          <w:p w14:paraId="1FA6498A"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Naar buiten</w:t>
            </w:r>
          </w:p>
        </w:tc>
        <w:tc>
          <w:tcPr>
            <w:tcW w:w="2250" w:type="dxa"/>
            <w:shd w:val="clear" w:color="auto" w:fill="DAEEF3" w:themeFill="accent5" w:themeFillTint="33"/>
          </w:tcPr>
          <w:p w14:paraId="495FE4BC"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7ED6E393"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14E57218" w14:textId="77777777" w:rsidR="00796B34" w:rsidRPr="00D54C94" w:rsidRDefault="00796B34" w:rsidP="00796B34">
            <w:pPr>
              <w:jc w:val="center"/>
              <w:rPr>
                <w:rFonts w:ascii="Tahoma" w:eastAsia="Calibri" w:hAnsi="Tahoma" w:cs="Tahoma"/>
                <w:b/>
                <w:color w:val="31849B" w:themeColor="accent5" w:themeShade="BF"/>
                <w:sz w:val="18"/>
                <w:szCs w:val="18"/>
              </w:rPr>
            </w:pPr>
          </w:p>
        </w:tc>
      </w:tr>
      <w:tr w:rsidR="00796B34" w:rsidRPr="00D54C94" w14:paraId="2D18070E" w14:textId="77777777" w:rsidTr="00796B34">
        <w:tc>
          <w:tcPr>
            <w:tcW w:w="2250" w:type="dxa"/>
            <w:shd w:val="clear" w:color="auto" w:fill="DAEEF3" w:themeFill="accent5" w:themeFillTint="33"/>
          </w:tcPr>
          <w:p w14:paraId="39334FD5"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Rechtdoor</w:t>
            </w:r>
          </w:p>
        </w:tc>
        <w:tc>
          <w:tcPr>
            <w:tcW w:w="2250" w:type="dxa"/>
            <w:shd w:val="clear" w:color="auto" w:fill="DAEEF3" w:themeFill="accent5" w:themeFillTint="33"/>
          </w:tcPr>
          <w:p w14:paraId="008A7AC5"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5B94899E"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6C705920" w14:textId="77777777" w:rsidR="00796B34" w:rsidRPr="00D54C94" w:rsidRDefault="00796B34" w:rsidP="00796B34">
            <w:pPr>
              <w:jc w:val="center"/>
              <w:rPr>
                <w:rFonts w:ascii="Tahoma" w:eastAsia="Calibri" w:hAnsi="Tahoma" w:cs="Tahoma"/>
                <w:b/>
                <w:color w:val="31849B" w:themeColor="accent5" w:themeShade="BF"/>
                <w:sz w:val="18"/>
                <w:szCs w:val="18"/>
              </w:rPr>
            </w:pPr>
          </w:p>
        </w:tc>
      </w:tr>
      <w:tr w:rsidR="00796B34" w:rsidRPr="00D54C94" w14:paraId="361D0453" w14:textId="77777777" w:rsidTr="00796B34">
        <w:tc>
          <w:tcPr>
            <w:tcW w:w="2250" w:type="dxa"/>
            <w:shd w:val="clear" w:color="auto" w:fill="DAEEF3" w:themeFill="accent5" w:themeFillTint="33"/>
          </w:tcPr>
          <w:p w14:paraId="0DD36341" w14:textId="77777777" w:rsidR="00796B34" w:rsidRPr="00D54C94" w:rsidRDefault="00796B34" w:rsidP="00796B34">
            <w:pPr>
              <w:jc w:val="center"/>
              <w:rPr>
                <w:rFonts w:ascii="Tahoma" w:eastAsia="Calibri" w:hAnsi="Tahoma" w:cs="Tahoma"/>
                <w:b/>
                <w:color w:val="31849B" w:themeColor="accent5" w:themeShade="BF"/>
                <w:sz w:val="18"/>
                <w:szCs w:val="18"/>
                <w:u w:val="single"/>
              </w:rPr>
            </w:pPr>
            <w:r w:rsidRPr="00D54C94">
              <w:rPr>
                <w:rFonts w:ascii="Tahoma" w:eastAsia="Calibri" w:hAnsi="Tahoma" w:cs="Tahoma"/>
                <w:b/>
                <w:color w:val="31849B" w:themeColor="accent5" w:themeShade="BF"/>
                <w:sz w:val="18"/>
                <w:szCs w:val="18"/>
                <w:u w:val="single"/>
              </w:rPr>
              <w:t>Stappen</w:t>
            </w:r>
          </w:p>
        </w:tc>
        <w:tc>
          <w:tcPr>
            <w:tcW w:w="2250" w:type="dxa"/>
            <w:shd w:val="clear" w:color="auto" w:fill="DAEEF3" w:themeFill="accent5" w:themeFillTint="33"/>
          </w:tcPr>
          <w:p w14:paraId="01936CD0"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0FC223E2"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25E7510C" w14:textId="77777777" w:rsidR="00796B34" w:rsidRPr="00D54C94" w:rsidRDefault="00796B34" w:rsidP="00796B34">
            <w:pPr>
              <w:jc w:val="center"/>
              <w:rPr>
                <w:rFonts w:ascii="Tahoma" w:eastAsia="Calibri" w:hAnsi="Tahoma" w:cs="Tahoma"/>
                <w:b/>
                <w:color w:val="31849B" w:themeColor="accent5" w:themeShade="BF"/>
                <w:sz w:val="18"/>
                <w:szCs w:val="18"/>
              </w:rPr>
            </w:pPr>
          </w:p>
        </w:tc>
      </w:tr>
      <w:tr w:rsidR="00796B34" w:rsidRPr="00D54C94" w14:paraId="6B192630" w14:textId="77777777" w:rsidTr="00796B34">
        <w:tc>
          <w:tcPr>
            <w:tcW w:w="2250" w:type="dxa"/>
            <w:shd w:val="clear" w:color="auto" w:fill="DAEEF3" w:themeFill="accent5" w:themeFillTint="33"/>
          </w:tcPr>
          <w:p w14:paraId="123BC6E0"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1,2 of 3</w:t>
            </w:r>
          </w:p>
        </w:tc>
        <w:tc>
          <w:tcPr>
            <w:tcW w:w="2250" w:type="dxa"/>
            <w:shd w:val="clear" w:color="auto" w:fill="DAEEF3" w:themeFill="accent5" w:themeFillTint="33"/>
          </w:tcPr>
          <w:p w14:paraId="1A492B96"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0419D36A"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6DD04CA4" w14:textId="77777777" w:rsidR="00796B34" w:rsidRPr="00D54C94" w:rsidRDefault="00796B34" w:rsidP="00796B34">
            <w:pPr>
              <w:jc w:val="center"/>
              <w:rPr>
                <w:rFonts w:ascii="Tahoma" w:eastAsia="Calibri" w:hAnsi="Tahoma" w:cs="Tahoma"/>
                <w:b/>
                <w:color w:val="31849B" w:themeColor="accent5" w:themeShade="BF"/>
                <w:sz w:val="18"/>
                <w:szCs w:val="18"/>
              </w:rPr>
            </w:pPr>
          </w:p>
        </w:tc>
      </w:tr>
    </w:tbl>
    <w:p w14:paraId="3EDAEDF5" w14:textId="77777777" w:rsidR="00796B34" w:rsidRDefault="00796B34" w:rsidP="00B143A2">
      <w:pPr>
        <w:rPr>
          <w:rFonts w:eastAsia="Calibri"/>
        </w:rPr>
      </w:pPr>
    </w:p>
    <w:p w14:paraId="6FE7A6D8" w14:textId="77777777" w:rsidR="00796B34" w:rsidRPr="00D54C94" w:rsidRDefault="00796B34" w:rsidP="00B143A2">
      <w:pPr>
        <w:rPr>
          <w:rFonts w:eastAsia="Calibri"/>
          <w:b/>
          <w:color w:val="31849B" w:themeColor="accent5" w:themeShade="BF"/>
          <w:szCs w:val="24"/>
        </w:rPr>
      </w:pPr>
      <w:r w:rsidRPr="00D54C94">
        <w:rPr>
          <w:rFonts w:eastAsia="Calibri"/>
          <w:b/>
          <w:color w:val="31849B" w:themeColor="accent5" w:themeShade="BF"/>
          <w:szCs w:val="24"/>
        </w:rPr>
        <w:t>Sprongworp</w:t>
      </w:r>
    </w:p>
    <w:p w14:paraId="24F89A51" w14:textId="77777777" w:rsidR="00796B34" w:rsidRPr="00FF35CB" w:rsidRDefault="00796B34" w:rsidP="00B143A2">
      <w:pPr>
        <w:rPr>
          <w:rFonts w:eastAsia="Calibri"/>
          <w:szCs w:val="24"/>
        </w:rPr>
      </w:pPr>
      <w:r w:rsidRPr="00FF35CB">
        <w:rPr>
          <w:rFonts w:eastAsia="Calibri"/>
          <w:szCs w:val="24"/>
        </w:rPr>
        <w:t>Indien de speler voldoende sprongkracht bezit, kan de sprongworp aangeleerd worden.</w:t>
      </w:r>
      <w:r>
        <w:rPr>
          <w:rFonts w:eastAsia="Calibri"/>
          <w:szCs w:val="24"/>
        </w:rPr>
        <w:t xml:space="preserve"> </w:t>
      </w:r>
    </w:p>
    <w:tbl>
      <w:tblPr>
        <w:tblW w:w="9000" w:type="dxa"/>
        <w:tblInd w:w="108" w:type="dxa"/>
        <w:tblLook w:val="01E0" w:firstRow="1" w:lastRow="1" w:firstColumn="1" w:lastColumn="1" w:noHBand="0" w:noVBand="0"/>
      </w:tblPr>
      <w:tblGrid>
        <w:gridCol w:w="2250"/>
        <w:gridCol w:w="2250"/>
        <w:gridCol w:w="2250"/>
        <w:gridCol w:w="2250"/>
      </w:tblGrid>
      <w:tr w:rsidR="00796B34" w:rsidRPr="00D54C94" w14:paraId="5F3A9AD4" w14:textId="77777777" w:rsidTr="00796B34">
        <w:tc>
          <w:tcPr>
            <w:tcW w:w="2250" w:type="dxa"/>
            <w:tcBorders>
              <w:bottom w:val="single" w:sz="12" w:space="0" w:color="31849B" w:themeColor="accent5" w:themeShade="BF"/>
            </w:tcBorders>
            <w:shd w:val="clear" w:color="auto" w:fill="B6DDE8" w:themeFill="accent5" w:themeFillTint="66"/>
          </w:tcPr>
          <w:p w14:paraId="7044D3FD"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aanloop</w:t>
            </w:r>
          </w:p>
        </w:tc>
        <w:tc>
          <w:tcPr>
            <w:tcW w:w="2250" w:type="dxa"/>
            <w:tcBorders>
              <w:bottom w:val="single" w:sz="12" w:space="0" w:color="31849B" w:themeColor="accent5" w:themeShade="BF"/>
            </w:tcBorders>
            <w:shd w:val="clear" w:color="auto" w:fill="B6DDE8" w:themeFill="accent5" w:themeFillTint="66"/>
          </w:tcPr>
          <w:p w14:paraId="1B858474"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werpkant</w:t>
            </w:r>
          </w:p>
        </w:tc>
        <w:tc>
          <w:tcPr>
            <w:tcW w:w="2250" w:type="dxa"/>
            <w:tcBorders>
              <w:bottom w:val="single" w:sz="12" w:space="0" w:color="31849B" w:themeColor="accent5" w:themeShade="BF"/>
            </w:tcBorders>
            <w:shd w:val="clear" w:color="auto" w:fill="B6DDE8" w:themeFill="accent5" w:themeFillTint="66"/>
          </w:tcPr>
          <w:p w14:paraId="6C370D36"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werpbeweging</w:t>
            </w:r>
          </w:p>
        </w:tc>
        <w:tc>
          <w:tcPr>
            <w:tcW w:w="2250" w:type="dxa"/>
            <w:tcBorders>
              <w:bottom w:val="single" w:sz="12" w:space="0" w:color="31849B" w:themeColor="accent5" w:themeShade="BF"/>
            </w:tcBorders>
            <w:shd w:val="clear" w:color="auto" w:fill="B6DDE8" w:themeFill="accent5" w:themeFillTint="66"/>
          </w:tcPr>
          <w:p w14:paraId="1702BDDE"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Positie</w:t>
            </w:r>
          </w:p>
        </w:tc>
      </w:tr>
      <w:tr w:rsidR="00796B34" w:rsidRPr="00D54C94" w14:paraId="7728AB7C" w14:textId="77777777" w:rsidTr="00796B34">
        <w:tc>
          <w:tcPr>
            <w:tcW w:w="2250" w:type="dxa"/>
            <w:tcBorders>
              <w:top w:val="single" w:sz="12" w:space="0" w:color="31849B" w:themeColor="accent5" w:themeShade="BF"/>
            </w:tcBorders>
            <w:shd w:val="clear" w:color="auto" w:fill="DAEEF3" w:themeFill="accent5" w:themeFillTint="33"/>
          </w:tcPr>
          <w:p w14:paraId="6652A528"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u w:val="single"/>
              </w:rPr>
              <w:t>Richtin</w:t>
            </w:r>
            <w:r w:rsidRPr="00D54C94">
              <w:rPr>
                <w:rFonts w:ascii="Tahoma" w:eastAsia="Calibri" w:hAnsi="Tahoma" w:cs="Tahoma"/>
                <w:b/>
                <w:color w:val="31849B" w:themeColor="accent5" w:themeShade="BF"/>
                <w:sz w:val="18"/>
                <w:szCs w:val="18"/>
              </w:rPr>
              <w:t>g</w:t>
            </w:r>
          </w:p>
        </w:tc>
        <w:tc>
          <w:tcPr>
            <w:tcW w:w="2250" w:type="dxa"/>
            <w:tcBorders>
              <w:top w:val="single" w:sz="12" w:space="0" w:color="31849B" w:themeColor="accent5" w:themeShade="BF"/>
            </w:tcBorders>
            <w:shd w:val="clear" w:color="auto" w:fill="DAEEF3" w:themeFill="accent5" w:themeFillTint="33"/>
          </w:tcPr>
          <w:p w14:paraId="0B96F030"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Werparmzijde</w:t>
            </w:r>
            <w:proofErr w:type="spellEnd"/>
          </w:p>
        </w:tc>
        <w:tc>
          <w:tcPr>
            <w:tcW w:w="2250" w:type="dxa"/>
            <w:tcBorders>
              <w:top w:val="single" w:sz="12" w:space="0" w:color="31849B" w:themeColor="accent5" w:themeShade="BF"/>
            </w:tcBorders>
            <w:shd w:val="clear" w:color="auto" w:fill="DAEEF3" w:themeFill="accent5" w:themeFillTint="33"/>
          </w:tcPr>
          <w:p w14:paraId="38891032"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Snel</w:t>
            </w:r>
          </w:p>
        </w:tc>
        <w:tc>
          <w:tcPr>
            <w:tcW w:w="2250" w:type="dxa"/>
            <w:tcBorders>
              <w:top w:val="single" w:sz="12" w:space="0" w:color="31849B" w:themeColor="accent5" w:themeShade="BF"/>
            </w:tcBorders>
            <w:shd w:val="clear" w:color="auto" w:fill="DAEEF3" w:themeFill="accent5" w:themeFillTint="33"/>
          </w:tcPr>
          <w:p w14:paraId="7D3F0ED3"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LO/RO</w:t>
            </w:r>
          </w:p>
        </w:tc>
      </w:tr>
      <w:tr w:rsidR="00796B34" w:rsidRPr="00D54C94" w14:paraId="3F9BF547" w14:textId="77777777" w:rsidTr="00796B34">
        <w:tc>
          <w:tcPr>
            <w:tcW w:w="2250" w:type="dxa"/>
            <w:shd w:val="clear" w:color="auto" w:fill="DAEEF3" w:themeFill="accent5" w:themeFillTint="33"/>
          </w:tcPr>
          <w:p w14:paraId="6E47B78B"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Naar binnen</w:t>
            </w:r>
          </w:p>
        </w:tc>
        <w:tc>
          <w:tcPr>
            <w:tcW w:w="2250" w:type="dxa"/>
            <w:shd w:val="clear" w:color="auto" w:fill="DAEEF3" w:themeFill="accent5" w:themeFillTint="33"/>
          </w:tcPr>
          <w:p w14:paraId="5059474E"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Tegenwerparmzijde</w:t>
            </w:r>
            <w:proofErr w:type="spellEnd"/>
          </w:p>
        </w:tc>
        <w:tc>
          <w:tcPr>
            <w:tcW w:w="2250" w:type="dxa"/>
            <w:shd w:val="clear" w:color="auto" w:fill="DAEEF3" w:themeFill="accent5" w:themeFillTint="33"/>
          </w:tcPr>
          <w:p w14:paraId="0C116643"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Vertraagd</w:t>
            </w:r>
          </w:p>
        </w:tc>
        <w:tc>
          <w:tcPr>
            <w:tcW w:w="2250" w:type="dxa"/>
            <w:shd w:val="clear" w:color="auto" w:fill="DAEEF3" w:themeFill="accent5" w:themeFillTint="33"/>
          </w:tcPr>
          <w:p w14:paraId="128CD389"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MO</w:t>
            </w:r>
          </w:p>
        </w:tc>
      </w:tr>
      <w:tr w:rsidR="00796B34" w:rsidRPr="00D54C94" w14:paraId="561B0F90" w14:textId="77777777" w:rsidTr="00796B34">
        <w:tc>
          <w:tcPr>
            <w:tcW w:w="2250" w:type="dxa"/>
            <w:shd w:val="clear" w:color="auto" w:fill="DAEEF3" w:themeFill="accent5" w:themeFillTint="33"/>
          </w:tcPr>
          <w:p w14:paraId="5D1D7BB5"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Naar buiten</w:t>
            </w:r>
          </w:p>
        </w:tc>
        <w:tc>
          <w:tcPr>
            <w:tcW w:w="2250" w:type="dxa"/>
            <w:shd w:val="clear" w:color="auto" w:fill="DAEEF3" w:themeFill="accent5" w:themeFillTint="33"/>
          </w:tcPr>
          <w:p w14:paraId="4F1FC391"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109E7256"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29950CDC"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LH/RH</w:t>
            </w:r>
          </w:p>
        </w:tc>
      </w:tr>
      <w:tr w:rsidR="00796B34" w:rsidRPr="00D54C94" w14:paraId="2EAF333D" w14:textId="77777777" w:rsidTr="00796B34">
        <w:tc>
          <w:tcPr>
            <w:tcW w:w="2250" w:type="dxa"/>
            <w:shd w:val="clear" w:color="auto" w:fill="DAEEF3" w:themeFill="accent5" w:themeFillTint="33"/>
          </w:tcPr>
          <w:p w14:paraId="6730F7A1"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Rechtdoor</w:t>
            </w:r>
          </w:p>
        </w:tc>
        <w:tc>
          <w:tcPr>
            <w:tcW w:w="2250" w:type="dxa"/>
            <w:shd w:val="clear" w:color="auto" w:fill="DAEEF3" w:themeFill="accent5" w:themeFillTint="33"/>
          </w:tcPr>
          <w:p w14:paraId="5C98C00A"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6B0C36B1"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4E9B1631"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Pivot</w:t>
            </w:r>
          </w:p>
        </w:tc>
      </w:tr>
      <w:tr w:rsidR="00796B34" w:rsidRPr="00D54C94" w14:paraId="552C0B57" w14:textId="77777777" w:rsidTr="00796B34">
        <w:tc>
          <w:tcPr>
            <w:tcW w:w="2250" w:type="dxa"/>
            <w:shd w:val="clear" w:color="auto" w:fill="DAEEF3" w:themeFill="accent5" w:themeFillTint="33"/>
          </w:tcPr>
          <w:p w14:paraId="124D720C" w14:textId="77777777" w:rsidR="00796B34" w:rsidRPr="00D54C94" w:rsidRDefault="00796B34" w:rsidP="00796B34">
            <w:pPr>
              <w:jc w:val="center"/>
              <w:rPr>
                <w:rFonts w:ascii="Tahoma" w:eastAsia="Calibri" w:hAnsi="Tahoma" w:cs="Tahoma"/>
                <w:b/>
                <w:color w:val="31849B" w:themeColor="accent5" w:themeShade="BF"/>
                <w:sz w:val="18"/>
                <w:szCs w:val="18"/>
                <w:u w:val="single"/>
              </w:rPr>
            </w:pPr>
            <w:r w:rsidRPr="00D54C94">
              <w:rPr>
                <w:rFonts w:ascii="Tahoma" w:eastAsia="Calibri" w:hAnsi="Tahoma" w:cs="Tahoma"/>
                <w:b/>
                <w:color w:val="31849B" w:themeColor="accent5" w:themeShade="BF"/>
                <w:sz w:val="18"/>
                <w:szCs w:val="18"/>
                <w:u w:val="single"/>
              </w:rPr>
              <w:t>Passen</w:t>
            </w:r>
          </w:p>
        </w:tc>
        <w:tc>
          <w:tcPr>
            <w:tcW w:w="2250" w:type="dxa"/>
            <w:shd w:val="clear" w:color="auto" w:fill="DAEEF3" w:themeFill="accent5" w:themeFillTint="33"/>
          </w:tcPr>
          <w:p w14:paraId="401CE364"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2F4C538A"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1E2D914D"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Tegenaanval</w:t>
            </w:r>
          </w:p>
        </w:tc>
      </w:tr>
      <w:tr w:rsidR="00796B34" w:rsidRPr="00D54C94" w14:paraId="2BB73166" w14:textId="77777777" w:rsidTr="00796B34">
        <w:tc>
          <w:tcPr>
            <w:tcW w:w="2250" w:type="dxa"/>
            <w:shd w:val="clear" w:color="auto" w:fill="DAEEF3" w:themeFill="accent5" w:themeFillTint="33"/>
          </w:tcPr>
          <w:p w14:paraId="15BBF6AE"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1,2 of 3</w:t>
            </w:r>
          </w:p>
        </w:tc>
        <w:tc>
          <w:tcPr>
            <w:tcW w:w="2250" w:type="dxa"/>
            <w:shd w:val="clear" w:color="auto" w:fill="DAEEF3" w:themeFill="accent5" w:themeFillTint="33"/>
          </w:tcPr>
          <w:p w14:paraId="66F31E2A"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17D930DD"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02344E94" w14:textId="77777777" w:rsidR="00796B34" w:rsidRPr="00D54C94" w:rsidRDefault="00796B34" w:rsidP="00796B34">
            <w:pPr>
              <w:jc w:val="center"/>
              <w:rPr>
                <w:rFonts w:ascii="Tahoma" w:eastAsia="Calibri" w:hAnsi="Tahoma" w:cs="Tahoma"/>
                <w:b/>
                <w:color w:val="31849B" w:themeColor="accent5" w:themeShade="BF"/>
                <w:sz w:val="18"/>
                <w:szCs w:val="18"/>
              </w:rPr>
            </w:pPr>
          </w:p>
        </w:tc>
      </w:tr>
    </w:tbl>
    <w:p w14:paraId="2DEEE149" w14:textId="77777777" w:rsidR="00796B34" w:rsidRDefault="00796B34" w:rsidP="00B143A2">
      <w:pPr>
        <w:rPr>
          <w:rFonts w:eastAsia="Calibri"/>
        </w:rPr>
      </w:pPr>
    </w:p>
    <w:p w14:paraId="40458616" w14:textId="77777777" w:rsidR="00796B34" w:rsidRPr="00D54C94" w:rsidRDefault="00796B34" w:rsidP="00B143A2">
      <w:pPr>
        <w:rPr>
          <w:rFonts w:eastAsia="Calibri"/>
          <w:b/>
          <w:color w:val="31849B" w:themeColor="accent5" w:themeShade="BF"/>
          <w:szCs w:val="24"/>
        </w:rPr>
      </w:pPr>
      <w:proofErr w:type="spellStart"/>
      <w:r w:rsidRPr="00D54C94">
        <w:rPr>
          <w:rFonts w:eastAsia="Calibri"/>
          <w:b/>
          <w:color w:val="31849B" w:themeColor="accent5" w:themeShade="BF"/>
          <w:szCs w:val="24"/>
        </w:rPr>
        <w:t>Valworp</w:t>
      </w:r>
      <w:proofErr w:type="spellEnd"/>
    </w:p>
    <w:p w14:paraId="4635C84B" w14:textId="77777777" w:rsidR="00796B34" w:rsidRPr="00FF35CB" w:rsidRDefault="00796B34" w:rsidP="00B143A2">
      <w:pPr>
        <w:rPr>
          <w:rFonts w:eastAsia="Calibri"/>
          <w:szCs w:val="24"/>
        </w:rPr>
      </w:pPr>
      <w:r w:rsidRPr="00FF35CB">
        <w:rPr>
          <w:rFonts w:eastAsia="Calibri"/>
          <w:szCs w:val="24"/>
        </w:rPr>
        <w:t xml:space="preserve">Belangrijk bij het aanleren van de </w:t>
      </w:r>
      <w:proofErr w:type="spellStart"/>
      <w:r w:rsidRPr="00FF35CB">
        <w:rPr>
          <w:rFonts w:eastAsia="Calibri"/>
          <w:szCs w:val="24"/>
        </w:rPr>
        <w:t>valworp</w:t>
      </w:r>
      <w:proofErr w:type="spellEnd"/>
      <w:r w:rsidRPr="00FF35CB">
        <w:rPr>
          <w:rFonts w:eastAsia="Calibri"/>
          <w:szCs w:val="24"/>
        </w:rPr>
        <w:t xml:space="preserve"> is eerst en vooral het leren landen. </w:t>
      </w:r>
    </w:p>
    <w:tbl>
      <w:tblPr>
        <w:tblW w:w="9000" w:type="dxa"/>
        <w:tblInd w:w="108" w:type="dxa"/>
        <w:tblLook w:val="01E0" w:firstRow="1" w:lastRow="1" w:firstColumn="1" w:lastColumn="1" w:noHBand="0" w:noVBand="0"/>
      </w:tblPr>
      <w:tblGrid>
        <w:gridCol w:w="2250"/>
        <w:gridCol w:w="2250"/>
        <w:gridCol w:w="2250"/>
        <w:gridCol w:w="2250"/>
      </w:tblGrid>
      <w:tr w:rsidR="00796B34" w:rsidRPr="00D54C94" w14:paraId="67033D9A" w14:textId="77777777" w:rsidTr="00796B34">
        <w:tc>
          <w:tcPr>
            <w:tcW w:w="2250" w:type="dxa"/>
            <w:tcBorders>
              <w:bottom w:val="single" w:sz="12" w:space="0" w:color="31849B" w:themeColor="accent5" w:themeShade="BF"/>
            </w:tcBorders>
            <w:shd w:val="clear" w:color="auto" w:fill="B6DDE8" w:themeFill="accent5" w:themeFillTint="66"/>
          </w:tcPr>
          <w:p w14:paraId="1851B7F8"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Balaanname</w:t>
            </w:r>
          </w:p>
        </w:tc>
        <w:tc>
          <w:tcPr>
            <w:tcW w:w="2250" w:type="dxa"/>
            <w:tcBorders>
              <w:bottom w:val="single" w:sz="12" w:space="0" w:color="31849B" w:themeColor="accent5" w:themeShade="BF"/>
            </w:tcBorders>
            <w:shd w:val="clear" w:color="auto" w:fill="B6DDE8" w:themeFill="accent5" w:themeFillTint="66"/>
          </w:tcPr>
          <w:p w14:paraId="120B6CF4"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werpkant</w:t>
            </w:r>
          </w:p>
        </w:tc>
        <w:tc>
          <w:tcPr>
            <w:tcW w:w="2250" w:type="dxa"/>
            <w:tcBorders>
              <w:bottom w:val="single" w:sz="12" w:space="0" w:color="31849B" w:themeColor="accent5" w:themeShade="BF"/>
            </w:tcBorders>
            <w:shd w:val="clear" w:color="auto" w:fill="B6DDE8" w:themeFill="accent5" w:themeFillTint="66"/>
          </w:tcPr>
          <w:p w14:paraId="5B5F8788"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werpbeweging</w:t>
            </w:r>
          </w:p>
        </w:tc>
        <w:tc>
          <w:tcPr>
            <w:tcW w:w="2250" w:type="dxa"/>
            <w:tcBorders>
              <w:bottom w:val="single" w:sz="12" w:space="0" w:color="31849B" w:themeColor="accent5" w:themeShade="BF"/>
            </w:tcBorders>
            <w:shd w:val="clear" w:color="auto" w:fill="B6DDE8" w:themeFill="accent5" w:themeFillTint="66"/>
          </w:tcPr>
          <w:p w14:paraId="7ADF63C4" w14:textId="77777777" w:rsidR="00796B34" w:rsidRPr="00D54C94" w:rsidRDefault="00796B34" w:rsidP="00796B34">
            <w:pPr>
              <w:jc w:val="center"/>
              <w:rPr>
                <w:rFonts w:ascii="Tahoma" w:eastAsia="Calibri" w:hAnsi="Tahoma" w:cs="Tahoma"/>
                <w:b/>
                <w:color w:val="31849B" w:themeColor="accent5" w:themeShade="BF"/>
                <w:sz w:val="20"/>
              </w:rPr>
            </w:pPr>
            <w:r w:rsidRPr="00D54C94">
              <w:rPr>
                <w:rFonts w:ascii="Tahoma" w:eastAsia="Calibri" w:hAnsi="Tahoma" w:cs="Tahoma"/>
                <w:b/>
                <w:color w:val="31849B" w:themeColor="accent5" w:themeShade="BF"/>
                <w:sz w:val="20"/>
              </w:rPr>
              <w:t>Positie</w:t>
            </w:r>
          </w:p>
        </w:tc>
      </w:tr>
      <w:tr w:rsidR="00796B34" w:rsidRPr="00D54C94" w14:paraId="38D1498D" w14:textId="77777777" w:rsidTr="00796B34">
        <w:tc>
          <w:tcPr>
            <w:tcW w:w="2250" w:type="dxa"/>
            <w:tcBorders>
              <w:top w:val="single" w:sz="12" w:space="0" w:color="31849B" w:themeColor="accent5" w:themeShade="BF"/>
            </w:tcBorders>
            <w:shd w:val="clear" w:color="auto" w:fill="DAEEF3" w:themeFill="accent5" w:themeFillTint="33"/>
          </w:tcPr>
          <w:p w14:paraId="025F3044"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Frontaal</w:t>
            </w:r>
          </w:p>
        </w:tc>
        <w:tc>
          <w:tcPr>
            <w:tcW w:w="2250" w:type="dxa"/>
            <w:tcBorders>
              <w:top w:val="single" w:sz="12" w:space="0" w:color="31849B" w:themeColor="accent5" w:themeShade="BF"/>
            </w:tcBorders>
            <w:shd w:val="clear" w:color="auto" w:fill="DAEEF3" w:themeFill="accent5" w:themeFillTint="33"/>
          </w:tcPr>
          <w:p w14:paraId="18CB42B9"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Werparmzijde</w:t>
            </w:r>
            <w:proofErr w:type="spellEnd"/>
          </w:p>
        </w:tc>
        <w:tc>
          <w:tcPr>
            <w:tcW w:w="2250" w:type="dxa"/>
            <w:tcBorders>
              <w:top w:val="single" w:sz="12" w:space="0" w:color="31849B" w:themeColor="accent5" w:themeShade="BF"/>
            </w:tcBorders>
            <w:shd w:val="clear" w:color="auto" w:fill="DAEEF3" w:themeFill="accent5" w:themeFillTint="33"/>
          </w:tcPr>
          <w:p w14:paraId="48CB7885"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Hoofdhoogte</w:t>
            </w:r>
          </w:p>
        </w:tc>
        <w:tc>
          <w:tcPr>
            <w:tcW w:w="2250" w:type="dxa"/>
            <w:tcBorders>
              <w:top w:val="single" w:sz="12" w:space="0" w:color="31849B" w:themeColor="accent5" w:themeShade="BF"/>
            </w:tcBorders>
            <w:shd w:val="clear" w:color="auto" w:fill="DAEEF3" w:themeFill="accent5" w:themeFillTint="33"/>
          </w:tcPr>
          <w:p w14:paraId="40DB5178"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Pivot</w:t>
            </w:r>
          </w:p>
        </w:tc>
      </w:tr>
      <w:tr w:rsidR="00796B34" w:rsidRPr="00D54C94" w14:paraId="5844CDE1" w14:textId="77777777" w:rsidTr="00796B34">
        <w:tc>
          <w:tcPr>
            <w:tcW w:w="2250" w:type="dxa"/>
            <w:shd w:val="clear" w:color="auto" w:fill="DAEEF3" w:themeFill="accent5" w:themeFillTint="33"/>
          </w:tcPr>
          <w:p w14:paraId="4FFF81B6"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Zijwaarts</w:t>
            </w:r>
          </w:p>
        </w:tc>
        <w:tc>
          <w:tcPr>
            <w:tcW w:w="2250" w:type="dxa"/>
            <w:shd w:val="clear" w:color="auto" w:fill="DAEEF3" w:themeFill="accent5" w:themeFillTint="33"/>
          </w:tcPr>
          <w:p w14:paraId="181FF4A4" w14:textId="77777777" w:rsidR="00796B34" w:rsidRPr="00D54C94" w:rsidRDefault="00796B34" w:rsidP="00796B34">
            <w:pPr>
              <w:jc w:val="center"/>
              <w:rPr>
                <w:rFonts w:ascii="Tahoma" w:eastAsia="Calibri" w:hAnsi="Tahoma" w:cs="Tahoma"/>
                <w:b/>
                <w:color w:val="31849B" w:themeColor="accent5" w:themeShade="BF"/>
                <w:sz w:val="18"/>
                <w:szCs w:val="18"/>
              </w:rPr>
            </w:pPr>
            <w:proofErr w:type="spellStart"/>
            <w:r w:rsidRPr="00D54C94">
              <w:rPr>
                <w:rFonts w:ascii="Tahoma" w:eastAsia="Calibri" w:hAnsi="Tahoma" w:cs="Tahoma"/>
                <w:b/>
                <w:color w:val="31849B" w:themeColor="accent5" w:themeShade="BF"/>
                <w:sz w:val="18"/>
                <w:szCs w:val="18"/>
              </w:rPr>
              <w:t>Tegenwerparmzijde</w:t>
            </w:r>
            <w:proofErr w:type="spellEnd"/>
          </w:p>
        </w:tc>
        <w:tc>
          <w:tcPr>
            <w:tcW w:w="2250" w:type="dxa"/>
            <w:shd w:val="clear" w:color="auto" w:fill="DAEEF3" w:themeFill="accent5" w:themeFillTint="33"/>
          </w:tcPr>
          <w:p w14:paraId="1CF90309"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Heuphoogte</w:t>
            </w:r>
          </w:p>
        </w:tc>
        <w:tc>
          <w:tcPr>
            <w:tcW w:w="2250" w:type="dxa"/>
            <w:shd w:val="clear" w:color="auto" w:fill="DAEEF3" w:themeFill="accent5" w:themeFillTint="33"/>
          </w:tcPr>
          <w:p w14:paraId="17F62060"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LH/RH</w:t>
            </w:r>
          </w:p>
        </w:tc>
      </w:tr>
      <w:tr w:rsidR="00796B34" w:rsidRPr="00D54C94" w14:paraId="2382AEB1" w14:textId="77777777" w:rsidTr="00796B34">
        <w:tc>
          <w:tcPr>
            <w:tcW w:w="2250" w:type="dxa"/>
            <w:shd w:val="clear" w:color="auto" w:fill="DAEEF3" w:themeFill="accent5" w:themeFillTint="33"/>
          </w:tcPr>
          <w:p w14:paraId="629B03C2"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Rugwaarts</w:t>
            </w:r>
          </w:p>
        </w:tc>
        <w:tc>
          <w:tcPr>
            <w:tcW w:w="2250" w:type="dxa"/>
            <w:shd w:val="clear" w:color="auto" w:fill="DAEEF3" w:themeFill="accent5" w:themeFillTint="33"/>
          </w:tcPr>
          <w:p w14:paraId="6FEC0D34" w14:textId="77777777" w:rsidR="00796B34" w:rsidRPr="00D54C94" w:rsidRDefault="00796B34" w:rsidP="00796B34">
            <w:pPr>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4DC37B07"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Met/zonder sprong</w:t>
            </w:r>
          </w:p>
        </w:tc>
        <w:tc>
          <w:tcPr>
            <w:tcW w:w="2250" w:type="dxa"/>
            <w:shd w:val="clear" w:color="auto" w:fill="DAEEF3" w:themeFill="accent5" w:themeFillTint="33"/>
          </w:tcPr>
          <w:p w14:paraId="5F538E30" w14:textId="77777777" w:rsidR="00796B34" w:rsidRPr="00D54C94" w:rsidRDefault="00796B34" w:rsidP="00796B34">
            <w:pPr>
              <w:jc w:val="center"/>
              <w:rPr>
                <w:rFonts w:ascii="Tahoma" w:eastAsia="Calibri" w:hAnsi="Tahoma" w:cs="Tahoma"/>
                <w:b/>
                <w:color w:val="31849B" w:themeColor="accent5" w:themeShade="BF"/>
                <w:sz w:val="18"/>
                <w:szCs w:val="18"/>
              </w:rPr>
            </w:pPr>
            <w:r w:rsidRPr="00D54C94">
              <w:rPr>
                <w:rFonts w:ascii="Tahoma" w:eastAsia="Calibri" w:hAnsi="Tahoma" w:cs="Tahoma"/>
                <w:b/>
                <w:color w:val="31849B" w:themeColor="accent5" w:themeShade="BF"/>
                <w:sz w:val="18"/>
                <w:szCs w:val="18"/>
              </w:rPr>
              <w:t>LO/RO</w:t>
            </w:r>
          </w:p>
        </w:tc>
      </w:tr>
    </w:tbl>
    <w:p w14:paraId="67747B50" w14:textId="77777777" w:rsidR="00796B34" w:rsidRDefault="00796B34" w:rsidP="00B143A2">
      <w:pPr>
        <w:rPr>
          <w:rFonts w:eastAsia="Calibri"/>
        </w:rPr>
      </w:pPr>
    </w:p>
    <w:p w14:paraId="7AABA30C" w14:textId="77777777" w:rsidR="00796B34" w:rsidRDefault="00796B34" w:rsidP="00B143A2">
      <w:pPr>
        <w:pStyle w:val="Onderpunt"/>
      </w:pPr>
      <w:bookmarkStart w:id="111" w:name="_Toc529959460"/>
      <w:proofErr w:type="spellStart"/>
      <w:r>
        <w:t>Passen</w:t>
      </w:r>
      <w:proofErr w:type="spellEnd"/>
      <w:r>
        <w:t xml:space="preserve"> en </w:t>
      </w:r>
      <w:proofErr w:type="spellStart"/>
      <w:r>
        <w:t>passvariatie</w:t>
      </w:r>
      <w:bookmarkEnd w:id="111"/>
      <w:proofErr w:type="spellEnd"/>
    </w:p>
    <w:p w14:paraId="259AEE49" w14:textId="77777777" w:rsidR="00796B34" w:rsidRDefault="00796B34" w:rsidP="00B143A2"/>
    <w:p w14:paraId="43B421CA" w14:textId="77777777" w:rsidR="00796B34" w:rsidRDefault="00796B34" w:rsidP="00796B34">
      <w:pPr>
        <w:contextualSpacing/>
        <w:rPr>
          <w:szCs w:val="24"/>
        </w:rPr>
      </w:pPr>
      <w:r w:rsidRPr="00A22558">
        <w:rPr>
          <w:rFonts w:eastAsia="Calibri"/>
          <w:szCs w:val="24"/>
        </w:rPr>
        <w:t xml:space="preserve">Hier ligt de nadruk op de </w:t>
      </w:r>
      <w:r w:rsidRPr="00D54C94">
        <w:rPr>
          <w:rFonts w:eastAsia="Calibri"/>
          <w:b/>
          <w:szCs w:val="24"/>
        </w:rPr>
        <w:t>laterale</w:t>
      </w:r>
      <w:r w:rsidRPr="00A22558">
        <w:rPr>
          <w:rFonts w:eastAsia="Calibri"/>
          <w:szCs w:val="24"/>
        </w:rPr>
        <w:t xml:space="preserve"> </w:t>
      </w:r>
      <w:r w:rsidRPr="00D54C94">
        <w:rPr>
          <w:rFonts w:eastAsia="Calibri"/>
          <w:b/>
          <w:szCs w:val="24"/>
        </w:rPr>
        <w:t>pass</w:t>
      </w:r>
      <w:r w:rsidRPr="00A22558">
        <w:rPr>
          <w:rFonts w:eastAsia="Calibri"/>
          <w:szCs w:val="24"/>
        </w:rPr>
        <w:t xml:space="preserve"> en </w:t>
      </w:r>
      <w:r w:rsidRPr="00D54C94">
        <w:rPr>
          <w:rFonts w:eastAsia="Calibri"/>
          <w:b/>
          <w:szCs w:val="24"/>
        </w:rPr>
        <w:t>passvariatie</w:t>
      </w:r>
      <w:r>
        <w:rPr>
          <w:rFonts w:eastAsia="Calibri"/>
          <w:szCs w:val="24"/>
        </w:rPr>
        <w:t xml:space="preserve">. </w:t>
      </w:r>
      <w:r w:rsidRPr="00A22558">
        <w:rPr>
          <w:szCs w:val="24"/>
        </w:rPr>
        <w:t>De laterale pass is de meest voorkomende pass in het handbal.</w:t>
      </w:r>
      <w:r w:rsidR="00665312">
        <w:rPr>
          <w:szCs w:val="24"/>
        </w:rPr>
        <w:t xml:space="preserve"> </w:t>
      </w:r>
      <w:r w:rsidRPr="00A22558">
        <w:rPr>
          <w:szCs w:val="24"/>
        </w:rPr>
        <w:t>Bij het rondspelen van de bal (fixeren en vlotten richting doel) is het belangrijk dat hij technisch correct uitgevoerd wordt</w:t>
      </w:r>
      <w:r>
        <w:rPr>
          <w:szCs w:val="24"/>
        </w:rPr>
        <w:t>, steeds in voorwaartse beweging</w:t>
      </w:r>
      <w:r w:rsidRPr="00A22558">
        <w:rPr>
          <w:szCs w:val="24"/>
        </w:rPr>
        <w:t>.</w:t>
      </w:r>
      <w:r w:rsidR="00665312">
        <w:rPr>
          <w:szCs w:val="24"/>
        </w:rPr>
        <w:t xml:space="preserve"> </w:t>
      </w:r>
      <w:r w:rsidRPr="00A22558">
        <w:rPr>
          <w:szCs w:val="24"/>
        </w:rPr>
        <w:t xml:space="preserve">Dit wil zeggen dat deze </w:t>
      </w:r>
      <w:r w:rsidRPr="00D54C94">
        <w:rPr>
          <w:b/>
          <w:szCs w:val="24"/>
        </w:rPr>
        <w:t>doelgevaarlijk</w:t>
      </w:r>
      <w:r w:rsidRPr="00A22558">
        <w:rPr>
          <w:szCs w:val="24"/>
        </w:rPr>
        <w:t xml:space="preserve"> dient te zijn om de verdediger te binden en zo overtal te creëren.</w:t>
      </w:r>
      <w:r w:rsidR="00665312">
        <w:rPr>
          <w:szCs w:val="24"/>
        </w:rPr>
        <w:t xml:space="preserve"> </w:t>
      </w:r>
      <w:r w:rsidRPr="00A22558">
        <w:rPr>
          <w:szCs w:val="24"/>
        </w:rPr>
        <w:t xml:space="preserve">We onderscheiden de pass naar </w:t>
      </w:r>
      <w:proofErr w:type="spellStart"/>
      <w:r>
        <w:rPr>
          <w:szCs w:val="24"/>
        </w:rPr>
        <w:t>werparmzijde</w:t>
      </w:r>
      <w:proofErr w:type="spellEnd"/>
      <w:r>
        <w:rPr>
          <w:szCs w:val="24"/>
        </w:rPr>
        <w:t xml:space="preserve"> (b</w:t>
      </w:r>
      <w:r w:rsidR="00B143A2">
        <w:rPr>
          <w:szCs w:val="24"/>
        </w:rPr>
        <w:t>v</w:t>
      </w:r>
      <w:r>
        <w:rPr>
          <w:szCs w:val="24"/>
        </w:rPr>
        <w:t>. pass van LO naar</w:t>
      </w:r>
      <w:r w:rsidRPr="00A22558">
        <w:rPr>
          <w:szCs w:val="24"/>
        </w:rPr>
        <w:t xml:space="preserve"> MO voor een rechtshandige) en de pass naar </w:t>
      </w:r>
      <w:proofErr w:type="spellStart"/>
      <w:r w:rsidRPr="00A22558">
        <w:rPr>
          <w:szCs w:val="24"/>
        </w:rPr>
        <w:t>tegenwerparmzijde</w:t>
      </w:r>
      <w:proofErr w:type="spellEnd"/>
      <w:r w:rsidRPr="00A22558">
        <w:rPr>
          <w:szCs w:val="24"/>
        </w:rPr>
        <w:t>.</w:t>
      </w:r>
    </w:p>
    <w:p w14:paraId="70810FDB" w14:textId="77777777" w:rsidR="00796B34" w:rsidRDefault="00796B34" w:rsidP="00796B34">
      <w:pPr>
        <w:contextualSpacing/>
        <w:rPr>
          <w:szCs w:val="24"/>
        </w:rPr>
      </w:pPr>
    </w:p>
    <w:p w14:paraId="224A3DB8" w14:textId="77777777" w:rsidR="00796B34" w:rsidRDefault="00796B34" w:rsidP="00796B34">
      <w:pPr>
        <w:contextualSpacing/>
        <w:rPr>
          <w:szCs w:val="24"/>
        </w:rPr>
      </w:pPr>
      <w:r w:rsidRPr="00B44B17">
        <w:rPr>
          <w:szCs w:val="24"/>
        </w:rPr>
        <w:t>Hierbij dient</w:t>
      </w:r>
      <w:r>
        <w:rPr>
          <w:szCs w:val="24"/>
        </w:rPr>
        <w:t xml:space="preserve"> zeker de aandacht te gaan naar</w:t>
      </w:r>
      <w:r w:rsidRPr="00B44B17">
        <w:rPr>
          <w:szCs w:val="24"/>
        </w:rPr>
        <w:t xml:space="preserve"> het </w:t>
      </w:r>
      <w:r w:rsidRPr="00D54C94">
        <w:rPr>
          <w:b/>
          <w:szCs w:val="24"/>
        </w:rPr>
        <w:t>snel en kort wapenen</w:t>
      </w:r>
      <w:r w:rsidRPr="00B44B17">
        <w:rPr>
          <w:szCs w:val="24"/>
        </w:rPr>
        <w:t>. Dit kan in eerste instantie via een kor</w:t>
      </w:r>
      <w:r>
        <w:rPr>
          <w:szCs w:val="24"/>
        </w:rPr>
        <w:t>te draaibeweging langs onder rond</w:t>
      </w:r>
      <w:r w:rsidRPr="00B44B17">
        <w:rPr>
          <w:szCs w:val="24"/>
        </w:rPr>
        <w:t xml:space="preserve"> de </w:t>
      </w:r>
      <w:proofErr w:type="spellStart"/>
      <w:r w:rsidRPr="00B44B17">
        <w:rPr>
          <w:szCs w:val="24"/>
        </w:rPr>
        <w:t>schouderas</w:t>
      </w:r>
      <w:proofErr w:type="spellEnd"/>
      <w:r w:rsidRPr="00B44B17">
        <w:rPr>
          <w:szCs w:val="24"/>
        </w:rPr>
        <w:t xml:space="preserve"> om de schoudermusculatuur goed te ontwikkelen. Nadien dient het snel </w:t>
      </w:r>
      <w:r>
        <w:rPr>
          <w:szCs w:val="24"/>
        </w:rPr>
        <w:t>boven</w:t>
      </w:r>
      <w:r w:rsidRPr="00B44B17">
        <w:rPr>
          <w:szCs w:val="24"/>
        </w:rPr>
        <w:t>waarts wapenen ingeoefend te worden.</w:t>
      </w:r>
      <w:r w:rsidR="00665312">
        <w:rPr>
          <w:szCs w:val="24"/>
        </w:rPr>
        <w:t xml:space="preserve"> </w:t>
      </w:r>
    </w:p>
    <w:p w14:paraId="152E8ABF" w14:textId="77777777" w:rsidR="00796B34" w:rsidRDefault="00796B34" w:rsidP="00796B34">
      <w:pPr>
        <w:contextualSpacing/>
        <w:rPr>
          <w:szCs w:val="24"/>
        </w:rPr>
      </w:pPr>
    </w:p>
    <w:p w14:paraId="358D7F21" w14:textId="77777777" w:rsidR="00796B34" w:rsidRDefault="00796B34" w:rsidP="00796B34">
      <w:pPr>
        <w:contextualSpacing/>
        <w:rPr>
          <w:szCs w:val="24"/>
        </w:rPr>
      </w:pPr>
      <w:r>
        <w:rPr>
          <w:szCs w:val="24"/>
        </w:rPr>
        <w:t>Verder dient er gewerkt te worden aan:</w:t>
      </w:r>
    </w:p>
    <w:p w14:paraId="1052E23E" w14:textId="77777777" w:rsidR="00796B34" w:rsidRPr="00D1296F" w:rsidRDefault="00796B34" w:rsidP="001E0892">
      <w:pPr>
        <w:pStyle w:val="Lijstalinea"/>
        <w:numPr>
          <w:ilvl w:val="5"/>
          <w:numId w:val="60"/>
        </w:numPr>
        <w:tabs>
          <w:tab w:val="clear" w:pos="1814"/>
          <w:tab w:val="num" w:pos="709"/>
        </w:tabs>
        <w:ind w:left="709" w:hanging="425"/>
        <w:rPr>
          <w:szCs w:val="24"/>
        </w:rPr>
      </w:pPr>
      <w:r>
        <w:rPr>
          <w:szCs w:val="24"/>
          <w:lang w:val="nl-BE"/>
        </w:rPr>
        <w:t>Passzekerheid</w:t>
      </w:r>
      <w:r w:rsidR="00B143A2">
        <w:rPr>
          <w:szCs w:val="24"/>
          <w:lang w:val="nl-BE"/>
        </w:rPr>
        <w:t>.</w:t>
      </w:r>
    </w:p>
    <w:p w14:paraId="56BE226A" w14:textId="77777777" w:rsidR="00796B34" w:rsidRDefault="00796B34" w:rsidP="001E0892">
      <w:pPr>
        <w:pStyle w:val="Lijstalinea"/>
        <w:numPr>
          <w:ilvl w:val="5"/>
          <w:numId w:val="60"/>
        </w:numPr>
        <w:tabs>
          <w:tab w:val="clear" w:pos="1814"/>
          <w:tab w:val="num" w:pos="709"/>
        </w:tabs>
        <w:ind w:left="709" w:hanging="425"/>
        <w:rPr>
          <w:szCs w:val="24"/>
        </w:rPr>
      </w:pPr>
      <w:r>
        <w:rPr>
          <w:szCs w:val="24"/>
        </w:rPr>
        <w:t>Vergroten van de passlengte</w:t>
      </w:r>
      <w:r w:rsidR="00B143A2">
        <w:rPr>
          <w:szCs w:val="24"/>
        </w:rPr>
        <w:t>.</w:t>
      </w:r>
    </w:p>
    <w:p w14:paraId="573B17B2" w14:textId="77777777" w:rsidR="00796B34" w:rsidRDefault="00796B34" w:rsidP="001E0892">
      <w:pPr>
        <w:pStyle w:val="Lijstalinea"/>
        <w:numPr>
          <w:ilvl w:val="5"/>
          <w:numId w:val="60"/>
        </w:numPr>
        <w:tabs>
          <w:tab w:val="clear" w:pos="1814"/>
          <w:tab w:val="num" w:pos="709"/>
        </w:tabs>
        <w:ind w:left="709" w:hanging="425"/>
        <w:rPr>
          <w:szCs w:val="24"/>
        </w:rPr>
      </w:pPr>
      <w:r>
        <w:rPr>
          <w:szCs w:val="24"/>
        </w:rPr>
        <w:t>In voorwaartse beweging pass geven</w:t>
      </w:r>
      <w:r w:rsidR="00B143A2">
        <w:rPr>
          <w:szCs w:val="24"/>
        </w:rPr>
        <w:t>.</w:t>
      </w:r>
    </w:p>
    <w:p w14:paraId="1108E3AE" w14:textId="77777777" w:rsidR="00796B34" w:rsidRDefault="00796B34" w:rsidP="001E0892">
      <w:pPr>
        <w:pStyle w:val="Lijstalinea"/>
        <w:numPr>
          <w:ilvl w:val="5"/>
          <w:numId w:val="60"/>
        </w:numPr>
        <w:tabs>
          <w:tab w:val="clear" w:pos="1814"/>
          <w:tab w:val="num" w:pos="709"/>
        </w:tabs>
        <w:ind w:left="709" w:hanging="425"/>
        <w:rPr>
          <w:szCs w:val="24"/>
        </w:rPr>
      </w:pPr>
      <w:r>
        <w:rPr>
          <w:szCs w:val="24"/>
        </w:rPr>
        <w:t>Doelgericht pass geven</w:t>
      </w:r>
      <w:r w:rsidR="00B143A2">
        <w:rPr>
          <w:szCs w:val="24"/>
        </w:rPr>
        <w:t>.</w:t>
      </w:r>
    </w:p>
    <w:p w14:paraId="1D133FCA" w14:textId="77777777" w:rsidR="00796B34" w:rsidRDefault="00796B34" w:rsidP="001E0892">
      <w:pPr>
        <w:pStyle w:val="Lijstalinea"/>
        <w:numPr>
          <w:ilvl w:val="5"/>
          <w:numId w:val="60"/>
        </w:numPr>
        <w:tabs>
          <w:tab w:val="clear" w:pos="1814"/>
          <w:tab w:val="num" w:pos="709"/>
        </w:tabs>
        <w:ind w:left="709" w:hanging="425"/>
        <w:rPr>
          <w:szCs w:val="24"/>
        </w:rPr>
      </w:pPr>
      <w:r>
        <w:rPr>
          <w:szCs w:val="24"/>
        </w:rPr>
        <w:t xml:space="preserve">Aanleren van de </w:t>
      </w:r>
      <w:proofErr w:type="spellStart"/>
      <w:r>
        <w:rPr>
          <w:szCs w:val="24"/>
        </w:rPr>
        <w:t>botspass</w:t>
      </w:r>
      <w:proofErr w:type="spellEnd"/>
      <w:r>
        <w:rPr>
          <w:szCs w:val="24"/>
        </w:rPr>
        <w:t xml:space="preserve"> als tactisch hulpmiddel</w:t>
      </w:r>
    </w:p>
    <w:p w14:paraId="0682D6FE" w14:textId="77777777" w:rsidR="00796B34" w:rsidRDefault="00796B34" w:rsidP="001E0892">
      <w:pPr>
        <w:pStyle w:val="Lijstalinea"/>
        <w:numPr>
          <w:ilvl w:val="5"/>
          <w:numId w:val="60"/>
        </w:numPr>
        <w:tabs>
          <w:tab w:val="clear" w:pos="1814"/>
          <w:tab w:val="num" w:pos="709"/>
        </w:tabs>
        <w:ind w:left="709" w:hanging="425"/>
        <w:rPr>
          <w:szCs w:val="24"/>
        </w:rPr>
      </w:pPr>
      <w:r>
        <w:rPr>
          <w:szCs w:val="24"/>
        </w:rPr>
        <w:t>Aanleren van de contrapass als tactisch hulpmiddel</w:t>
      </w:r>
      <w:r w:rsidR="00B143A2">
        <w:rPr>
          <w:szCs w:val="24"/>
        </w:rPr>
        <w:t>.</w:t>
      </w:r>
    </w:p>
    <w:p w14:paraId="647E80FF" w14:textId="77777777" w:rsidR="00796B34" w:rsidRDefault="00796B34" w:rsidP="00FE2A09">
      <w:pPr>
        <w:rPr>
          <w:szCs w:val="24"/>
        </w:rPr>
      </w:pPr>
    </w:p>
    <w:p w14:paraId="6427B5B7" w14:textId="77777777" w:rsidR="00796B34" w:rsidRDefault="00796B34" w:rsidP="00B143A2">
      <w:pPr>
        <w:pStyle w:val="Onderpunt"/>
      </w:pPr>
      <w:bookmarkStart w:id="112" w:name="_Toc529959461"/>
      <w:proofErr w:type="spellStart"/>
      <w:r>
        <w:t>Vangen</w:t>
      </w:r>
      <w:bookmarkEnd w:id="112"/>
      <w:proofErr w:type="spellEnd"/>
    </w:p>
    <w:p w14:paraId="627309B7" w14:textId="77777777" w:rsidR="00796B34" w:rsidRPr="00D1296F" w:rsidRDefault="00796B34" w:rsidP="00796B34">
      <w:pPr>
        <w:contextualSpacing/>
        <w:rPr>
          <w:rFonts w:eastAsia="Calibri"/>
          <w:szCs w:val="24"/>
        </w:rPr>
      </w:pPr>
    </w:p>
    <w:p w14:paraId="7248A252" w14:textId="77777777" w:rsidR="00796B34" w:rsidRDefault="00796B34" w:rsidP="00796B34">
      <w:pPr>
        <w:contextualSpacing/>
        <w:rPr>
          <w:szCs w:val="24"/>
        </w:rPr>
      </w:pPr>
      <w:r w:rsidRPr="00D1296F">
        <w:rPr>
          <w:szCs w:val="24"/>
        </w:rPr>
        <w:t>Naast het vangen van de ‘perfect’ geworpen bal is het belangrijk dat we ook de vangtechnieken oefenen van passen die niet op</w:t>
      </w:r>
      <w:r>
        <w:rPr>
          <w:szCs w:val="24"/>
        </w:rPr>
        <w:t xml:space="preserve"> borsthoogte toegespeeld worden:</w:t>
      </w:r>
    </w:p>
    <w:p w14:paraId="678812C1" w14:textId="77777777" w:rsidR="00796B34" w:rsidRPr="00B034F2" w:rsidRDefault="00796B34" w:rsidP="001E0892">
      <w:pPr>
        <w:pStyle w:val="Lijstalinea"/>
        <w:numPr>
          <w:ilvl w:val="5"/>
          <w:numId w:val="61"/>
        </w:numPr>
        <w:tabs>
          <w:tab w:val="clear" w:pos="1814"/>
          <w:tab w:val="num" w:pos="709"/>
        </w:tabs>
        <w:ind w:left="709" w:hanging="425"/>
        <w:rPr>
          <w:szCs w:val="24"/>
        </w:rPr>
      </w:pPr>
      <w:r>
        <w:rPr>
          <w:szCs w:val="24"/>
          <w:lang w:val="nl-BE"/>
        </w:rPr>
        <w:t>Onderhandse vangtechniek</w:t>
      </w:r>
      <w:r w:rsidR="00B143A2">
        <w:rPr>
          <w:szCs w:val="24"/>
          <w:lang w:val="nl-BE"/>
        </w:rPr>
        <w:t>.</w:t>
      </w:r>
    </w:p>
    <w:p w14:paraId="6A4476C3" w14:textId="77777777" w:rsidR="00796B34" w:rsidRPr="00B034F2" w:rsidRDefault="00796B34" w:rsidP="001E0892">
      <w:pPr>
        <w:pStyle w:val="Lijstalinea"/>
        <w:numPr>
          <w:ilvl w:val="5"/>
          <w:numId w:val="61"/>
        </w:numPr>
        <w:tabs>
          <w:tab w:val="clear" w:pos="1814"/>
          <w:tab w:val="num" w:pos="709"/>
        </w:tabs>
        <w:ind w:left="709" w:hanging="425"/>
        <w:rPr>
          <w:szCs w:val="24"/>
        </w:rPr>
      </w:pPr>
      <w:r>
        <w:rPr>
          <w:szCs w:val="24"/>
          <w:lang w:val="nl-BE"/>
        </w:rPr>
        <w:t>Oprapen in beweging van een rollende bal</w:t>
      </w:r>
      <w:r w:rsidR="00B143A2">
        <w:rPr>
          <w:szCs w:val="24"/>
          <w:lang w:val="nl-BE"/>
        </w:rPr>
        <w:t>.</w:t>
      </w:r>
    </w:p>
    <w:p w14:paraId="5F8D1252" w14:textId="77777777" w:rsidR="00796B34" w:rsidRPr="00FF35CB" w:rsidRDefault="00796B34" w:rsidP="00796B34">
      <w:pPr>
        <w:contextualSpacing/>
        <w:rPr>
          <w:rFonts w:eastAsia="Calibri"/>
          <w:b/>
          <w:szCs w:val="24"/>
        </w:rPr>
      </w:pPr>
    </w:p>
    <w:p w14:paraId="4204BAD1" w14:textId="77777777" w:rsidR="00796B34" w:rsidRPr="00FF35CB" w:rsidRDefault="00796B34" w:rsidP="00B143A2">
      <w:pPr>
        <w:pStyle w:val="Onderpunt"/>
      </w:pPr>
      <w:bookmarkStart w:id="113" w:name="_Toc529959462"/>
      <w:proofErr w:type="spellStart"/>
      <w:r>
        <w:t>Passeer</w:t>
      </w:r>
      <w:r w:rsidRPr="00FF35CB">
        <w:t>bewegingen</w:t>
      </w:r>
      <w:bookmarkEnd w:id="113"/>
      <w:proofErr w:type="spellEnd"/>
    </w:p>
    <w:p w14:paraId="4A7FB466" w14:textId="77777777" w:rsidR="00796B34" w:rsidRDefault="00796B34" w:rsidP="00796B34">
      <w:pPr>
        <w:contextualSpacing/>
        <w:rPr>
          <w:rFonts w:eastAsia="Calibri"/>
          <w:szCs w:val="24"/>
        </w:rPr>
      </w:pPr>
    </w:p>
    <w:p w14:paraId="20388A0B" w14:textId="77777777" w:rsidR="00796B34" w:rsidRPr="00FF35CB" w:rsidRDefault="00796B34" w:rsidP="00796B34">
      <w:pPr>
        <w:contextualSpacing/>
        <w:rPr>
          <w:rFonts w:eastAsia="Calibri"/>
          <w:szCs w:val="24"/>
        </w:rPr>
      </w:pPr>
      <w:r w:rsidRPr="00FF35CB">
        <w:rPr>
          <w:rFonts w:eastAsia="Calibri"/>
          <w:szCs w:val="24"/>
        </w:rPr>
        <w:t xml:space="preserve">Bij de JM10 werd de aandacht vooral gelegd op het vrijlopen van de aanvaller zonder bal. Daarvoor dient de aanvaller gebruik te maken van snelle richtingsveranderingen en </w:t>
      </w:r>
      <w:r>
        <w:rPr>
          <w:rFonts w:eastAsia="Calibri"/>
          <w:szCs w:val="24"/>
        </w:rPr>
        <w:t>loopschi</w:t>
      </w:r>
      <w:r w:rsidRPr="00FF35CB">
        <w:rPr>
          <w:rFonts w:eastAsia="Calibri"/>
          <w:szCs w:val="24"/>
        </w:rPr>
        <w:t>jnbewegingen om de verdediger op het foute been te zetten.</w:t>
      </w:r>
      <w:r w:rsidR="00665312">
        <w:rPr>
          <w:rFonts w:eastAsia="Calibri"/>
          <w:szCs w:val="24"/>
        </w:rPr>
        <w:t xml:space="preserve"> </w:t>
      </w:r>
      <w:r w:rsidRPr="00FF35CB">
        <w:rPr>
          <w:rFonts w:eastAsia="Calibri"/>
          <w:szCs w:val="24"/>
        </w:rPr>
        <w:t>Bij de JM12 worden de eerste specifieke schijnbewegingen met bal aangeleerd. De schijnbeweging bestaat steeds uit een combinatie van bewegingen, namelijk de schijnbeweging en het vervolg.</w:t>
      </w:r>
    </w:p>
    <w:p w14:paraId="34148B6F" w14:textId="77777777" w:rsidR="00796B34" w:rsidRPr="00624DF5" w:rsidRDefault="00796B34" w:rsidP="00796B34">
      <w:pPr>
        <w:contextualSpacing/>
        <w:rPr>
          <w:rFonts w:eastAsia="Calibri"/>
          <w:szCs w:val="24"/>
        </w:rPr>
      </w:pPr>
    </w:p>
    <w:p w14:paraId="1335E716" w14:textId="77777777" w:rsidR="00796B34" w:rsidRPr="00624DF5" w:rsidRDefault="00796B34" w:rsidP="00796B34">
      <w:pPr>
        <w:contextualSpacing/>
        <w:rPr>
          <w:rFonts w:eastAsia="Calibri"/>
          <w:szCs w:val="24"/>
        </w:rPr>
      </w:pPr>
      <w:r w:rsidRPr="00624DF5">
        <w:rPr>
          <w:rFonts w:eastAsia="Calibri"/>
          <w:szCs w:val="24"/>
        </w:rPr>
        <w:t>Men kan vier schijnbewegingen onderscheiden:</w:t>
      </w:r>
    </w:p>
    <w:p w14:paraId="15EEEE98" w14:textId="77777777" w:rsidR="00796B34" w:rsidRPr="00624DF5" w:rsidRDefault="00796B34" w:rsidP="001E0892">
      <w:pPr>
        <w:numPr>
          <w:ilvl w:val="3"/>
          <w:numId w:val="21"/>
        </w:numPr>
        <w:tabs>
          <w:tab w:val="clear" w:pos="1247"/>
        </w:tabs>
        <w:ind w:left="709" w:hanging="425"/>
        <w:contextualSpacing/>
        <w:rPr>
          <w:rFonts w:eastAsia="Calibri"/>
          <w:szCs w:val="24"/>
        </w:rPr>
      </w:pPr>
      <w:r w:rsidRPr="00624DF5">
        <w:rPr>
          <w:rFonts w:eastAsia="Calibri"/>
          <w:szCs w:val="24"/>
        </w:rPr>
        <w:t>Richtingsverandering: een variante op het vrijlopen, de speler verandert van richting om zo de verdediger op het foute been te zetten.</w:t>
      </w:r>
    </w:p>
    <w:p w14:paraId="0A43E828" w14:textId="77777777" w:rsidR="00796B34" w:rsidRPr="00624DF5" w:rsidRDefault="00796B34" w:rsidP="001E0892">
      <w:pPr>
        <w:numPr>
          <w:ilvl w:val="3"/>
          <w:numId w:val="21"/>
        </w:numPr>
        <w:tabs>
          <w:tab w:val="clear" w:pos="1247"/>
        </w:tabs>
        <w:ind w:left="709" w:hanging="425"/>
        <w:contextualSpacing/>
        <w:rPr>
          <w:rFonts w:eastAsia="Calibri"/>
          <w:szCs w:val="24"/>
        </w:rPr>
      </w:pPr>
      <w:r w:rsidRPr="00624DF5">
        <w:rPr>
          <w:rFonts w:eastAsia="Calibri"/>
          <w:szCs w:val="24"/>
        </w:rPr>
        <w:t>Lichaamsschijnbeweging: hier veinst de aanvaller een doorbraak te creëren om dan langs een andere kant effectief door te gaan.</w:t>
      </w:r>
    </w:p>
    <w:p w14:paraId="6A2DFD14" w14:textId="77777777" w:rsidR="00796B34" w:rsidRPr="00624DF5" w:rsidRDefault="00796B34" w:rsidP="001E0892">
      <w:pPr>
        <w:numPr>
          <w:ilvl w:val="3"/>
          <w:numId w:val="21"/>
        </w:numPr>
        <w:tabs>
          <w:tab w:val="clear" w:pos="1247"/>
        </w:tabs>
        <w:ind w:left="709" w:hanging="425"/>
        <w:contextualSpacing/>
        <w:rPr>
          <w:rFonts w:eastAsia="Calibri"/>
          <w:szCs w:val="24"/>
        </w:rPr>
      </w:pPr>
      <w:r w:rsidRPr="00624DF5">
        <w:rPr>
          <w:rFonts w:eastAsia="Calibri"/>
          <w:szCs w:val="24"/>
        </w:rPr>
        <w:t>Passchijnbeweging: er wordt een pas</w:t>
      </w:r>
      <w:r>
        <w:rPr>
          <w:rFonts w:eastAsia="Calibri"/>
          <w:szCs w:val="24"/>
        </w:rPr>
        <w:t>s</w:t>
      </w:r>
      <w:r w:rsidRPr="00624DF5">
        <w:rPr>
          <w:rFonts w:eastAsia="Calibri"/>
          <w:szCs w:val="24"/>
        </w:rPr>
        <w:t xml:space="preserve"> geveinsd om dan met een andere actie verder te gaan.</w:t>
      </w:r>
    </w:p>
    <w:p w14:paraId="0152CB1A" w14:textId="77777777" w:rsidR="00796B34" w:rsidRPr="00624DF5" w:rsidRDefault="00796B34" w:rsidP="001E0892">
      <w:pPr>
        <w:numPr>
          <w:ilvl w:val="3"/>
          <w:numId w:val="21"/>
        </w:numPr>
        <w:tabs>
          <w:tab w:val="clear" w:pos="1247"/>
        </w:tabs>
        <w:ind w:left="709" w:hanging="425"/>
        <w:contextualSpacing/>
        <w:rPr>
          <w:rFonts w:eastAsia="Calibri"/>
          <w:szCs w:val="24"/>
        </w:rPr>
      </w:pPr>
      <w:r w:rsidRPr="00624DF5">
        <w:rPr>
          <w:rFonts w:eastAsia="Calibri"/>
          <w:szCs w:val="24"/>
        </w:rPr>
        <w:t>Worpschijnbeweging: de aanvaller dreigt een worp naar doel uit te voeren en maakt gebruik van de reactie van de verdediger om een andere actie uit te voeren.</w:t>
      </w:r>
    </w:p>
    <w:p w14:paraId="604647F6" w14:textId="77777777" w:rsidR="00796B34" w:rsidRPr="00624DF5" w:rsidRDefault="00796B34" w:rsidP="00796B34">
      <w:pPr>
        <w:contextualSpacing/>
        <w:rPr>
          <w:rFonts w:eastAsia="Calibri"/>
          <w:szCs w:val="24"/>
        </w:rPr>
      </w:pPr>
    </w:p>
    <w:p w14:paraId="034385F5" w14:textId="77777777" w:rsidR="00796B34" w:rsidRDefault="00796B34" w:rsidP="00796B34">
      <w:pPr>
        <w:contextualSpacing/>
        <w:rPr>
          <w:rFonts w:eastAsia="Calibri"/>
          <w:szCs w:val="24"/>
        </w:rPr>
      </w:pPr>
      <w:r w:rsidRPr="00624DF5">
        <w:rPr>
          <w:rFonts w:eastAsia="Calibri"/>
          <w:szCs w:val="24"/>
        </w:rPr>
        <w:t xml:space="preserve">Na elke schijnbeweging heb je eigenlijk slechts twee vervolgacties, de doorbraak langs </w:t>
      </w:r>
      <w:proofErr w:type="spellStart"/>
      <w:r w:rsidRPr="00624DF5">
        <w:rPr>
          <w:rFonts w:eastAsia="Calibri"/>
          <w:szCs w:val="24"/>
        </w:rPr>
        <w:t>werparmzijde</w:t>
      </w:r>
      <w:proofErr w:type="spellEnd"/>
      <w:r w:rsidRPr="00624DF5">
        <w:rPr>
          <w:rFonts w:eastAsia="Calibri"/>
          <w:szCs w:val="24"/>
        </w:rPr>
        <w:t xml:space="preserve"> en </w:t>
      </w:r>
      <w:proofErr w:type="spellStart"/>
      <w:r w:rsidRPr="00624DF5">
        <w:rPr>
          <w:rFonts w:eastAsia="Calibri"/>
          <w:szCs w:val="24"/>
        </w:rPr>
        <w:t>tegenwerparmzijde</w:t>
      </w:r>
      <w:proofErr w:type="spellEnd"/>
      <w:r w:rsidRPr="00624DF5">
        <w:rPr>
          <w:rFonts w:eastAsia="Calibri"/>
          <w:szCs w:val="24"/>
        </w:rPr>
        <w:t>, telkens met als doel om te shotten of om een medespeler aan te spelen.</w:t>
      </w:r>
    </w:p>
    <w:p w14:paraId="5076C1EC" w14:textId="77777777" w:rsidR="00796B34" w:rsidRDefault="00796B34" w:rsidP="00796B34">
      <w:pPr>
        <w:contextualSpacing/>
        <w:rPr>
          <w:rFonts w:eastAsia="Calibri"/>
          <w:szCs w:val="24"/>
        </w:rPr>
      </w:pPr>
    </w:p>
    <w:p w14:paraId="76FA643C" w14:textId="77777777" w:rsidR="00796B34" w:rsidRDefault="00796B34" w:rsidP="00796B34">
      <w:pPr>
        <w:contextualSpacing/>
        <w:rPr>
          <w:rFonts w:eastAsia="Calibri"/>
          <w:szCs w:val="24"/>
        </w:rPr>
      </w:pPr>
      <w:r>
        <w:rPr>
          <w:rFonts w:eastAsia="Calibri"/>
          <w:szCs w:val="24"/>
        </w:rPr>
        <w:t>Bij de JM12 en JM14 zullen de volgende schijnbewegingen met bal worden aangeleerd:</w:t>
      </w:r>
    </w:p>
    <w:p w14:paraId="7EE4390B" w14:textId="77777777" w:rsidR="00796B34" w:rsidRDefault="00796B34" w:rsidP="001E0892">
      <w:pPr>
        <w:pStyle w:val="Lijstalinea"/>
        <w:numPr>
          <w:ilvl w:val="3"/>
          <w:numId w:val="106"/>
        </w:numPr>
        <w:tabs>
          <w:tab w:val="clear" w:pos="1134"/>
          <w:tab w:val="num" w:pos="709"/>
        </w:tabs>
        <w:ind w:left="709" w:hanging="425"/>
        <w:rPr>
          <w:rFonts w:eastAsia="Calibri"/>
          <w:szCs w:val="24"/>
        </w:rPr>
      </w:pPr>
      <w:r w:rsidRPr="009940B1">
        <w:rPr>
          <w:rFonts w:eastAsia="Calibri"/>
          <w:szCs w:val="24"/>
        </w:rPr>
        <w:t xml:space="preserve">Als eerste schijnbeweging zal men de </w:t>
      </w:r>
      <w:r w:rsidRPr="009940B1">
        <w:rPr>
          <w:rFonts w:eastAsia="Calibri"/>
          <w:b/>
          <w:szCs w:val="24"/>
        </w:rPr>
        <w:t>loopschijnbeweging zonder bal</w:t>
      </w:r>
      <w:r w:rsidRPr="009940B1">
        <w:rPr>
          <w:rFonts w:eastAsia="Calibri"/>
          <w:szCs w:val="24"/>
        </w:rPr>
        <w:t xml:space="preserve"> aanleren, eigenlijk een verlengde van het vrijlopen zonder bal dat men al bij de mandekking heeft geleerd. Gezien dit een elementaire beweging is moet ze zeker tijdens de basisscholing getraind worden.</w:t>
      </w:r>
    </w:p>
    <w:p w14:paraId="146D66E4" w14:textId="1930AD96" w:rsidR="00796B34" w:rsidRDefault="00796B34" w:rsidP="001E0892">
      <w:pPr>
        <w:pStyle w:val="Lijstalinea"/>
        <w:numPr>
          <w:ilvl w:val="3"/>
          <w:numId w:val="106"/>
        </w:numPr>
        <w:tabs>
          <w:tab w:val="clear" w:pos="1134"/>
          <w:tab w:val="num" w:pos="709"/>
        </w:tabs>
        <w:ind w:left="709" w:hanging="425"/>
        <w:rPr>
          <w:rFonts w:eastAsia="Calibri"/>
          <w:szCs w:val="24"/>
        </w:rPr>
      </w:pPr>
      <w:r w:rsidRPr="009940B1">
        <w:rPr>
          <w:rFonts w:eastAsia="Calibri"/>
          <w:szCs w:val="24"/>
        </w:rPr>
        <w:t xml:space="preserve">Vervolgens wordt overgegaan naar de </w:t>
      </w:r>
      <w:r w:rsidRPr="009940B1">
        <w:rPr>
          <w:rFonts w:eastAsia="Calibri"/>
          <w:b/>
          <w:szCs w:val="24"/>
        </w:rPr>
        <w:t>schijnbewegingen met bal, met als eerste de</w:t>
      </w:r>
      <w:r w:rsidR="00B143A2">
        <w:rPr>
          <w:rFonts w:eastAsia="Calibri"/>
          <w:b/>
          <w:szCs w:val="24"/>
        </w:rPr>
        <w:t xml:space="preserve"> passeerbeweging na landing op één</w:t>
      </w:r>
      <w:r w:rsidRPr="009940B1">
        <w:rPr>
          <w:rFonts w:eastAsia="Calibri"/>
          <w:b/>
          <w:szCs w:val="24"/>
        </w:rPr>
        <w:t xml:space="preserve"> voet</w:t>
      </w:r>
      <w:r w:rsidRPr="009940B1">
        <w:rPr>
          <w:rFonts w:eastAsia="Calibri"/>
          <w:szCs w:val="24"/>
        </w:rPr>
        <w:t>: gebruikmakend van een lichaamsschijn</w:t>
      </w:r>
      <w:r w:rsidR="00B143A2">
        <w:rPr>
          <w:rFonts w:eastAsia="Calibri"/>
          <w:szCs w:val="24"/>
        </w:rPr>
        <w:t>-</w:t>
      </w:r>
      <w:r w:rsidRPr="009940B1">
        <w:rPr>
          <w:rFonts w:eastAsia="Calibri"/>
          <w:szCs w:val="24"/>
        </w:rPr>
        <w:t xml:space="preserve">beweging en een richtingsverandering met bal. </w:t>
      </w:r>
      <w:r w:rsidR="00FE2A09">
        <w:rPr>
          <w:rFonts w:eastAsia="Calibri"/>
          <w:szCs w:val="24"/>
        </w:rPr>
        <w:t>De bal wordt ontvangen in de zweeffase net voor de landing (</w:t>
      </w:r>
      <w:proofErr w:type="spellStart"/>
      <w:r w:rsidR="00FE2A09">
        <w:rPr>
          <w:rFonts w:eastAsia="Calibri"/>
          <w:szCs w:val="24"/>
        </w:rPr>
        <w:t>nulcontact</w:t>
      </w:r>
      <w:proofErr w:type="spellEnd"/>
      <w:r w:rsidR="00FE2A09">
        <w:rPr>
          <w:rFonts w:eastAsia="Calibri"/>
          <w:szCs w:val="24"/>
        </w:rPr>
        <w:t xml:space="preserve">). </w:t>
      </w:r>
      <w:r w:rsidRPr="009940B1">
        <w:rPr>
          <w:rFonts w:eastAsia="Calibri"/>
          <w:szCs w:val="24"/>
        </w:rPr>
        <w:t xml:space="preserve">De schijnbeweging wordt gevolgd door een </w:t>
      </w:r>
      <w:r w:rsidRPr="009940B1">
        <w:rPr>
          <w:rFonts w:eastAsia="Calibri"/>
          <w:b/>
          <w:szCs w:val="24"/>
        </w:rPr>
        <w:t>dribbel</w:t>
      </w:r>
      <w:r w:rsidRPr="009940B1">
        <w:rPr>
          <w:rFonts w:eastAsia="Calibri"/>
          <w:szCs w:val="24"/>
        </w:rPr>
        <w:t xml:space="preserve">. Dit is een beweging die veel zal gebruikt worden tegen een offensieve </w:t>
      </w:r>
      <w:r w:rsidR="00FA154F">
        <w:rPr>
          <w:rFonts w:eastAsia="Calibri"/>
          <w:szCs w:val="24"/>
        </w:rPr>
        <w:t>0</w:t>
      </w:r>
      <w:r w:rsidRPr="009940B1">
        <w:rPr>
          <w:rFonts w:eastAsia="Calibri"/>
          <w:szCs w:val="24"/>
        </w:rPr>
        <w:t>-5</w:t>
      </w:r>
      <w:r w:rsidR="00FA154F">
        <w:rPr>
          <w:rFonts w:eastAsia="Calibri"/>
          <w:szCs w:val="24"/>
        </w:rPr>
        <w:t>,1-4 of 1-5</w:t>
      </w:r>
      <w:r w:rsidRPr="009940B1">
        <w:rPr>
          <w:rFonts w:eastAsia="Calibri"/>
          <w:szCs w:val="24"/>
        </w:rPr>
        <w:t xml:space="preserve"> om optimaal gebruik te maken van de diepte van de verdediging.</w:t>
      </w:r>
    </w:p>
    <w:p w14:paraId="4410F119" w14:textId="77777777" w:rsidR="00796B34" w:rsidRPr="009940B1" w:rsidRDefault="00796B34" w:rsidP="001E0892">
      <w:pPr>
        <w:pStyle w:val="Lijstalinea"/>
        <w:numPr>
          <w:ilvl w:val="3"/>
          <w:numId w:val="106"/>
        </w:numPr>
        <w:tabs>
          <w:tab w:val="clear" w:pos="1134"/>
          <w:tab w:val="num" w:pos="709"/>
        </w:tabs>
        <w:ind w:left="709" w:hanging="425"/>
        <w:rPr>
          <w:rFonts w:eastAsia="Calibri"/>
          <w:szCs w:val="24"/>
        </w:rPr>
      </w:pPr>
      <w:r>
        <w:rPr>
          <w:rFonts w:eastAsia="Calibri"/>
          <w:szCs w:val="24"/>
        </w:rPr>
        <w:t xml:space="preserve">Naderhand kan bij deze schijnbeweging de schijnpass en de schijnworp toegevoegd worden </w:t>
      </w:r>
      <w:r w:rsidRPr="009940B1">
        <w:rPr>
          <w:rFonts w:eastAsia="Calibri"/>
          <w:szCs w:val="24"/>
        </w:rPr>
        <w:t>(‘</w:t>
      </w:r>
      <w:r w:rsidRPr="009940B1">
        <w:rPr>
          <w:rFonts w:eastAsia="Calibri"/>
          <w:b/>
          <w:szCs w:val="24"/>
        </w:rPr>
        <w:t>handbaldribbel na schijnschot of pass</w:t>
      </w:r>
      <w:r w:rsidRPr="00B143A2">
        <w:rPr>
          <w:rFonts w:eastAsia="Calibri"/>
          <w:szCs w:val="24"/>
        </w:rPr>
        <w:t>’</w:t>
      </w:r>
      <w:r w:rsidRPr="009940B1">
        <w:rPr>
          <w:rFonts w:eastAsia="Calibri"/>
          <w:szCs w:val="24"/>
        </w:rPr>
        <w:t>).</w:t>
      </w:r>
    </w:p>
    <w:p w14:paraId="58FE35BB" w14:textId="77777777" w:rsidR="00796B34" w:rsidRDefault="00796B34" w:rsidP="001E0892">
      <w:pPr>
        <w:pStyle w:val="Lijstalinea"/>
        <w:numPr>
          <w:ilvl w:val="3"/>
          <w:numId w:val="106"/>
        </w:numPr>
        <w:tabs>
          <w:tab w:val="clear" w:pos="1134"/>
          <w:tab w:val="num" w:pos="709"/>
        </w:tabs>
        <w:ind w:left="709" w:hanging="425"/>
        <w:rPr>
          <w:rFonts w:eastAsia="Calibri"/>
          <w:szCs w:val="24"/>
        </w:rPr>
      </w:pPr>
      <w:r>
        <w:rPr>
          <w:rFonts w:eastAsia="Calibri"/>
          <w:szCs w:val="24"/>
        </w:rPr>
        <w:t>Het</w:t>
      </w:r>
      <w:r w:rsidRPr="009940B1">
        <w:rPr>
          <w:rFonts w:eastAsia="Calibri"/>
          <w:szCs w:val="24"/>
        </w:rPr>
        <w:t xml:space="preserve"> </w:t>
      </w:r>
      <w:r w:rsidRPr="009940B1">
        <w:rPr>
          <w:rFonts w:eastAsia="Calibri"/>
          <w:b/>
          <w:szCs w:val="24"/>
        </w:rPr>
        <w:t>doorbreken zonder dribbel</w:t>
      </w:r>
      <w:r>
        <w:rPr>
          <w:rFonts w:eastAsia="Calibri"/>
          <w:b/>
          <w:szCs w:val="24"/>
        </w:rPr>
        <w:t xml:space="preserve"> </w:t>
      </w:r>
      <w:r w:rsidRPr="009940B1">
        <w:rPr>
          <w:rFonts w:eastAsia="Calibri"/>
          <w:szCs w:val="24"/>
        </w:rPr>
        <w:t xml:space="preserve">moet systematisch ingeoefend te worden. Hiervoor is er </w:t>
      </w:r>
      <w:r>
        <w:rPr>
          <w:rFonts w:eastAsia="Calibri"/>
          <w:szCs w:val="24"/>
        </w:rPr>
        <w:t xml:space="preserve">namelijk </w:t>
      </w:r>
      <w:r w:rsidRPr="009940B1">
        <w:rPr>
          <w:rFonts w:eastAsia="Calibri"/>
          <w:szCs w:val="24"/>
        </w:rPr>
        <w:t>een grote mate van automatisering van de passencombinaties nodig, bij de minder talentrijke spelers kan hier heel wat tijd over gaan.</w:t>
      </w:r>
    </w:p>
    <w:p w14:paraId="2B60251F" w14:textId="77777777" w:rsidR="00796B34" w:rsidRPr="009940B1" w:rsidRDefault="00796B34" w:rsidP="001E0892">
      <w:pPr>
        <w:numPr>
          <w:ilvl w:val="5"/>
          <w:numId w:val="139"/>
        </w:numPr>
        <w:tabs>
          <w:tab w:val="clear" w:pos="1985"/>
          <w:tab w:val="num" w:pos="1276"/>
        </w:tabs>
        <w:ind w:left="1276"/>
        <w:contextualSpacing/>
        <w:rPr>
          <w:rFonts w:eastAsia="Calibri"/>
          <w:szCs w:val="24"/>
        </w:rPr>
      </w:pPr>
      <w:r w:rsidRPr="009940B1">
        <w:rPr>
          <w:rFonts w:eastAsia="Calibri"/>
          <w:szCs w:val="24"/>
        </w:rPr>
        <w:t xml:space="preserve">Automatisering van de schijnbeweging naar </w:t>
      </w:r>
      <w:proofErr w:type="spellStart"/>
      <w:r w:rsidRPr="009940B1">
        <w:rPr>
          <w:rFonts w:eastAsia="Calibri"/>
          <w:szCs w:val="24"/>
        </w:rPr>
        <w:t>werparmzijde</w:t>
      </w:r>
      <w:proofErr w:type="spellEnd"/>
      <w:r w:rsidRPr="009940B1">
        <w:rPr>
          <w:rFonts w:eastAsia="Calibri"/>
          <w:szCs w:val="24"/>
        </w:rPr>
        <w:t xml:space="preserve"> en </w:t>
      </w:r>
      <w:proofErr w:type="spellStart"/>
      <w:r w:rsidRPr="009940B1">
        <w:rPr>
          <w:rFonts w:eastAsia="Calibri"/>
          <w:szCs w:val="24"/>
        </w:rPr>
        <w:t>tegenwerparmzijde</w:t>
      </w:r>
      <w:proofErr w:type="spellEnd"/>
      <w:r w:rsidRPr="009940B1">
        <w:rPr>
          <w:rFonts w:eastAsia="Calibri"/>
          <w:szCs w:val="24"/>
        </w:rPr>
        <w:t xml:space="preserve"> zonder verdediger, er kunnen kegels e.d. gebruikt worden.</w:t>
      </w:r>
    </w:p>
    <w:p w14:paraId="227CD61A" w14:textId="77777777" w:rsidR="00796B34" w:rsidRPr="009940B1" w:rsidRDefault="00796B34" w:rsidP="001E0892">
      <w:pPr>
        <w:numPr>
          <w:ilvl w:val="5"/>
          <w:numId w:val="139"/>
        </w:numPr>
        <w:tabs>
          <w:tab w:val="clear" w:pos="1985"/>
          <w:tab w:val="num" w:pos="1276"/>
        </w:tabs>
        <w:ind w:left="1276"/>
        <w:contextualSpacing/>
        <w:rPr>
          <w:rFonts w:eastAsia="Calibri"/>
          <w:szCs w:val="24"/>
        </w:rPr>
      </w:pPr>
      <w:r w:rsidRPr="009940B1">
        <w:rPr>
          <w:rFonts w:eastAsia="Calibri"/>
          <w:szCs w:val="24"/>
        </w:rPr>
        <w:t>Trainen van de vervolgactie. Doorbraak met/zonder dribbel, met shot zonder dribbel en met vers</w:t>
      </w:r>
      <w:r w:rsidR="00B143A2">
        <w:rPr>
          <w:rFonts w:eastAsia="Calibri"/>
          <w:szCs w:val="24"/>
        </w:rPr>
        <w:t>chillende shot en passvarianten</w:t>
      </w:r>
      <w:r w:rsidRPr="009940B1">
        <w:rPr>
          <w:rFonts w:eastAsia="Calibri"/>
          <w:szCs w:val="24"/>
        </w:rPr>
        <w:t xml:space="preserve"> (</w:t>
      </w:r>
      <w:r w:rsidR="00B143A2">
        <w:rPr>
          <w:rFonts w:eastAsia="Calibri"/>
          <w:szCs w:val="24"/>
        </w:rPr>
        <w:t>o</w:t>
      </w:r>
      <w:r w:rsidRPr="009940B1">
        <w:rPr>
          <w:rFonts w:eastAsia="Calibri"/>
          <w:szCs w:val="24"/>
        </w:rPr>
        <w:t>ok hier geldt dat de schijnbeweging door alle kinderen op alle posities moeten worden aangeleerd)</w:t>
      </w:r>
      <w:r w:rsidR="00B143A2">
        <w:rPr>
          <w:rFonts w:eastAsia="Calibri"/>
          <w:szCs w:val="24"/>
        </w:rPr>
        <w:t>.</w:t>
      </w:r>
      <w:r w:rsidRPr="009940B1">
        <w:rPr>
          <w:rFonts w:eastAsia="Calibri"/>
          <w:szCs w:val="24"/>
        </w:rPr>
        <w:t xml:space="preserve"> </w:t>
      </w:r>
    </w:p>
    <w:p w14:paraId="2A2E73FF" w14:textId="77777777" w:rsidR="00796B34" w:rsidRPr="009940B1" w:rsidRDefault="00796B34" w:rsidP="001E0892">
      <w:pPr>
        <w:pStyle w:val="Lijstalinea"/>
        <w:numPr>
          <w:ilvl w:val="5"/>
          <w:numId w:val="139"/>
        </w:numPr>
        <w:tabs>
          <w:tab w:val="clear" w:pos="1985"/>
          <w:tab w:val="num" w:pos="1276"/>
        </w:tabs>
        <w:ind w:left="1276"/>
        <w:rPr>
          <w:rFonts w:eastAsia="Calibri"/>
          <w:szCs w:val="24"/>
        </w:rPr>
      </w:pPr>
      <w:r w:rsidRPr="009940B1">
        <w:rPr>
          <w:rFonts w:eastAsia="Calibri"/>
          <w:szCs w:val="24"/>
        </w:rPr>
        <w:t>Uitvoeren van de juiste schijnbeweging tegen een actieve verdediger.</w:t>
      </w:r>
    </w:p>
    <w:p w14:paraId="5324BB3A" w14:textId="77777777" w:rsidR="00796B34" w:rsidRPr="009940B1" w:rsidRDefault="00796B34" w:rsidP="001E0892">
      <w:pPr>
        <w:pStyle w:val="Lijstalinea"/>
        <w:numPr>
          <w:ilvl w:val="3"/>
          <w:numId w:val="106"/>
        </w:numPr>
        <w:tabs>
          <w:tab w:val="clear" w:pos="1134"/>
          <w:tab w:val="num" w:pos="709"/>
        </w:tabs>
        <w:ind w:left="709" w:hanging="425"/>
        <w:rPr>
          <w:rFonts w:eastAsia="Calibri"/>
          <w:szCs w:val="24"/>
        </w:rPr>
      </w:pPr>
      <w:r>
        <w:rPr>
          <w:rFonts w:eastAsia="Calibri"/>
          <w:szCs w:val="24"/>
        </w:rPr>
        <w:t xml:space="preserve">In deze leeftijdscategorie dient ten slotte ook de </w:t>
      </w:r>
      <w:r>
        <w:rPr>
          <w:rFonts w:eastAsia="Calibri"/>
          <w:b/>
          <w:szCs w:val="24"/>
        </w:rPr>
        <w:t>schijnbeweging</w:t>
      </w:r>
      <w:r w:rsidRPr="00F909CF">
        <w:rPr>
          <w:rFonts w:eastAsia="Calibri"/>
          <w:b/>
          <w:szCs w:val="24"/>
        </w:rPr>
        <w:t xml:space="preserve"> </w:t>
      </w:r>
      <w:r>
        <w:rPr>
          <w:rFonts w:eastAsia="Calibri"/>
          <w:b/>
          <w:szCs w:val="24"/>
        </w:rPr>
        <w:t>vanuit</w:t>
      </w:r>
      <w:r w:rsidR="00665312">
        <w:rPr>
          <w:rFonts w:eastAsia="Calibri"/>
          <w:b/>
          <w:szCs w:val="24"/>
        </w:rPr>
        <w:t xml:space="preserve"> </w:t>
      </w:r>
      <w:r w:rsidRPr="00F909CF">
        <w:rPr>
          <w:rFonts w:eastAsia="Calibri"/>
          <w:b/>
          <w:szCs w:val="24"/>
        </w:rPr>
        <w:t>parallellanding</w:t>
      </w:r>
      <w:r>
        <w:rPr>
          <w:rFonts w:eastAsia="Calibri"/>
          <w:szCs w:val="24"/>
        </w:rPr>
        <w:t xml:space="preserve"> ingeoefend te worden.</w:t>
      </w:r>
    </w:p>
    <w:p w14:paraId="432F85C0" w14:textId="77777777" w:rsidR="00796B34" w:rsidRPr="00F909CF" w:rsidRDefault="00796B34" w:rsidP="00796B34">
      <w:pPr>
        <w:rPr>
          <w:rFonts w:eastAsia="Calibri"/>
          <w:szCs w:val="24"/>
        </w:rPr>
      </w:pPr>
    </w:p>
    <w:p w14:paraId="112ADCE3" w14:textId="77777777" w:rsidR="00796B34" w:rsidRDefault="00796B34" w:rsidP="00796B34">
      <w:pPr>
        <w:rPr>
          <w:rFonts w:eastAsia="Calibri"/>
          <w:szCs w:val="24"/>
        </w:rPr>
      </w:pPr>
      <w:r w:rsidRPr="00F909CF">
        <w:rPr>
          <w:rFonts w:eastAsia="Calibri"/>
          <w:szCs w:val="24"/>
        </w:rPr>
        <w:t xml:space="preserve">De </w:t>
      </w:r>
      <w:r>
        <w:rPr>
          <w:rFonts w:eastAsia="Calibri"/>
          <w:szCs w:val="24"/>
        </w:rPr>
        <w:t>volgende aandachtspunten mogen niet uit het oog verloren worden:</w:t>
      </w:r>
    </w:p>
    <w:p w14:paraId="3468A48B" w14:textId="77777777" w:rsidR="00796B34" w:rsidRDefault="00796B34" w:rsidP="001E0892">
      <w:pPr>
        <w:pStyle w:val="Lijstalinea"/>
        <w:numPr>
          <w:ilvl w:val="0"/>
          <w:numId w:val="107"/>
        </w:numPr>
        <w:ind w:left="709" w:hanging="425"/>
        <w:rPr>
          <w:rFonts w:eastAsia="Calibri"/>
          <w:szCs w:val="24"/>
        </w:rPr>
      </w:pPr>
      <w:r>
        <w:rPr>
          <w:rFonts w:eastAsia="Calibri"/>
          <w:szCs w:val="24"/>
        </w:rPr>
        <w:t>Niet vertrekken vanuit dribbel, want dan is er een grote kans op loopfouten en er is minder dynamisch spel.</w:t>
      </w:r>
    </w:p>
    <w:p w14:paraId="2D7D2531" w14:textId="77777777" w:rsidR="00796B34" w:rsidRDefault="00796B34" w:rsidP="001E0892">
      <w:pPr>
        <w:pStyle w:val="Lijstalinea"/>
        <w:numPr>
          <w:ilvl w:val="0"/>
          <w:numId w:val="107"/>
        </w:numPr>
        <w:ind w:left="709" w:hanging="425"/>
        <w:rPr>
          <w:rFonts w:eastAsia="Calibri"/>
          <w:szCs w:val="24"/>
        </w:rPr>
      </w:pPr>
      <w:r>
        <w:rPr>
          <w:rFonts w:eastAsia="Calibri"/>
          <w:szCs w:val="24"/>
        </w:rPr>
        <w:t>Aanzetten in de ruimte, langs de verdediger</w:t>
      </w:r>
      <w:r w:rsidR="00B143A2">
        <w:rPr>
          <w:rFonts w:eastAsia="Calibri"/>
          <w:szCs w:val="24"/>
        </w:rPr>
        <w:t>.</w:t>
      </w:r>
    </w:p>
    <w:p w14:paraId="35088139" w14:textId="77777777" w:rsidR="00796B34" w:rsidRDefault="00796B34" w:rsidP="001E0892">
      <w:pPr>
        <w:pStyle w:val="Lijstalinea"/>
        <w:numPr>
          <w:ilvl w:val="0"/>
          <w:numId w:val="107"/>
        </w:numPr>
        <w:ind w:left="709" w:hanging="425"/>
        <w:rPr>
          <w:rFonts w:eastAsia="Calibri"/>
          <w:szCs w:val="24"/>
        </w:rPr>
      </w:pPr>
      <w:r>
        <w:rPr>
          <w:rFonts w:eastAsia="Calibri"/>
          <w:szCs w:val="24"/>
        </w:rPr>
        <w:t>De bal steeds trachten hoog en vrij te houden</w:t>
      </w:r>
      <w:r w:rsidR="00B143A2">
        <w:rPr>
          <w:rFonts w:eastAsia="Calibri"/>
          <w:szCs w:val="24"/>
        </w:rPr>
        <w:t>.</w:t>
      </w:r>
    </w:p>
    <w:p w14:paraId="225238EE" w14:textId="77777777" w:rsidR="00796B34" w:rsidRDefault="00796B34" w:rsidP="001E0892">
      <w:pPr>
        <w:pStyle w:val="Lijstalinea"/>
        <w:numPr>
          <w:ilvl w:val="0"/>
          <w:numId w:val="107"/>
        </w:numPr>
        <w:ind w:left="709" w:hanging="425"/>
        <w:rPr>
          <w:rFonts w:eastAsia="Calibri"/>
          <w:szCs w:val="24"/>
        </w:rPr>
      </w:pPr>
      <w:r>
        <w:rPr>
          <w:rFonts w:eastAsia="Calibri"/>
          <w:szCs w:val="24"/>
        </w:rPr>
        <w:t>Evenwicht</w:t>
      </w:r>
      <w:r w:rsidR="00B143A2">
        <w:rPr>
          <w:rFonts w:eastAsia="Calibri"/>
          <w:szCs w:val="24"/>
        </w:rPr>
        <w:t>.</w:t>
      </w:r>
    </w:p>
    <w:p w14:paraId="475ED867" w14:textId="77777777" w:rsidR="00796B34" w:rsidRDefault="00796B34" w:rsidP="001E0892">
      <w:pPr>
        <w:pStyle w:val="Lijstalinea"/>
        <w:numPr>
          <w:ilvl w:val="0"/>
          <w:numId w:val="107"/>
        </w:numPr>
        <w:ind w:left="709" w:hanging="425"/>
        <w:rPr>
          <w:rFonts w:eastAsia="Calibri"/>
          <w:szCs w:val="24"/>
        </w:rPr>
      </w:pPr>
      <w:r>
        <w:rPr>
          <w:rFonts w:eastAsia="Calibri"/>
          <w:szCs w:val="24"/>
        </w:rPr>
        <w:t>Niet te snel met overhaalbeweging werken omdat de spelers te weinig laterale verplaatsing zullen maken.</w:t>
      </w:r>
    </w:p>
    <w:p w14:paraId="1CA0CE5F" w14:textId="77777777" w:rsidR="00796B34" w:rsidRDefault="00796B34" w:rsidP="00796B34">
      <w:pPr>
        <w:rPr>
          <w:rFonts w:eastAsia="Calibri"/>
          <w:szCs w:val="24"/>
        </w:rPr>
      </w:pPr>
    </w:p>
    <w:p w14:paraId="6019DC04" w14:textId="77777777" w:rsidR="00796B34" w:rsidRPr="00F924AA" w:rsidRDefault="00796B34" w:rsidP="00B143A2">
      <w:pPr>
        <w:pStyle w:val="Onderpunt"/>
      </w:pPr>
      <w:bookmarkStart w:id="114" w:name="_Toc529959463"/>
      <w:proofErr w:type="spellStart"/>
      <w:r w:rsidRPr="00F924AA">
        <w:t>Individuele</w:t>
      </w:r>
      <w:proofErr w:type="spellEnd"/>
      <w:r w:rsidRPr="00F924AA">
        <w:t xml:space="preserve"> </w:t>
      </w:r>
      <w:proofErr w:type="spellStart"/>
      <w:r w:rsidRPr="00F924AA">
        <w:t>verdediging</w:t>
      </w:r>
      <w:bookmarkEnd w:id="114"/>
      <w:proofErr w:type="spellEnd"/>
    </w:p>
    <w:p w14:paraId="5B1A668F" w14:textId="77777777" w:rsidR="00796B34" w:rsidRPr="00F924AA" w:rsidRDefault="00796B34" w:rsidP="00796B34">
      <w:pPr>
        <w:contextualSpacing/>
        <w:rPr>
          <w:rFonts w:eastAsia="Calibri"/>
          <w:b/>
          <w:szCs w:val="24"/>
        </w:rPr>
      </w:pPr>
    </w:p>
    <w:p w14:paraId="1EDD6560" w14:textId="77777777" w:rsidR="00796B34" w:rsidRPr="00F924AA" w:rsidRDefault="00796B34" w:rsidP="00796B34">
      <w:pPr>
        <w:contextualSpacing/>
        <w:rPr>
          <w:rFonts w:eastAsia="Calibri"/>
          <w:szCs w:val="24"/>
        </w:rPr>
      </w:pPr>
      <w:r w:rsidRPr="00F924AA">
        <w:rPr>
          <w:rFonts w:eastAsia="Calibri"/>
          <w:szCs w:val="24"/>
        </w:rPr>
        <w:t>Het zwaartepunt bij het trainen van de defensieve elementen ligt bij het technisch – tactische van de 1-1 situatie. Offensieve verdedigingsvormen dragen in deze categorie onze voorkeur weg.</w:t>
      </w:r>
      <w:r>
        <w:rPr>
          <w:rFonts w:eastAsia="Calibri"/>
          <w:szCs w:val="24"/>
        </w:rPr>
        <w:t xml:space="preserve"> </w:t>
      </w:r>
      <w:r w:rsidRPr="00F924AA">
        <w:rPr>
          <w:rFonts w:eastAsia="Calibri"/>
          <w:szCs w:val="24"/>
        </w:rPr>
        <w:t>Onder actieve verdediging verstaan we:</w:t>
      </w:r>
    </w:p>
    <w:p w14:paraId="2E86DD28" w14:textId="77777777" w:rsidR="00796B34" w:rsidRPr="00F924AA" w:rsidRDefault="00B143A2" w:rsidP="001E0892">
      <w:pPr>
        <w:numPr>
          <w:ilvl w:val="5"/>
          <w:numId w:val="108"/>
        </w:numPr>
        <w:tabs>
          <w:tab w:val="clear" w:pos="1814"/>
          <w:tab w:val="num" w:pos="709"/>
        </w:tabs>
        <w:ind w:left="709" w:hanging="425"/>
        <w:contextualSpacing/>
        <w:rPr>
          <w:rFonts w:eastAsia="Calibri"/>
          <w:szCs w:val="24"/>
        </w:rPr>
      </w:pPr>
      <w:r w:rsidRPr="00F924AA">
        <w:rPr>
          <w:rFonts w:eastAsia="Calibri"/>
          <w:szCs w:val="24"/>
        </w:rPr>
        <w:t>Tegenspeler bekampen</w:t>
      </w:r>
      <w:r>
        <w:rPr>
          <w:rFonts w:eastAsia="Calibri"/>
          <w:szCs w:val="24"/>
        </w:rPr>
        <w:t>.</w:t>
      </w:r>
    </w:p>
    <w:p w14:paraId="06DF13BD" w14:textId="77777777" w:rsidR="00796B34" w:rsidRPr="00F924AA" w:rsidRDefault="00B143A2" w:rsidP="001E0892">
      <w:pPr>
        <w:numPr>
          <w:ilvl w:val="5"/>
          <w:numId w:val="108"/>
        </w:numPr>
        <w:tabs>
          <w:tab w:val="clear" w:pos="1814"/>
          <w:tab w:val="num" w:pos="709"/>
        </w:tabs>
        <w:ind w:left="709" w:hanging="425"/>
        <w:contextualSpacing/>
        <w:rPr>
          <w:rFonts w:eastAsia="Calibri"/>
          <w:szCs w:val="24"/>
        </w:rPr>
      </w:pPr>
      <w:r w:rsidRPr="00F924AA">
        <w:rPr>
          <w:rFonts w:eastAsia="Calibri"/>
          <w:szCs w:val="24"/>
        </w:rPr>
        <w:t>Aanvalsspel storen</w:t>
      </w:r>
      <w:r>
        <w:rPr>
          <w:rFonts w:eastAsia="Calibri"/>
          <w:szCs w:val="24"/>
        </w:rPr>
        <w:t>.</w:t>
      </w:r>
    </w:p>
    <w:p w14:paraId="3704E2B9" w14:textId="77777777" w:rsidR="00796B34" w:rsidRPr="00F924AA" w:rsidRDefault="00B143A2" w:rsidP="001E0892">
      <w:pPr>
        <w:numPr>
          <w:ilvl w:val="5"/>
          <w:numId w:val="108"/>
        </w:numPr>
        <w:tabs>
          <w:tab w:val="clear" w:pos="1814"/>
          <w:tab w:val="num" w:pos="709"/>
        </w:tabs>
        <w:ind w:left="709" w:hanging="425"/>
        <w:contextualSpacing/>
        <w:rPr>
          <w:rFonts w:eastAsia="Calibri"/>
          <w:szCs w:val="24"/>
        </w:rPr>
      </w:pPr>
      <w:r w:rsidRPr="00F924AA">
        <w:rPr>
          <w:rFonts w:eastAsia="Calibri"/>
          <w:szCs w:val="24"/>
        </w:rPr>
        <w:t>Fouten uitlokken</w:t>
      </w:r>
      <w:r>
        <w:rPr>
          <w:rFonts w:eastAsia="Calibri"/>
          <w:szCs w:val="24"/>
        </w:rPr>
        <w:t>.</w:t>
      </w:r>
    </w:p>
    <w:p w14:paraId="517A9B5D" w14:textId="77777777" w:rsidR="00796B34" w:rsidRPr="00F924AA" w:rsidRDefault="00B143A2" w:rsidP="001E0892">
      <w:pPr>
        <w:numPr>
          <w:ilvl w:val="5"/>
          <w:numId w:val="108"/>
        </w:numPr>
        <w:tabs>
          <w:tab w:val="clear" w:pos="1814"/>
          <w:tab w:val="num" w:pos="709"/>
        </w:tabs>
        <w:ind w:left="709" w:hanging="425"/>
        <w:contextualSpacing/>
        <w:rPr>
          <w:rFonts w:eastAsia="Calibri"/>
          <w:szCs w:val="24"/>
        </w:rPr>
      </w:pPr>
      <w:r w:rsidRPr="00F924AA">
        <w:rPr>
          <w:rFonts w:eastAsia="Calibri"/>
          <w:szCs w:val="24"/>
        </w:rPr>
        <w:t xml:space="preserve">Bal </w:t>
      </w:r>
      <w:r w:rsidR="00796B34" w:rsidRPr="00F924AA">
        <w:rPr>
          <w:rFonts w:eastAsia="Calibri"/>
          <w:szCs w:val="24"/>
        </w:rPr>
        <w:t>veroveren</w:t>
      </w:r>
      <w:r>
        <w:rPr>
          <w:rFonts w:eastAsia="Calibri"/>
          <w:szCs w:val="24"/>
        </w:rPr>
        <w:t>.</w:t>
      </w:r>
    </w:p>
    <w:p w14:paraId="67A7158D" w14:textId="77777777" w:rsidR="00796B34" w:rsidRDefault="00796B34" w:rsidP="00796B34">
      <w:pPr>
        <w:contextualSpacing/>
        <w:rPr>
          <w:rFonts w:eastAsia="Calibri"/>
          <w:szCs w:val="24"/>
        </w:rPr>
      </w:pPr>
    </w:p>
    <w:p w14:paraId="0FF2A91A" w14:textId="77777777" w:rsidR="00796B34" w:rsidRDefault="00796B34" w:rsidP="00796B34">
      <w:pPr>
        <w:contextualSpacing/>
        <w:rPr>
          <w:rFonts w:eastAsia="Calibri"/>
          <w:szCs w:val="24"/>
        </w:rPr>
      </w:pPr>
      <w:r>
        <w:rPr>
          <w:rFonts w:eastAsia="Calibri"/>
          <w:szCs w:val="24"/>
        </w:rPr>
        <w:t>Dit zullen de spelers</w:t>
      </w:r>
      <w:r w:rsidRPr="00F924AA">
        <w:rPr>
          <w:rFonts w:eastAsia="Calibri"/>
          <w:szCs w:val="24"/>
        </w:rPr>
        <w:t xml:space="preserve"> pas beheersen op het moment dat ze de verschillende individuele bewegingstechnieken en mogelijkheden onder de knie zullen hebben. Het belangrijkste element daarin is de benenarbeid, dit is echter niet enkel zo voor deze categorie!</w:t>
      </w:r>
    </w:p>
    <w:p w14:paraId="6B4E0CFB" w14:textId="77777777" w:rsidR="00796B34" w:rsidRDefault="00796B34" w:rsidP="00796B34">
      <w:pPr>
        <w:contextualSpacing/>
        <w:rPr>
          <w:rFonts w:eastAsia="Calibri"/>
          <w:szCs w:val="24"/>
        </w:rPr>
      </w:pPr>
    </w:p>
    <w:p w14:paraId="2C54DE6A" w14:textId="77777777" w:rsidR="00796B34" w:rsidRDefault="00796B34" w:rsidP="00796B34">
      <w:pPr>
        <w:contextualSpacing/>
        <w:rPr>
          <w:rFonts w:eastAsia="Calibri"/>
          <w:b/>
          <w:color w:val="31849B" w:themeColor="accent5" w:themeShade="BF"/>
          <w:szCs w:val="24"/>
        </w:rPr>
      </w:pPr>
      <w:r w:rsidRPr="00F533DB">
        <w:rPr>
          <w:rFonts w:eastAsia="Calibri"/>
          <w:b/>
          <w:color w:val="31849B" w:themeColor="accent5" w:themeShade="BF"/>
          <w:szCs w:val="24"/>
        </w:rPr>
        <w:t>Benen- en armenarbeid</w:t>
      </w:r>
    </w:p>
    <w:p w14:paraId="4EE54B45" w14:textId="77777777" w:rsidR="00796B34" w:rsidRPr="00F924AA" w:rsidRDefault="00796B34" w:rsidP="00796B34">
      <w:pPr>
        <w:contextualSpacing/>
        <w:rPr>
          <w:rFonts w:eastAsia="Calibri"/>
          <w:szCs w:val="24"/>
        </w:rPr>
      </w:pPr>
      <w:r w:rsidRPr="00F924AA">
        <w:rPr>
          <w:rFonts w:eastAsia="Calibri"/>
          <w:szCs w:val="24"/>
        </w:rPr>
        <w:t>De benenarbeid bestaat in hoofdzaak uit schuiven en voor- en achteruit spurten. Om deze bewegingen efficiënt te kunnen uitvoeren moet men volgende fouten trachten te elimineren:</w:t>
      </w:r>
    </w:p>
    <w:p w14:paraId="4D8569D6" w14:textId="77777777" w:rsidR="00796B34" w:rsidRPr="00F924AA" w:rsidRDefault="00B143A2" w:rsidP="001E0892">
      <w:pPr>
        <w:numPr>
          <w:ilvl w:val="5"/>
          <w:numId w:val="109"/>
        </w:numPr>
        <w:tabs>
          <w:tab w:val="clear" w:pos="1814"/>
          <w:tab w:val="left" w:pos="709"/>
        </w:tabs>
        <w:ind w:left="709" w:hanging="425"/>
        <w:contextualSpacing/>
        <w:rPr>
          <w:rFonts w:eastAsia="Calibri"/>
          <w:szCs w:val="24"/>
        </w:rPr>
      </w:pPr>
      <w:r w:rsidRPr="00F924AA">
        <w:rPr>
          <w:rFonts w:eastAsia="Calibri"/>
          <w:szCs w:val="24"/>
        </w:rPr>
        <w:t>Te grote stappen zetten</w:t>
      </w:r>
      <w:r>
        <w:rPr>
          <w:rFonts w:eastAsia="Calibri"/>
          <w:szCs w:val="24"/>
        </w:rPr>
        <w:t>.</w:t>
      </w:r>
    </w:p>
    <w:p w14:paraId="123A136E" w14:textId="77777777" w:rsidR="00796B34" w:rsidRPr="00F924AA" w:rsidRDefault="00B143A2" w:rsidP="001E0892">
      <w:pPr>
        <w:numPr>
          <w:ilvl w:val="5"/>
          <w:numId w:val="109"/>
        </w:numPr>
        <w:tabs>
          <w:tab w:val="clear" w:pos="1814"/>
          <w:tab w:val="left" w:pos="709"/>
        </w:tabs>
        <w:ind w:left="709" w:hanging="425"/>
        <w:contextualSpacing/>
        <w:rPr>
          <w:rFonts w:eastAsia="Calibri"/>
          <w:szCs w:val="24"/>
        </w:rPr>
      </w:pPr>
      <w:r w:rsidRPr="00F924AA">
        <w:rPr>
          <w:rFonts w:eastAsia="Calibri"/>
          <w:szCs w:val="24"/>
        </w:rPr>
        <w:t>Niet huppelen</w:t>
      </w:r>
      <w:r>
        <w:rPr>
          <w:rFonts w:eastAsia="Calibri"/>
          <w:szCs w:val="24"/>
        </w:rPr>
        <w:t>.</w:t>
      </w:r>
    </w:p>
    <w:p w14:paraId="590830E3" w14:textId="77777777" w:rsidR="00796B34" w:rsidRPr="00F924AA" w:rsidRDefault="00B143A2" w:rsidP="001E0892">
      <w:pPr>
        <w:numPr>
          <w:ilvl w:val="5"/>
          <w:numId w:val="109"/>
        </w:numPr>
        <w:tabs>
          <w:tab w:val="clear" w:pos="1814"/>
          <w:tab w:val="left" w:pos="709"/>
        </w:tabs>
        <w:ind w:left="709" w:hanging="425"/>
        <w:contextualSpacing/>
        <w:rPr>
          <w:rFonts w:eastAsia="Calibri"/>
          <w:szCs w:val="24"/>
        </w:rPr>
      </w:pPr>
      <w:r w:rsidRPr="00F924AA">
        <w:rPr>
          <w:rFonts w:eastAsia="Calibri"/>
          <w:szCs w:val="24"/>
        </w:rPr>
        <w:t>Te trage richtingsverandering</w:t>
      </w:r>
      <w:r>
        <w:rPr>
          <w:rFonts w:eastAsia="Calibri"/>
          <w:szCs w:val="24"/>
        </w:rPr>
        <w:t>.</w:t>
      </w:r>
    </w:p>
    <w:p w14:paraId="2A484AB5" w14:textId="77777777" w:rsidR="00796B34" w:rsidRPr="00F924AA" w:rsidRDefault="00B143A2" w:rsidP="001E0892">
      <w:pPr>
        <w:numPr>
          <w:ilvl w:val="5"/>
          <w:numId w:val="109"/>
        </w:numPr>
        <w:tabs>
          <w:tab w:val="clear" w:pos="1814"/>
          <w:tab w:val="left" w:pos="709"/>
        </w:tabs>
        <w:ind w:left="709" w:hanging="425"/>
        <w:contextualSpacing/>
        <w:rPr>
          <w:rFonts w:eastAsia="Calibri"/>
          <w:szCs w:val="24"/>
        </w:rPr>
      </w:pPr>
      <w:r w:rsidRPr="00F924AA">
        <w:rPr>
          <w:rFonts w:eastAsia="Calibri"/>
          <w:szCs w:val="24"/>
        </w:rPr>
        <w:t xml:space="preserve">Lichaamszwaartepunt ligt </w:t>
      </w:r>
      <w:r w:rsidR="00796B34" w:rsidRPr="00F924AA">
        <w:rPr>
          <w:rFonts w:eastAsia="Calibri"/>
          <w:szCs w:val="24"/>
        </w:rPr>
        <w:t>te hoog</w:t>
      </w:r>
      <w:r>
        <w:rPr>
          <w:rFonts w:eastAsia="Calibri"/>
          <w:szCs w:val="24"/>
        </w:rPr>
        <w:t>.</w:t>
      </w:r>
    </w:p>
    <w:p w14:paraId="3266DE37" w14:textId="77777777" w:rsidR="00796B34" w:rsidRPr="00F924AA" w:rsidRDefault="00B143A2" w:rsidP="001E0892">
      <w:pPr>
        <w:numPr>
          <w:ilvl w:val="5"/>
          <w:numId w:val="109"/>
        </w:numPr>
        <w:tabs>
          <w:tab w:val="clear" w:pos="1814"/>
          <w:tab w:val="left" w:pos="709"/>
        </w:tabs>
        <w:ind w:left="709" w:hanging="425"/>
        <w:contextualSpacing/>
        <w:rPr>
          <w:rFonts w:eastAsia="Calibri"/>
          <w:szCs w:val="24"/>
        </w:rPr>
      </w:pPr>
      <w:r w:rsidRPr="00F924AA">
        <w:rPr>
          <w:rFonts w:eastAsia="Calibri"/>
          <w:szCs w:val="24"/>
        </w:rPr>
        <w:t xml:space="preserve">Geen </w:t>
      </w:r>
      <w:r w:rsidR="00796B34" w:rsidRPr="00F924AA">
        <w:rPr>
          <w:rFonts w:eastAsia="Calibri"/>
          <w:szCs w:val="24"/>
        </w:rPr>
        <w:t>kruisstappen maken</w:t>
      </w:r>
      <w:r>
        <w:rPr>
          <w:rFonts w:eastAsia="Calibri"/>
          <w:szCs w:val="24"/>
        </w:rPr>
        <w:t>.</w:t>
      </w:r>
    </w:p>
    <w:p w14:paraId="2F67C35E" w14:textId="77777777" w:rsidR="00796B34" w:rsidRDefault="00796B34" w:rsidP="00796B34">
      <w:pPr>
        <w:contextualSpacing/>
        <w:rPr>
          <w:rFonts w:eastAsia="Calibri"/>
          <w:szCs w:val="24"/>
        </w:rPr>
      </w:pPr>
    </w:p>
    <w:p w14:paraId="3ABEA964" w14:textId="77777777" w:rsidR="00796B34" w:rsidRDefault="00796B34" w:rsidP="00796B34">
      <w:pPr>
        <w:contextualSpacing/>
        <w:rPr>
          <w:rFonts w:eastAsia="Calibri"/>
          <w:szCs w:val="24"/>
        </w:rPr>
      </w:pPr>
      <w:r w:rsidRPr="00F924AA">
        <w:rPr>
          <w:rFonts w:eastAsia="Calibri"/>
          <w:szCs w:val="24"/>
        </w:rPr>
        <w:t xml:space="preserve">Het tweede punt is de armenarbeid die zeker niet te verwaarlozen is. Op dit niveau dienen deze nog hoofdzakelijk om af- en aanspelen te verhinderen. </w:t>
      </w:r>
      <w:r>
        <w:rPr>
          <w:rFonts w:eastAsia="Calibri"/>
          <w:szCs w:val="24"/>
        </w:rPr>
        <w:t>Belangrijk hierbij is het trainen van de snelheid, beweeglijkheid en reactiesnelheid van benen en armen.</w:t>
      </w:r>
    </w:p>
    <w:p w14:paraId="3F753CAB" w14:textId="77777777" w:rsidR="00796B34" w:rsidRPr="00F924AA" w:rsidRDefault="00796B34" w:rsidP="00796B34">
      <w:pPr>
        <w:contextualSpacing/>
        <w:rPr>
          <w:rFonts w:eastAsia="Calibri"/>
          <w:szCs w:val="24"/>
        </w:rPr>
      </w:pPr>
    </w:p>
    <w:p w14:paraId="0FA52FB6" w14:textId="77777777" w:rsidR="00796B34" w:rsidRPr="00F533DB" w:rsidRDefault="00796B34" w:rsidP="00796B34">
      <w:pPr>
        <w:contextualSpacing/>
        <w:rPr>
          <w:rFonts w:eastAsia="Calibri"/>
          <w:b/>
          <w:color w:val="31849B" w:themeColor="accent5" w:themeShade="BF"/>
          <w:szCs w:val="24"/>
        </w:rPr>
      </w:pPr>
      <w:r w:rsidRPr="00F533DB">
        <w:rPr>
          <w:rFonts w:eastAsia="Calibri"/>
          <w:b/>
          <w:color w:val="31849B" w:themeColor="accent5" w:themeShade="BF"/>
          <w:szCs w:val="24"/>
        </w:rPr>
        <w:t>1-1 situatie met bal</w:t>
      </w:r>
    </w:p>
    <w:p w14:paraId="4F240673" w14:textId="77777777" w:rsidR="00796B34" w:rsidRDefault="00796B34" w:rsidP="00796B34">
      <w:pPr>
        <w:contextualSpacing/>
        <w:rPr>
          <w:rFonts w:eastAsia="Calibri"/>
          <w:szCs w:val="24"/>
        </w:rPr>
      </w:pPr>
      <w:r w:rsidRPr="00F924AA">
        <w:rPr>
          <w:rFonts w:eastAsia="Calibri"/>
          <w:szCs w:val="24"/>
        </w:rPr>
        <w:t xml:space="preserve">De kinderen moeten nu de verschillende individuele tactische handelingsmogelijkheden ten opzichte van de man met bal aanleren. We komen nu stilaan op het punt waarop het nemen van </w:t>
      </w:r>
      <w:r w:rsidRPr="008659A9">
        <w:rPr>
          <w:rFonts w:eastAsia="Calibri"/>
          <w:b/>
          <w:szCs w:val="24"/>
        </w:rPr>
        <w:t>contact</w:t>
      </w:r>
      <w:r w:rsidRPr="00F924AA">
        <w:rPr>
          <w:rFonts w:eastAsia="Calibri"/>
          <w:szCs w:val="24"/>
        </w:rPr>
        <w:t xml:space="preserve"> wordt toegelaten. Het is dan ook zéér belangrijk dat de kinderen deze technieken perfect leren beheersen om grove fouten te vermijden.</w:t>
      </w:r>
      <w:r>
        <w:rPr>
          <w:rFonts w:eastAsia="Calibri"/>
          <w:szCs w:val="24"/>
        </w:rPr>
        <w:t xml:space="preserve"> </w:t>
      </w:r>
    </w:p>
    <w:p w14:paraId="34183F7F" w14:textId="77777777" w:rsidR="00796B34" w:rsidRPr="00F924AA" w:rsidRDefault="00796B34" w:rsidP="00796B34">
      <w:pPr>
        <w:contextualSpacing/>
        <w:rPr>
          <w:rFonts w:eastAsia="Calibri"/>
          <w:szCs w:val="24"/>
        </w:rPr>
      </w:pPr>
    </w:p>
    <w:p w14:paraId="2148BD2F" w14:textId="77777777" w:rsidR="00796B34" w:rsidRDefault="00796B34" w:rsidP="00796B34">
      <w:pPr>
        <w:contextualSpacing/>
        <w:rPr>
          <w:rFonts w:eastAsia="Calibri"/>
          <w:szCs w:val="24"/>
        </w:rPr>
      </w:pPr>
      <w:r w:rsidRPr="00F924AA">
        <w:rPr>
          <w:rFonts w:eastAsia="Calibri"/>
          <w:szCs w:val="24"/>
        </w:rPr>
        <w:t xml:space="preserve">Indien men even de pivot vergeet zal de verdediger steeds een frontale lichaamshouding aannemen t.o.v. de aanvaller. De voeten zullen diagonaal worden opgesteld (voet aan </w:t>
      </w:r>
      <w:proofErr w:type="spellStart"/>
      <w:r w:rsidRPr="00F924AA">
        <w:rPr>
          <w:rFonts w:eastAsia="Calibri"/>
          <w:szCs w:val="24"/>
        </w:rPr>
        <w:t>werparm</w:t>
      </w:r>
      <w:proofErr w:type="spellEnd"/>
      <w:r w:rsidRPr="00F924AA">
        <w:rPr>
          <w:rFonts w:eastAsia="Calibri"/>
          <w:szCs w:val="24"/>
        </w:rPr>
        <w:t xml:space="preserve"> naar voor) zodat de aanvaller aan </w:t>
      </w:r>
      <w:proofErr w:type="spellStart"/>
      <w:r w:rsidRPr="00F924AA">
        <w:rPr>
          <w:rFonts w:eastAsia="Calibri"/>
          <w:szCs w:val="24"/>
        </w:rPr>
        <w:t>werparmzijde</w:t>
      </w:r>
      <w:proofErr w:type="spellEnd"/>
      <w:r w:rsidRPr="00F924AA">
        <w:rPr>
          <w:rFonts w:eastAsia="Calibri"/>
          <w:szCs w:val="24"/>
        </w:rPr>
        <w:t xml:space="preserve"> opgevangen wordt. Om snel te kunnen reageren moeten de knieën steeds gebogen zijn. De armen zullen zich steeds op hoofdhoogte bevinden en men houdt een veiligheidsmarge in van één armlengte om onverwachte bewegingen te kunnen opvangen.</w:t>
      </w:r>
    </w:p>
    <w:p w14:paraId="7E8E89F0" w14:textId="77777777" w:rsidR="00796B34" w:rsidRPr="00F924AA" w:rsidRDefault="00796B34" w:rsidP="00796B34">
      <w:pPr>
        <w:contextualSpacing/>
        <w:rPr>
          <w:rFonts w:eastAsia="Calibri"/>
          <w:szCs w:val="24"/>
        </w:rPr>
      </w:pPr>
    </w:p>
    <w:p w14:paraId="3D4EC289" w14:textId="77777777" w:rsidR="00796B34" w:rsidRDefault="00796B34" w:rsidP="00796B34">
      <w:pPr>
        <w:contextualSpacing/>
        <w:rPr>
          <w:rFonts w:eastAsia="Calibri"/>
          <w:szCs w:val="24"/>
        </w:rPr>
      </w:pPr>
      <w:r w:rsidRPr="00F924AA">
        <w:rPr>
          <w:rFonts w:eastAsia="Calibri"/>
          <w:szCs w:val="24"/>
        </w:rPr>
        <w:t>Vanuit deze positie zijn er enkele mogelijkheden denkbaar</w:t>
      </w:r>
      <w:r>
        <w:rPr>
          <w:rFonts w:eastAsia="Calibri"/>
          <w:szCs w:val="24"/>
        </w:rPr>
        <w:t xml:space="preserve"> die geoefend dienen te worden</w:t>
      </w:r>
      <w:r w:rsidRPr="00F924AA">
        <w:rPr>
          <w:rFonts w:eastAsia="Calibri"/>
          <w:szCs w:val="24"/>
        </w:rPr>
        <w:t>:</w:t>
      </w:r>
    </w:p>
    <w:p w14:paraId="1189CF79" w14:textId="77777777" w:rsidR="00796B34" w:rsidRPr="008659A9" w:rsidRDefault="00796B34" w:rsidP="001E0892">
      <w:pPr>
        <w:numPr>
          <w:ilvl w:val="3"/>
          <w:numId w:val="22"/>
        </w:numPr>
        <w:tabs>
          <w:tab w:val="clear" w:pos="1247"/>
          <w:tab w:val="num" w:pos="709"/>
        </w:tabs>
        <w:ind w:left="709" w:hanging="425"/>
        <w:contextualSpacing/>
        <w:rPr>
          <w:rFonts w:eastAsia="Calibri"/>
          <w:szCs w:val="24"/>
        </w:rPr>
      </w:pPr>
      <w:r w:rsidRPr="008659A9">
        <w:rPr>
          <w:rFonts w:eastAsia="Calibri"/>
          <w:szCs w:val="24"/>
        </w:rPr>
        <w:t xml:space="preserve">De aanvaller probeert al </w:t>
      </w:r>
      <w:r w:rsidRPr="008659A9">
        <w:rPr>
          <w:rFonts w:eastAsia="Calibri"/>
          <w:b/>
          <w:szCs w:val="24"/>
        </w:rPr>
        <w:t>dribbelend</w:t>
      </w:r>
      <w:r w:rsidRPr="008659A9">
        <w:rPr>
          <w:rFonts w:eastAsia="Calibri"/>
          <w:szCs w:val="24"/>
        </w:rPr>
        <w:t xml:space="preserve"> </w:t>
      </w:r>
      <w:r w:rsidRPr="008659A9">
        <w:rPr>
          <w:rFonts w:eastAsia="Calibri"/>
          <w:b/>
          <w:szCs w:val="24"/>
        </w:rPr>
        <w:t>langszij</w:t>
      </w:r>
      <w:r w:rsidRPr="008659A9">
        <w:rPr>
          <w:rFonts w:eastAsia="Calibri"/>
          <w:szCs w:val="24"/>
        </w:rPr>
        <w:t xml:space="preserve"> te komen</w:t>
      </w:r>
      <w:r>
        <w:rPr>
          <w:rFonts w:eastAsia="Calibri"/>
          <w:szCs w:val="24"/>
        </w:rPr>
        <w:t xml:space="preserve">: </w:t>
      </w:r>
    </w:p>
    <w:p w14:paraId="6EE9164B" w14:textId="77777777" w:rsidR="00796B34" w:rsidRPr="00F924AA" w:rsidRDefault="00796B34" w:rsidP="003B3B65">
      <w:pPr>
        <w:ind w:left="708"/>
        <w:contextualSpacing/>
        <w:rPr>
          <w:rFonts w:eastAsia="Calibri"/>
          <w:strike/>
          <w:szCs w:val="24"/>
        </w:rPr>
      </w:pPr>
      <w:r w:rsidRPr="00F924AA">
        <w:rPr>
          <w:rFonts w:eastAsia="Calibri"/>
          <w:szCs w:val="24"/>
        </w:rPr>
        <w:t xml:space="preserve">Gezien de basispositie is de kans klein dat de aanvaller langs </w:t>
      </w:r>
      <w:proofErr w:type="spellStart"/>
      <w:r w:rsidRPr="00F924AA">
        <w:rPr>
          <w:rFonts w:eastAsia="Calibri"/>
          <w:szCs w:val="24"/>
        </w:rPr>
        <w:t>werparmzijde</w:t>
      </w:r>
      <w:proofErr w:type="spellEnd"/>
      <w:r w:rsidRPr="00F924AA">
        <w:rPr>
          <w:rFonts w:eastAsia="Calibri"/>
          <w:szCs w:val="24"/>
        </w:rPr>
        <w:t xml:space="preserve"> doorbreekt, men m</w:t>
      </w:r>
      <w:r>
        <w:rPr>
          <w:rFonts w:eastAsia="Calibri"/>
          <w:szCs w:val="24"/>
        </w:rPr>
        <w:t>oet trachten de aanvaller in</w:t>
      </w:r>
      <w:r w:rsidRPr="00F924AA">
        <w:rPr>
          <w:rFonts w:eastAsia="Calibri"/>
          <w:szCs w:val="24"/>
        </w:rPr>
        <w:t xml:space="preserve"> een ongunstige shotsituatie te brengen. </w:t>
      </w:r>
    </w:p>
    <w:p w14:paraId="7F092411" w14:textId="77777777" w:rsidR="00796B34" w:rsidRPr="008659A9" w:rsidRDefault="00796B34" w:rsidP="001E0892">
      <w:pPr>
        <w:numPr>
          <w:ilvl w:val="3"/>
          <w:numId w:val="22"/>
        </w:numPr>
        <w:tabs>
          <w:tab w:val="clear" w:pos="1247"/>
          <w:tab w:val="num" w:pos="709"/>
        </w:tabs>
        <w:ind w:left="709" w:hanging="425"/>
        <w:contextualSpacing/>
        <w:rPr>
          <w:rFonts w:eastAsia="Calibri"/>
          <w:szCs w:val="24"/>
        </w:rPr>
      </w:pPr>
      <w:r w:rsidRPr="008659A9">
        <w:rPr>
          <w:rFonts w:eastAsia="Calibri"/>
          <w:szCs w:val="24"/>
        </w:rPr>
        <w:t xml:space="preserve">De aanvaller neemt een </w:t>
      </w:r>
      <w:r w:rsidRPr="008659A9">
        <w:rPr>
          <w:rFonts w:eastAsia="Calibri"/>
          <w:b/>
          <w:szCs w:val="24"/>
        </w:rPr>
        <w:t>shotpositie</w:t>
      </w:r>
      <w:r w:rsidR="003B3B65">
        <w:rPr>
          <w:rFonts w:eastAsia="Calibri"/>
          <w:szCs w:val="24"/>
        </w:rPr>
        <w:t xml:space="preserve"> in</w:t>
      </w:r>
      <w:r w:rsidRPr="008659A9">
        <w:rPr>
          <w:rFonts w:eastAsia="Calibri"/>
          <w:szCs w:val="24"/>
        </w:rPr>
        <w:t>:</w:t>
      </w:r>
    </w:p>
    <w:p w14:paraId="1CB9A4E0" w14:textId="77777777" w:rsidR="00796B34" w:rsidRPr="008659A9" w:rsidRDefault="00796B34" w:rsidP="003B3B65">
      <w:pPr>
        <w:ind w:left="709"/>
        <w:contextualSpacing/>
        <w:rPr>
          <w:rFonts w:eastAsia="Calibri"/>
          <w:b/>
          <w:szCs w:val="24"/>
        </w:rPr>
      </w:pPr>
      <w:r w:rsidRPr="00F924AA">
        <w:rPr>
          <w:rFonts w:eastAsia="Calibri"/>
          <w:szCs w:val="24"/>
        </w:rPr>
        <w:t>In dit geval mag de verdediger in geen geval afwachten</w:t>
      </w:r>
      <w:r>
        <w:rPr>
          <w:rFonts w:eastAsia="Calibri"/>
          <w:szCs w:val="24"/>
        </w:rPr>
        <w:t xml:space="preserve"> en moet hij contact gaan maken</w:t>
      </w:r>
      <w:r w:rsidRPr="00F924AA">
        <w:rPr>
          <w:rFonts w:eastAsia="Calibri"/>
          <w:szCs w:val="24"/>
        </w:rPr>
        <w:t xml:space="preserve"> waarbij één hand contact gaat zoeken met de bal. De andere hand moet contact zoeken met de heup</w:t>
      </w:r>
      <w:r w:rsidRPr="00F924AA">
        <w:rPr>
          <w:rFonts w:eastAsia="Calibri"/>
          <w:color w:val="FF0000"/>
          <w:szCs w:val="24"/>
        </w:rPr>
        <w:t xml:space="preserve"> </w:t>
      </w:r>
      <w:r w:rsidRPr="00F924AA">
        <w:rPr>
          <w:rFonts w:eastAsia="Calibri"/>
          <w:szCs w:val="24"/>
        </w:rPr>
        <w:t>om een tegendruk te creëren. De verdediger tracht de aanvaller naar voor te verplaatsen.</w:t>
      </w:r>
      <w:r>
        <w:rPr>
          <w:rFonts w:eastAsia="Calibri"/>
          <w:szCs w:val="24"/>
        </w:rPr>
        <w:t xml:space="preserve"> </w:t>
      </w:r>
      <w:r w:rsidRPr="00F924AA">
        <w:rPr>
          <w:rFonts w:eastAsia="Calibri"/>
          <w:szCs w:val="24"/>
        </w:rPr>
        <w:t xml:space="preserve">Voor het eerst is er werkelijk sprake van lichaamscontact, we merken op dat dit steeds </w:t>
      </w:r>
      <w:proofErr w:type="spellStart"/>
      <w:r w:rsidRPr="00F924AA">
        <w:rPr>
          <w:rFonts w:eastAsia="Calibri"/>
          <w:szCs w:val="24"/>
        </w:rPr>
        <w:t>balgeoriënteerd</w:t>
      </w:r>
      <w:proofErr w:type="spellEnd"/>
      <w:r w:rsidRPr="00F924AA">
        <w:rPr>
          <w:rFonts w:eastAsia="Calibri"/>
          <w:szCs w:val="24"/>
        </w:rPr>
        <w:t xml:space="preserve"> moet gebeuren</w:t>
      </w:r>
      <w:r w:rsidRPr="003C32C4">
        <w:rPr>
          <w:rFonts w:eastAsia="Calibri"/>
          <w:szCs w:val="24"/>
        </w:rPr>
        <w:t>.</w:t>
      </w:r>
      <w:r w:rsidRPr="003C32C4">
        <w:rPr>
          <w:rFonts w:eastAsia="Calibri"/>
          <w:b/>
          <w:i/>
          <w:szCs w:val="24"/>
        </w:rPr>
        <w:t xml:space="preserve"> </w:t>
      </w:r>
      <w:r w:rsidRPr="003C32C4">
        <w:rPr>
          <w:rFonts w:eastAsia="Calibri"/>
          <w:b/>
          <w:szCs w:val="24"/>
        </w:rPr>
        <w:t>Klemmen, duwen horen niet thuis in deze categorie</w:t>
      </w:r>
      <w:r w:rsidRPr="003B3B65">
        <w:rPr>
          <w:rFonts w:eastAsia="Calibri"/>
          <w:szCs w:val="24"/>
        </w:rPr>
        <w:t>.</w:t>
      </w:r>
      <w:r>
        <w:rPr>
          <w:rFonts w:eastAsia="Calibri"/>
          <w:b/>
          <w:szCs w:val="24"/>
        </w:rPr>
        <w:t xml:space="preserve"> </w:t>
      </w:r>
      <w:r w:rsidRPr="00F924AA">
        <w:rPr>
          <w:rFonts w:eastAsia="Calibri"/>
          <w:szCs w:val="24"/>
        </w:rPr>
        <w:t>We kunnen niet wegsteken dat handbal een stevige contactsport is, we moeten er echter over waken dat het bij de kinderen steeds op een correcte manier gebeurt.</w:t>
      </w:r>
    </w:p>
    <w:p w14:paraId="18F6F33A" w14:textId="77777777" w:rsidR="00796B34" w:rsidRPr="008659A9" w:rsidRDefault="00796B34" w:rsidP="001E0892">
      <w:pPr>
        <w:numPr>
          <w:ilvl w:val="3"/>
          <w:numId w:val="22"/>
        </w:numPr>
        <w:tabs>
          <w:tab w:val="clear" w:pos="1247"/>
          <w:tab w:val="num" w:pos="709"/>
        </w:tabs>
        <w:ind w:left="709" w:hanging="425"/>
        <w:contextualSpacing/>
        <w:rPr>
          <w:rFonts w:eastAsia="Calibri"/>
          <w:szCs w:val="24"/>
        </w:rPr>
      </w:pPr>
      <w:r w:rsidRPr="008659A9">
        <w:rPr>
          <w:rFonts w:eastAsia="Calibri"/>
          <w:szCs w:val="24"/>
        </w:rPr>
        <w:t xml:space="preserve">De aanvaller tracht door te breken d.m.v. een </w:t>
      </w:r>
      <w:r w:rsidRPr="008659A9">
        <w:rPr>
          <w:rFonts w:eastAsia="Calibri"/>
          <w:b/>
          <w:szCs w:val="24"/>
        </w:rPr>
        <w:t>schijnbeweging</w:t>
      </w:r>
      <w:r w:rsidRPr="008659A9">
        <w:rPr>
          <w:rFonts w:eastAsia="Calibri"/>
          <w:szCs w:val="24"/>
        </w:rPr>
        <w:t>:</w:t>
      </w:r>
    </w:p>
    <w:p w14:paraId="54DDC758" w14:textId="21466227" w:rsidR="00796B34" w:rsidRDefault="00796B34" w:rsidP="003B3B65">
      <w:pPr>
        <w:ind w:left="709"/>
        <w:contextualSpacing/>
        <w:rPr>
          <w:rFonts w:eastAsia="Calibri"/>
          <w:szCs w:val="24"/>
        </w:rPr>
      </w:pPr>
      <w:r w:rsidRPr="00F924AA">
        <w:rPr>
          <w:rFonts w:eastAsia="Calibri"/>
          <w:szCs w:val="24"/>
        </w:rPr>
        <w:t xml:space="preserve">Door de diepte van </w:t>
      </w:r>
      <w:r>
        <w:rPr>
          <w:rFonts w:eastAsia="Calibri"/>
          <w:szCs w:val="24"/>
        </w:rPr>
        <w:t>de offensieve</w:t>
      </w:r>
      <w:r w:rsidRPr="00F924AA">
        <w:rPr>
          <w:rFonts w:eastAsia="Calibri"/>
          <w:szCs w:val="24"/>
        </w:rPr>
        <w:t xml:space="preserve"> verdediging</w:t>
      </w:r>
      <w:r>
        <w:rPr>
          <w:rFonts w:eastAsia="Calibri"/>
          <w:szCs w:val="24"/>
        </w:rPr>
        <w:t xml:space="preserve"> (</w:t>
      </w:r>
      <w:r w:rsidR="00397463">
        <w:rPr>
          <w:rFonts w:eastAsia="Calibri"/>
          <w:szCs w:val="24"/>
        </w:rPr>
        <w:t xml:space="preserve">0-5, </w:t>
      </w:r>
      <w:r>
        <w:rPr>
          <w:rFonts w:eastAsia="Calibri"/>
          <w:szCs w:val="24"/>
        </w:rPr>
        <w:t>1-5 of 3-3)</w:t>
      </w:r>
      <w:r w:rsidRPr="00F924AA">
        <w:rPr>
          <w:rFonts w:eastAsia="Calibri"/>
          <w:szCs w:val="24"/>
        </w:rPr>
        <w:t xml:space="preserve"> is de verdediger er zeker van dat hij eventuele fouten nog steeds kan rechtzetten gezien de aanvaller minstens nog één dribbel nodig zal hebben.</w:t>
      </w:r>
      <w:r>
        <w:rPr>
          <w:rFonts w:eastAsia="Calibri"/>
          <w:szCs w:val="24"/>
        </w:rPr>
        <w:t xml:space="preserve"> De verdediger dient de </w:t>
      </w:r>
      <w:r w:rsidRPr="00F924AA">
        <w:rPr>
          <w:rFonts w:eastAsia="Calibri"/>
          <w:szCs w:val="24"/>
        </w:rPr>
        <w:t xml:space="preserve">tegenstander goed </w:t>
      </w:r>
      <w:r>
        <w:rPr>
          <w:rFonts w:eastAsia="Calibri"/>
          <w:szCs w:val="24"/>
        </w:rPr>
        <w:t xml:space="preserve">te observeren </w:t>
      </w:r>
      <w:r w:rsidRPr="00F924AA">
        <w:rPr>
          <w:rFonts w:eastAsia="Calibri"/>
          <w:szCs w:val="24"/>
        </w:rPr>
        <w:t>om verrassingen tot een minimum te beperken.</w:t>
      </w:r>
      <w:r>
        <w:rPr>
          <w:rFonts w:eastAsia="Calibri"/>
          <w:szCs w:val="24"/>
        </w:rPr>
        <w:t xml:space="preserve"> Hij mag niet blijven staan</w:t>
      </w:r>
      <w:r w:rsidRPr="00F924AA">
        <w:rPr>
          <w:rFonts w:eastAsia="Calibri"/>
          <w:szCs w:val="24"/>
        </w:rPr>
        <w:t xml:space="preserve"> maar </w:t>
      </w:r>
      <w:r>
        <w:rPr>
          <w:rFonts w:eastAsia="Calibri"/>
          <w:szCs w:val="24"/>
        </w:rPr>
        <w:t xml:space="preserve">dient een </w:t>
      </w:r>
      <w:r w:rsidRPr="00F924AA">
        <w:rPr>
          <w:rFonts w:eastAsia="Calibri"/>
          <w:szCs w:val="24"/>
        </w:rPr>
        <w:t xml:space="preserve">stap </w:t>
      </w:r>
      <w:r>
        <w:rPr>
          <w:rFonts w:eastAsia="Calibri"/>
          <w:szCs w:val="24"/>
        </w:rPr>
        <w:t xml:space="preserve">te zetten </w:t>
      </w:r>
      <w:r w:rsidRPr="00F924AA">
        <w:rPr>
          <w:rFonts w:eastAsia="Calibri"/>
          <w:szCs w:val="24"/>
        </w:rPr>
        <w:t xml:space="preserve">in de richting van de </w:t>
      </w:r>
      <w:proofErr w:type="spellStart"/>
      <w:r w:rsidRPr="00F924AA">
        <w:rPr>
          <w:rFonts w:eastAsia="Calibri"/>
          <w:szCs w:val="24"/>
        </w:rPr>
        <w:t>loopweg</w:t>
      </w:r>
      <w:proofErr w:type="spellEnd"/>
      <w:r w:rsidRPr="00F924AA">
        <w:rPr>
          <w:rFonts w:eastAsia="Calibri"/>
          <w:szCs w:val="24"/>
        </w:rPr>
        <w:t xml:space="preserve"> van de aanvaller.</w:t>
      </w:r>
    </w:p>
    <w:p w14:paraId="5B355B8D" w14:textId="77777777" w:rsidR="00796B34" w:rsidRPr="008659A9" w:rsidRDefault="00796B34" w:rsidP="001E0892">
      <w:pPr>
        <w:pStyle w:val="Lijstalinea"/>
        <w:numPr>
          <w:ilvl w:val="3"/>
          <w:numId w:val="22"/>
        </w:numPr>
        <w:tabs>
          <w:tab w:val="clear" w:pos="1247"/>
          <w:tab w:val="num" w:pos="709"/>
        </w:tabs>
        <w:ind w:left="709" w:hanging="425"/>
        <w:rPr>
          <w:rFonts w:eastAsia="Calibri"/>
          <w:szCs w:val="24"/>
        </w:rPr>
      </w:pPr>
      <w:r w:rsidRPr="008659A9">
        <w:rPr>
          <w:rFonts w:eastAsia="Calibri"/>
          <w:szCs w:val="24"/>
        </w:rPr>
        <w:t xml:space="preserve">De aanvaller gaat </w:t>
      </w:r>
      <w:r w:rsidRPr="008659A9">
        <w:rPr>
          <w:rFonts w:eastAsia="Calibri"/>
          <w:b/>
          <w:szCs w:val="24"/>
        </w:rPr>
        <w:t>omhoog om te shotten</w:t>
      </w:r>
      <w:r>
        <w:rPr>
          <w:rFonts w:eastAsia="Calibri"/>
          <w:b/>
          <w:szCs w:val="24"/>
        </w:rPr>
        <w:t>:</w:t>
      </w:r>
    </w:p>
    <w:p w14:paraId="29060F3C" w14:textId="77777777" w:rsidR="00796B34" w:rsidRPr="00F924AA" w:rsidRDefault="00796B34" w:rsidP="003B3B65">
      <w:pPr>
        <w:tabs>
          <w:tab w:val="num" w:pos="567"/>
        </w:tabs>
        <w:ind w:left="709"/>
        <w:contextualSpacing/>
        <w:rPr>
          <w:rFonts w:eastAsia="Calibri"/>
          <w:szCs w:val="24"/>
        </w:rPr>
      </w:pPr>
      <w:r w:rsidRPr="00F924AA">
        <w:rPr>
          <w:rFonts w:eastAsia="Calibri"/>
          <w:szCs w:val="24"/>
        </w:rPr>
        <w:t>Gezie</w:t>
      </w:r>
      <w:r>
        <w:rPr>
          <w:rFonts w:eastAsia="Calibri"/>
          <w:szCs w:val="24"/>
        </w:rPr>
        <w:t>n de karakteristieken van de offensieve verdediging</w:t>
      </w:r>
      <w:r w:rsidRPr="00F924AA">
        <w:rPr>
          <w:rFonts w:eastAsia="Calibri"/>
          <w:szCs w:val="24"/>
        </w:rPr>
        <w:t xml:space="preserve"> zullen de shotpogingen steeds van respectabele afstand komen, het is daarom belangrijk dat de verdediger gewoon blokt zodat de aanvaller slechts naar één kant van het doel kan shotten. Hier is voor de eerste maal sprake van een relatie tussen verdediging en doelman:</w:t>
      </w:r>
    </w:p>
    <w:p w14:paraId="6883308F" w14:textId="77777777" w:rsidR="00796B34" w:rsidRPr="00F924AA" w:rsidRDefault="003B3B65" w:rsidP="001E0892">
      <w:pPr>
        <w:numPr>
          <w:ilvl w:val="5"/>
          <w:numId w:val="110"/>
        </w:numPr>
        <w:tabs>
          <w:tab w:val="clear" w:pos="1814"/>
          <w:tab w:val="num" w:pos="1134"/>
        </w:tabs>
        <w:ind w:left="1276" w:hanging="425"/>
        <w:contextualSpacing/>
        <w:rPr>
          <w:rFonts w:eastAsia="Calibri"/>
          <w:szCs w:val="24"/>
        </w:rPr>
      </w:pPr>
      <w:r w:rsidRPr="00F924AA">
        <w:rPr>
          <w:rFonts w:eastAsia="Calibri"/>
          <w:szCs w:val="24"/>
        </w:rPr>
        <w:t>Steeds met twee armen blokken</w:t>
      </w:r>
      <w:r>
        <w:rPr>
          <w:rFonts w:eastAsia="Calibri"/>
          <w:szCs w:val="24"/>
        </w:rPr>
        <w:t>.</w:t>
      </w:r>
    </w:p>
    <w:p w14:paraId="0BEACDE5" w14:textId="77777777" w:rsidR="00796B34" w:rsidRPr="00F924AA" w:rsidRDefault="003B3B65" w:rsidP="001E0892">
      <w:pPr>
        <w:numPr>
          <w:ilvl w:val="5"/>
          <w:numId w:val="110"/>
        </w:numPr>
        <w:tabs>
          <w:tab w:val="clear" w:pos="1814"/>
          <w:tab w:val="num" w:pos="1134"/>
        </w:tabs>
        <w:ind w:left="1276" w:hanging="425"/>
        <w:contextualSpacing/>
        <w:rPr>
          <w:rFonts w:eastAsia="Calibri"/>
          <w:szCs w:val="24"/>
        </w:rPr>
      </w:pPr>
      <w:r w:rsidRPr="00F924AA">
        <w:rPr>
          <w:rFonts w:eastAsia="Calibri"/>
          <w:szCs w:val="24"/>
        </w:rPr>
        <w:t>Actief met armen naar de bal blokken</w:t>
      </w:r>
      <w:r>
        <w:rPr>
          <w:rFonts w:eastAsia="Calibri"/>
          <w:szCs w:val="24"/>
        </w:rPr>
        <w:t>.</w:t>
      </w:r>
    </w:p>
    <w:p w14:paraId="49E98BE7" w14:textId="77777777" w:rsidR="00796B34" w:rsidRPr="00F924AA" w:rsidRDefault="003B3B65" w:rsidP="001E0892">
      <w:pPr>
        <w:numPr>
          <w:ilvl w:val="5"/>
          <w:numId w:val="110"/>
        </w:numPr>
        <w:tabs>
          <w:tab w:val="clear" w:pos="1814"/>
          <w:tab w:val="num" w:pos="1134"/>
        </w:tabs>
        <w:ind w:left="1276" w:hanging="425"/>
        <w:contextualSpacing/>
        <w:rPr>
          <w:rFonts w:eastAsia="Calibri"/>
          <w:szCs w:val="24"/>
        </w:rPr>
      </w:pPr>
      <w:r w:rsidRPr="00F924AA">
        <w:rPr>
          <w:rFonts w:eastAsia="Calibri"/>
          <w:szCs w:val="24"/>
        </w:rPr>
        <w:t>Lichaam steeds recht houden, nooit wegdraaien</w:t>
      </w:r>
      <w:r>
        <w:rPr>
          <w:rFonts w:eastAsia="Calibri"/>
          <w:szCs w:val="24"/>
        </w:rPr>
        <w:t>.</w:t>
      </w:r>
    </w:p>
    <w:p w14:paraId="1FA90239" w14:textId="77777777" w:rsidR="00796B34" w:rsidRPr="00F924AA" w:rsidRDefault="003B3B65" w:rsidP="001E0892">
      <w:pPr>
        <w:numPr>
          <w:ilvl w:val="5"/>
          <w:numId w:val="110"/>
        </w:numPr>
        <w:tabs>
          <w:tab w:val="clear" w:pos="1814"/>
          <w:tab w:val="num" w:pos="1134"/>
        </w:tabs>
        <w:ind w:left="1276" w:hanging="425"/>
        <w:contextualSpacing/>
        <w:rPr>
          <w:rFonts w:eastAsia="Calibri"/>
          <w:szCs w:val="24"/>
        </w:rPr>
      </w:pPr>
      <w:r w:rsidRPr="00F924AA">
        <w:rPr>
          <w:rFonts w:eastAsia="Calibri"/>
          <w:szCs w:val="24"/>
        </w:rPr>
        <w:t xml:space="preserve">Hou </w:t>
      </w:r>
      <w:r w:rsidR="00796B34" w:rsidRPr="00F924AA">
        <w:rPr>
          <w:rFonts w:eastAsia="Calibri"/>
          <w:szCs w:val="24"/>
        </w:rPr>
        <w:t>een zekerheidsafstand van 1m</w:t>
      </w:r>
      <w:r>
        <w:rPr>
          <w:rFonts w:eastAsia="Calibri"/>
          <w:szCs w:val="24"/>
        </w:rPr>
        <w:t>.</w:t>
      </w:r>
    </w:p>
    <w:p w14:paraId="31C70E5D" w14:textId="77777777" w:rsidR="00796B34" w:rsidRPr="00F924AA" w:rsidRDefault="00796B34" w:rsidP="00796B34">
      <w:pPr>
        <w:tabs>
          <w:tab w:val="num" w:pos="567"/>
        </w:tabs>
        <w:ind w:left="567"/>
        <w:contextualSpacing/>
        <w:rPr>
          <w:rFonts w:eastAsia="Calibri"/>
          <w:szCs w:val="24"/>
        </w:rPr>
      </w:pPr>
      <w:r w:rsidRPr="00F924AA">
        <w:rPr>
          <w:rFonts w:eastAsia="Calibri"/>
          <w:szCs w:val="24"/>
        </w:rPr>
        <w:t>Bij het blokken van sprongworpen komen volgende zake er nog bij:</w:t>
      </w:r>
    </w:p>
    <w:p w14:paraId="3C7ECE77" w14:textId="77777777" w:rsidR="00796B34" w:rsidRPr="0012743E" w:rsidRDefault="003B3B65" w:rsidP="001E0892">
      <w:pPr>
        <w:pStyle w:val="Lijstalinea"/>
        <w:numPr>
          <w:ilvl w:val="0"/>
          <w:numId w:val="111"/>
        </w:numPr>
        <w:ind w:left="1276" w:hanging="425"/>
        <w:rPr>
          <w:rFonts w:eastAsia="Calibri"/>
          <w:szCs w:val="24"/>
        </w:rPr>
      </w:pPr>
      <w:proofErr w:type="spellStart"/>
      <w:r w:rsidRPr="0012743E">
        <w:rPr>
          <w:rFonts w:eastAsia="Calibri"/>
          <w:szCs w:val="24"/>
        </w:rPr>
        <w:t>Loopwe</w:t>
      </w:r>
      <w:r w:rsidR="00796B34" w:rsidRPr="0012743E">
        <w:rPr>
          <w:rFonts w:eastAsia="Calibri"/>
          <w:szCs w:val="24"/>
        </w:rPr>
        <w:t>g</w:t>
      </w:r>
      <w:proofErr w:type="spellEnd"/>
      <w:r w:rsidR="00796B34" w:rsidRPr="0012743E">
        <w:rPr>
          <w:rFonts w:eastAsia="Calibri"/>
          <w:szCs w:val="24"/>
        </w:rPr>
        <w:t xml:space="preserve"> goed observeren</w:t>
      </w:r>
      <w:r>
        <w:rPr>
          <w:rFonts w:eastAsia="Calibri"/>
          <w:szCs w:val="24"/>
        </w:rPr>
        <w:t>.</w:t>
      </w:r>
    </w:p>
    <w:p w14:paraId="67C38C69" w14:textId="77777777" w:rsidR="00796B34" w:rsidRPr="0012743E" w:rsidRDefault="003B3B65" w:rsidP="001E0892">
      <w:pPr>
        <w:pStyle w:val="Lijstalinea"/>
        <w:numPr>
          <w:ilvl w:val="0"/>
          <w:numId w:val="111"/>
        </w:numPr>
        <w:ind w:left="1276" w:hanging="425"/>
        <w:rPr>
          <w:rFonts w:eastAsia="Calibri"/>
          <w:szCs w:val="24"/>
        </w:rPr>
      </w:pPr>
      <w:r w:rsidRPr="0012743E">
        <w:rPr>
          <w:rFonts w:eastAsia="Calibri"/>
          <w:szCs w:val="24"/>
        </w:rPr>
        <w:t>Niet gelijktijdig omhoog gaan</w:t>
      </w:r>
      <w:r>
        <w:rPr>
          <w:rFonts w:eastAsia="Calibri"/>
          <w:szCs w:val="24"/>
        </w:rPr>
        <w:t>.</w:t>
      </w:r>
    </w:p>
    <w:p w14:paraId="53EE8889" w14:textId="77777777" w:rsidR="00796B34" w:rsidRPr="0012743E" w:rsidRDefault="003B3B65" w:rsidP="001E0892">
      <w:pPr>
        <w:pStyle w:val="Lijstalinea"/>
        <w:numPr>
          <w:ilvl w:val="0"/>
          <w:numId w:val="111"/>
        </w:numPr>
        <w:ind w:left="1276" w:hanging="425"/>
        <w:rPr>
          <w:rFonts w:eastAsia="Calibri"/>
          <w:szCs w:val="24"/>
        </w:rPr>
      </w:pPr>
      <w:r w:rsidRPr="0012743E">
        <w:rPr>
          <w:rFonts w:eastAsia="Calibri"/>
          <w:szCs w:val="24"/>
        </w:rPr>
        <w:t xml:space="preserve">Met </w:t>
      </w:r>
      <w:r w:rsidR="00796B34" w:rsidRPr="0012743E">
        <w:rPr>
          <w:rFonts w:eastAsia="Calibri"/>
          <w:szCs w:val="24"/>
        </w:rPr>
        <w:t>beide benen gelijk springen</w:t>
      </w:r>
      <w:r>
        <w:rPr>
          <w:rFonts w:eastAsia="Calibri"/>
          <w:szCs w:val="24"/>
        </w:rPr>
        <w:t>.</w:t>
      </w:r>
    </w:p>
    <w:p w14:paraId="00F8DB4C" w14:textId="77777777" w:rsidR="00796B34" w:rsidRPr="00F924AA" w:rsidRDefault="00796B34" w:rsidP="00796B34">
      <w:pPr>
        <w:contextualSpacing/>
        <w:rPr>
          <w:rFonts w:eastAsia="Calibri"/>
          <w:b/>
          <w:szCs w:val="24"/>
        </w:rPr>
      </w:pPr>
    </w:p>
    <w:p w14:paraId="660198D2" w14:textId="77777777" w:rsidR="00796B34" w:rsidRPr="0012743E" w:rsidRDefault="00796B34" w:rsidP="00796B34">
      <w:pPr>
        <w:contextualSpacing/>
        <w:rPr>
          <w:rFonts w:eastAsia="Calibri"/>
          <w:b/>
          <w:color w:val="31849B" w:themeColor="accent5" w:themeShade="BF"/>
          <w:szCs w:val="24"/>
        </w:rPr>
      </w:pPr>
      <w:r>
        <w:rPr>
          <w:rFonts w:eastAsia="Calibri"/>
          <w:b/>
          <w:color w:val="31849B" w:themeColor="accent5" w:themeShade="BF"/>
          <w:szCs w:val="24"/>
        </w:rPr>
        <w:t xml:space="preserve">1-1 situatie </w:t>
      </w:r>
      <w:r w:rsidRPr="0012743E">
        <w:rPr>
          <w:rFonts w:eastAsia="Calibri"/>
          <w:b/>
          <w:color w:val="31849B" w:themeColor="accent5" w:themeShade="BF"/>
          <w:szCs w:val="24"/>
        </w:rPr>
        <w:t>zonder bal</w:t>
      </w:r>
    </w:p>
    <w:p w14:paraId="6650A28E" w14:textId="77777777" w:rsidR="00796B34" w:rsidRPr="00F924AA" w:rsidRDefault="00796B34" w:rsidP="00796B34">
      <w:pPr>
        <w:contextualSpacing/>
        <w:rPr>
          <w:rFonts w:eastAsia="Calibri"/>
          <w:szCs w:val="24"/>
        </w:rPr>
      </w:pPr>
      <w:r w:rsidRPr="00F924AA">
        <w:rPr>
          <w:rFonts w:eastAsia="Calibri"/>
          <w:szCs w:val="24"/>
        </w:rPr>
        <w:t xml:space="preserve">Volgende </w:t>
      </w:r>
      <w:r w:rsidRPr="0012743E">
        <w:rPr>
          <w:rFonts w:eastAsia="Calibri"/>
          <w:b/>
          <w:szCs w:val="24"/>
        </w:rPr>
        <w:t>basisregels</w:t>
      </w:r>
      <w:r w:rsidRPr="00F924AA">
        <w:rPr>
          <w:rFonts w:eastAsia="Calibri"/>
          <w:szCs w:val="24"/>
        </w:rPr>
        <w:t xml:space="preserve"> moeten van jongs af aan bijgebracht worden:</w:t>
      </w:r>
    </w:p>
    <w:p w14:paraId="3E7906F7" w14:textId="77777777" w:rsidR="00796B34" w:rsidRPr="00F924AA" w:rsidRDefault="00796B34" w:rsidP="001E0892">
      <w:pPr>
        <w:numPr>
          <w:ilvl w:val="3"/>
          <w:numId w:val="112"/>
        </w:numPr>
        <w:tabs>
          <w:tab w:val="clear" w:pos="1247"/>
          <w:tab w:val="num" w:pos="709"/>
        </w:tabs>
        <w:ind w:left="709" w:hanging="425"/>
        <w:contextualSpacing/>
        <w:rPr>
          <w:rFonts w:eastAsia="Calibri"/>
          <w:szCs w:val="24"/>
        </w:rPr>
      </w:pPr>
      <w:r w:rsidRPr="00F924AA">
        <w:rPr>
          <w:rFonts w:eastAsia="Calibri"/>
          <w:szCs w:val="24"/>
        </w:rPr>
        <w:t>Altijd tussen bal en doel opstellen</w:t>
      </w:r>
      <w:r>
        <w:rPr>
          <w:rFonts w:eastAsia="Calibri"/>
          <w:szCs w:val="24"/>
        </w:rPr>
        <w:t xml:space="preserve"> (‘man met bal – ik – doel’ principe)</w:t>
      </w:r>
      <w:r w:rsidR="003B3B65">
        <w:rPr>
          <w:rFonts w:eastAsia="Calibri"/>
          <w:szCs w:val="24"/>
        </w:rPr>
        <w:t>.</w:t>
      </w:r>
    </w:p>
    <w:p w14:paraId="440D025A" w14:textId="77777777" w:rsidR="00796B34" w:rsidRPr="00F924AA" w:rsidRDefault="00796B34" w:rsidP="001E0892">
      <w:pPr>
        <w:numPr>
          <w:ilvl w:val="3"/>
          <w:numId w:val="112"/>
        </w:numPr>
        <w:tabs>
          <w:tab w:val="clear" w:pos="1247"/>
          <w:tab w:val="num" w:pos="709"/>
        </w:tabs>
        <w:ind w:left="709" w:hanging="425"/>
        <w:contextualSpacing/>
        <w:rPr>
          <w:rFonts w:eastAsia="Calibri"/>
          <w:szCs w:val="24"/>
        </w:rPr>
      </w:pPr>
      <w:r>
        <w:rPr>
          <w:rFonts w:eastAsia="Calibri"/>
          <w:szCs w:val="24"/>
        </w:rPr>
        <w:t>Nooit bal é</w:t>
      </w:r>
      <w:r w:rsidRPr="00F924AA">
        <w:rPr>
          <w:rFonts w:eastAsia="Calibri"/>
          <w:szCs w:val="24"/>
        </w:rPr>
        <w:t>n tegenstander uit het oog verlie</w:t>
      </w:r>
      <w:r w:rsidR="003B3B65">
        <w:rPr>
          <w:rFonts w:eastAsia="Calibri"/>
          <w:szCs w:val="24"/>
        </w:rPr>
        <w:t>zen (perifeer zicht).</w:t>
      </w:r>
    </w:p>
    <w:p w14:paraId="4220219E" w14:textId="77777777" w:rsidR="00796B34" w:rsidRPr="00F924AA" w:rsidRDefault="00796B34" w:rsidP="001E0892">
      <w:pPr>
        <w:numPr>
          <w:ilvl w:val="3"/>
          <w:numId w:val="112"/>
        </w:numPr>
        <w:tabs>
          <w:tab w:val="clear" w:pos="1247"/>
          <w:tab w:val="num" w:pos="709"/>
        </w:tabs>
        <w:ind w:left="709" w:hanging="425"/>
        <w:contextualSpacing/>
        <w:rPr>
          <w:rFonts w:eastAsia="Calibri"/>
          <w:szCs w:val="24"/>
        </w:rPr>
      </w:pPr>
      <w:r w:rsidRPr="00F924AA">
        <w:rPr>
          <w:rFonts w:eastAsia="Calibri"/>
          <w:szCs w:val="24"/>
        </w:rPr>
        <w:t>Altijd bereid zijn om een medespeler te gaan helpen.</w:t>
      </w:r>
    </w:p>
    <w:p w14:paraId="65B68BF4" w14:textId="77777777" w:rsidR="00796B34" w:rsidRPr="00F924AA" w:rsidRDefault="00796B34" w:rsidP="00796B34">
      <w:pPr>
        <w:contextualSpacing/>
        <w:rPr>
          <w:rFonts w:eastAsia="Calibri"/>
          <w:szCs w:val="24"/>
        </w:rPr>
      </w:pPr>
    </w:p>
    <w:p w14:paraId="2723FC83" w14:textId="6B2F6E7E" w:rsidR="00796B34" w:rsidRDefault="00796B34" w:rsidP="00796B34">
      <w:pPr>
        <w:contextualSpacing/>
        <w:rPr>
          <w:rFonts w:eastAsia="Calibri"/>
          <w:szCs w:val="24"/>
        </w:rPr>
      </w:pPr>
      <w:r w:rsidRPr="00F924AA">
        <w:rPr>
          <w:rFonts w:eastAsia="Calibri"/>
          <w:szCs w:val="24"/>
        </w:rPr>
        <w:t>Het b</w:t>
      </w:r>
      <w:r>
        <w:rPr>
          <w:rFonts w:eastAsia="Calibri"/>
          <w:szCs w:val="24"/>
        </w:rPr>
        <w:t xml:space="preserve">elangrijkste principe van </w:t>
      </w:r>
      <w:r w:rsidR="00397463">
        <w:rPr>
          <w:rFonts w:eastAsia="Calibri"/>
          <w:szCs w:val="24"/>
        </w:rPr>
        <w:t xml:space="preserve">bv. </w:t>
      </w:r>
      <w:r>
        <w:rPr>
          <w:rFonts w:eastAsia="Calibri"/>
          <w:szCs w:val="24"/>
        </w:rPr>
        <w:t>de 1-5 is dat elk</w:t>
      </w:r>
      <w:r w:rsidRPr="00F924AA">
        <w:rPr>
          <w:rFonts w:eastAsia="Calibri"/>
          <w:szCs w:val="24"/>
        </w:rPr>
        <w:t xml:space="preserve"> verdediger moet trachten te verhinderen dat een aanvaller de 9-meter binnendringt. De beste </w:t>
      </w:r>
      <w:proofErr w:type="spellStart"/>
      <w:r w:rsidRPr="00F924AA">
        <w:rPr>
          <w:rFonts w:eastAsia="Calibri"/>
          <w:szCs w:val="24"/>
        </w:rPr>
        <w:t>loopweg</w:t>
      </w:r>
      <w:proofErr w:type="spellEnd"/>
      <w:r w:rsidRPr="00F924AA">
        <w:rPr>
          <w:rFonts w:eastAsia="Calibri"/>
          <w:szCs w:val="24"/>
        </w:rPr>
        <w:t xml:space="preserve"> moet verspe</w:t>
      </w:r>
      <w:r>
        <w:rPr>
          <w:rFonts w:eastAsia="Calibri"/>
          <w:szCs w:val="24"/>
        </w:rPr>
        <w:t>rd worden en indien nodig door</w:t>
      </w:r>
      <w:r w:rsidRPr="00F924AA">
        <w:rPr>
          <w:rFonts w:eastAsia="Calibri"/>
          <w:szCs w:val="24"/>
        </w:rPr>
        <w:t xml:space="preserve">gegeven </w:t>
      </w:r>
      <w:r>
        <w:rPr>
          <w:rFonts w:eastAsia="Calibri"/>
          <w:szCs w:val="24"/>
        </w:rPr>
        <w:t xml:space="preserve">worden </w:t>
      </w:r>
      <w:r w:rsidRPr="00F924AA">
        <w:rPr>
          <w:rFonts w:eastAsia="Calibri"/>
          <w:szCs w:val="24"/>
        </w:rPr>
        <w:t>aan een medespeler.</w:t>
      </w:r>
      <w:r>
        <w:rPr>
          <w:rFonts w:eastAsia="Calibri"/>
          <w:szCs w:val="24"/>
        </w:rPr>
        <w:t xml:space="preserve"> </w:t>
      </w:r>
      <w:r w:rsidRPr="00F924AA">
        <w:rPr>
          <w:rFonts w:eastAsia="Calibri"/>
          <w:szCs w:val="24"/>
        </w:rPr>
        <w:t>Onder anticipatief verdedigen verstaat men dan weer dat een verdediger door observatie een offensieve actie doorziet en daartegen een vroegtijdige defensieve reactie plaatst. Dit heeft als gevolg dat de aanvalsactie gestoord, onderbroken of afgebroken wordt.</w:t>
      </w:r>
    </w:p>
    <w:p w14:paraId="2A9B0482" w14:textId="77777777" w:rsidR="00796B34" w:rsidRPr="00F924AA" w:rsidRDefault="00796B34" w:rsidP="00796B34">
      <w:pPr>
        <w:contextualSpacing/>
        <w:rPr>
          <w:rFonts w:eastAsia="Calibri"/>
          <w:szCs w:val="24"/>
        </w:rPr>
      </w:pPr>
    </w:p>
    <w:p w14:paraId="1808BDAE" w14:textId="77777777" w:rsidR="00796B34" w:rsidRPr="00F924AA" w:rsidRDefault="00796B34" w:rsidP="00796B34">
      <w:pPr>
        <w:contextualSpacing/>
        <w:rPr>
          <w:rFonts w:eastAsia="Calibri"/>
          <w:szCs w:val="24"/>
        </w:rPr>
      </w:pPr>
      <w:r w:rsidRPr="00F924AA">
        <w:rPr>
          <w:rFonts w:eastAsia="Calibri"/>
          <w:szCs w:val="24"/>
        </w:rPr>
        <w:t>De drie tactisch basisregels zijn:</w:t>
      </w:r>
    </w:p>
    <w:p w14:paraId="22617682" w14:textId="77777777" w:rsidR="00796B34" w:rsidRPr="00F924AA" w:rsidRDefault="00796B34" w:rsidP="001E0892">
      <w:pPr>
        <w:numPr>
          <w:ilvl w:val="3"/>
          <w:numId w:val="23"/>
        </w:numPr>
        <w:tabs>
          <w:tab w:val="clear" w:pos="1247"/>
        </w:tabs>
        <w:ind w:left="709" w:hanging="425"/>
        <w:contextualSpacing/>
        <w:rPr>
          <w:rFonts w:eastAsia="Calibri"/>
          <w:szCs w:val="24"/>
        </w:rPr>
      </w:pPr>
      <w:r w:rsidRPr="0012743E">
        <w:rPr>
          <w:rFonts w:eastAsia="Calibri"/>
          <w:b/>
          <w:szCs w:val="24"/>
        </w:rPr>
        <w:t>Balontvangst storen</w:t>
      </w:r>
      <w:r w:rsidRPr="00F924AA">
        <w:rPr>
          <w:rFonts w:eastAsia="Calibri"/>
          <w:szCs w:val="24"/>
        </w:rPr>
        <w:t xml:space="preserve"> </w:t>
      </w:r>
      <w:r w:rsidR="003B3B65">
        <w:rPr>
          <w:rFonts w:eastAsia="Calibri"/>
          <w:szCs w:val="24"/>
        </w:rPr>
        <w:t>–</w:t>
      </w:r>
      <w:r w:rsidR="00665312">
        <w:rPr>
          <w:rFonts w:eastAsia="Calibri"/>
          <w:szCs w:val="24"/>
        </w:rPr>
        <w:t xml:space="preserve"> </w:t>
      </w:r>
      <w:r w:rsidRPr="00F924AA">
        <w:rPr>
          <w:rFonts w:eastAsia="Calibri"/>
          <w:szCs w:val="24"/>
        </w:rPr>
        <w:t>De verdediger neemt voortijdig een offensievere positie.</w:t>
      </w:r>
    </w:p>
    <w:p w14:paraId="100C18D8" w14:textId="77777777" w:rsidR="00796B34" w:rsidRPr="00F924AA" w:rsidRDefault="00796B34" w:rsidP="001E0892">
      <w:pPr>
        <w:numPr>
          <w:ilvl w:val="3"/>
          <w:numId w:val="23"/>
        </w:numPr>
        <w:tabs>
          <w:tab w:val="clear" w:pos="1247"/>
        </w:tabs>
        <w:ind w:left="709" w:hanging="425"/>
        <w:contextualSpacing/>
        <w:rPr>
          <w:rFonts w:eastAsia="Calibri"/>
          <w:szCs w:val="24"/>
        </w:rPr>
      </w:pPr>
      <w:r w:rsidRPr="0012743E">
        <w:rPr>
          <w:rFonts w:eastAsia="Calibri"/>
          <w:b/>
          <w:szCs w:val="24"/>
        </w:rPr>
        <w:t>Pas</w:t>
      </w:r>
      <w:r>
        <w:rPr>
          <w:rFonts w:eastAsia="Calibri"/>
          <w:b/>
          <w:szCs w:val="24"/>
        </w:rPr>
        <w:t>s</w:t>
      </w:r>
      <w:r w:rsidRPr="0012743E">
        <w:rPr>
          <w:rFonts w:eastAsia="Calibri"/>
          <w:b/>
          <w:szCs w:val="24"/>
        </w:rPr>
        <w:t xml:space="preserve"> geven verhinderen</w:t>
      </w:r>
      <w:r w:rsidRPr="00F924AA">
        <w:rPr>
          <w:rFonts w:eastAsia="Calibri"/>
          <w:szCs w:val="24"/>
        </w:rPr>
        <w:t xml:space="preserve"> </w:t>
      </w:r>
      <w:r w:rsidR="003B3B65">
        <w:rPr>
          <w:rFonts w:eastAsia="Calibri"/>
          <w:szCs w:val="24"/>
        </w:rPr>
        <w:t>–</w:t>
      </w:r>
      <w:r w:rsidRPr="00F924AA">
        <w:rPr>
          <w:rFonts w:eastAsia="Calibri"/>
          <w:szCs w:val="24"/>
        </w:rPr>
        <w:t xml:space="preserve"> De</w:t>
      </w:r>
      <w:r w:rsidR="003B3B65">
        <w:rPr>
          <w:rFonts w:eastAsia="Calibri"/>
          <w:szCs w:val="24"/>
        </w:rPr>
        <w:t xml:space="preserve"> </w:t>
      </w:r>
      <w:r w:rsidRPr="00F924AA">
        <w:rPr>
          <w:rFonts w:eastAsia="Calibri"/>
          <w:szCs w:val="24"/>
        </w:rPr>
        <w:t>verdedigers verhinderen door te pressen dat de bal kan aangespeeld worden.</w:t>
      </w:r>
    </w:p>
    <w:p w14:paraId="3B21D21D" w14:textId="77777777" w:rsidR="00796B34" w:rsidRPr="00F924AA" w:rsidRDefault="00796B34" w:rsidP="001E0892">
      <w:pPr>
        <w:numPr>
          <w:ilvl w:val="3"/>
          <w:numId w:val="23"/>
        </w:numPr>
        <w:tabs>
          <w:tab w:val="clear" w:pos="1247"/>
        </w:tabs>
        <w:ind w:left="709" w:hanging="425"/>
        <w:contextualSpacing/>
        <w:rPr>
          <w:rFonts w:eastAsia="Calibri"/>
          <w:szCs w:val="24"/>
        </w:rPr>
      </w:pPr>
      <w:r w:rsidRPr="0012743E">
        <w:rPr>
          <w:rFonts w:eastAsia="Calibri"/>
          <w:b/>
          <w:szCs w:val="24"/>
        </w:rPr>
        <w:t>Bal onderscheppen</w:t>
      </w:r>
      <w:r w:rsidRPr="00F924AA">
        <w:rPr>
          <w:rFonts w:eastAsia="Calibri"/>
          <w:szCs w:val="24"/>
        </w:rPr>
        <w:t xml:space="preserve"> </w:t>
      </w:r>
      <w:r w:rsidR="003B3B65">
        <w:rPr>
          <w:rFonts w:eastAsia="Calibri"/>
          <w:szCs w:val="24"/>
        </w:rPr>
        <w:t>–</w:t>
      </w:r>
      <w:r w:rsidRPr="00F924AA">
        <w:rPr>
          <w:rFonts w:eastAsia="Calibri"/>
          <w:szCs w:val="24"/>
        </w:rPr>
        <w:t xml:space="preserve"> De</w:t>
      </w:r>
      <w:r w:rsidR="003B3B65">
        <w:rPr>
          <w:rFonts w:eastAsia="Calibri"/>
          <w:szCs w:val="24"/>
        </w:rPr>
        <w:t xml:space="preserve"> </w:t>
      </w:r>
      <w:r w:rsidRPr="00F924AA">
        <w:rPr>
          <w:rFonts w:eastAsia="Calibri"/>
          <w:szCs w:val="24"/>
        </w:rPr>
        <w:t>verdedigers lezen wanneer een pas gaat vertrekken en trachten hem te onderscheppen, vooral bij noodpassen kan dit een gevaarlijk wapen zijn.</w:t>
      </w:r>
    </w:p>
    <w:p w14:paraId="1B866C7E" w14:textId="77777777" w:rsidR="00796B34" w:rsidRDefault="00796B34" w:rsidP="00796B34">
      <w:pPr>
        <w:contextualSpacing/>
        <w:rPr>
          <w:rFonts w:eastAsia="Calibri"/>
          <w:szCs w:val="24"/>
        </w:rPr>
      </w:pPr>
    </w:p>
    <w:p w14:paraId="0EFCDBF8" w14:textId="77777777" w:rsidR="00796B34" w:rsidRDefault="00796B34" w:rsidP="00796B34">
      <w:pPr>
        <w:contextualSpacing/>
        <w:rPr>
          <w:rFonts w:eastAsia="Calibri"/>
          <w:szCs w:val="24"/>
        </w:rPr>
      </w:pPr>
      <w:r w:rsidRPr="00F924AA">
        <w:rPr>
          <w:rFonts w:eastAsia="Calibri"/>
          <w:szCs w:val="24"/>
        </w:rPr>
        <w:t>Met deze actieve verdediging wil men bereiken dat de aanvallers onzeker worden, fouten worden uitgelokt, het spel wordt gestoord en het wordt de aanvallers moeilijker gemaakt om zelf initiatief te nemen.</w:t>
      </w:r>
    </w:p>
    <w:p w14:paraId="158F636E" w14:textId="77777777" w:rsidR="00E8631E" w:rsidRPr="00F924AA" w:rsidRDefault="00E8631E" w:rsidP="00796B34">
      <w:pPr>
        <w:contextualSpacing/>
        <w:rPr>
          <w:rFonts w:eastAsia="Calibri"/>
          <w:szCs w:val="24"/>
        </w:rPr>
      </w:pPr>
    </w:p>
    <w:p w14:paraId="38E63E7D" w14:textId="77777777" w:rsidR="00796B34" w:rsidRDefault="00796B34" w:rsidP="00B143A2">
      <w:pPr>
        <w:pStyle w:val="Onderpunt"/>
      </w:pPr>
      <w:bookmarkStart w:id="115" w:name="_Toc529959464"/>
      <w:r>
        <w:t xml:space="preserve">De </w:t>
      </w:r>
      <w:proofErr w:type="spellStart"/>
      <w:r>
        <w:t>doelverdediger</w:t>
      </w:r>
      <w:bookmarkEnd w:id="115"/>
      <w:proofErr w:type="spellEnd"/>
    </w:p>
    <w:p w14:paraId="73F81ED8" w14:textId="77777777" w:rsidR="00796B34" w:rsidRDefault="00796B34" w:rsidP="00796B34">
      <w:pPr>
        <w:contextualSpacing/>
        <w:rPr>
          <w:rFonts w:eastAsia="Calibri"/>
          <w:b/>
          <w:szCs w:val="24"/>
        </w:rPr>
      </w:pPr>
    </w:p>
    <w:p w14:paraId="10C431B8" w14:textId="77777777" w:rsidR="00796B34" w:rsidRDefault="00796B34" w:rsidP="00796B34">
      <w:pPr>
        <w:contextualSpacing/>
        <w:rPr>
          <w:rFonts w:eastAsia="Calibri"/>
          <w:szCs w:val="24"/>
        </w:rPr>
      </w:pPr>
      <w:r w:rsidRPr="00FE5EBE">
        <w:rPr>
          <w:szCs w:val="24"/>
        </w:rPr>
        <w:t>De doelverdediger heeft een zeer belangrijke rol in het handbalspel. Hij kan alleen het verschil maken in een wedstrijd. Vandaar dat keepers</w:t>
      </w:r>
      <w:r>
        <w:rPr>
          <w:szCs w:val="24"/>
        </w:rPr>
        <w:t xml:space="preserve"> van </w:t>
      </w:r>
      <w:proofErr w:type="spellStart"/>
      <w:r>
        <w:rPr>
          <w:szCs w:val="24"/>
        </w:rPr>
        <w:t>jongsaf</w:t>
      </w:r>
      <w:proofErr w:type="spellEnd"/>
      <w:r>
        <w:rPr>
          <w:szCs w:val="24"/>
        </w:rPr>
        <w:t xml:space="preserve"> aan </w:t>
      </w:r>
      <w:r w:rsidRPr="00FE5EBE">
        <w:rPr>
          <w:szCs w:val="24"/>
        </w:rPr>
        <w:t>aandacht verdienen</w:t>
      </w:r>
      <w:r>
        <w:rPr>
          <w:szCs w:val="24"/>
        </w:rPr>
        <w:t xml:space="preserve">. </w:t>
      </w:r>
      <w:r w:rsidRPr="00FE5EBE">
        <w:rPr>
          <w:szCs w:val="24"/>
        </w:rPr>
        <w:t xml:space="preserve">Als jeugdtrainer dien je er ook op te letten dat niet steeds het minst behendige of minst beweeglijke kind verzeilt geraakt in het doel. Om op lange termijn goede keepers te ontwikkelen voor de eerste ploeg, dienen eerst en vooral goede </w:t>
      </w:r>
      <w:proofErr w:type="spellStart"/>
      <w:r w:rsidRPr="00FE5EBE">
        <w:rPr>
          <w:szCs w:val="24"/>
        </w:rPr>
        <w:t>atleetjes</w:t>
      </w:r>
      <w:proofErr w:type="spellEnd"/>
      <w:r w:rsidRPr="00FE5EBE">
        <w:rPr>
          <w:szCs w:val="24"/>
        </w:rPr>
        <w:t xml:space="preserve"> hun kans te krijgen in het doel.</w:t>
      </w:r>
      <w:r w:rsidRPr="00FE5EBE">
        <w:rPr>
          <w:rFonts w:eastAsia="Calibri"/>
          <w:szCs w:val="24"/>
        </w:rPr>
        <w:t xml:space="preserve"> Laat daarom bij de J</w:t>
      </w:r>
      <w:r>
        <w:rPr>
          <w:rFonts w:eastAsia="Calibri"/>
          <w:szCs w:val="24"/>
        </w:rPr>
        <w:t>/</w:t>
      </w:r>
      <w:r w:rsidRPr="00FE5EBE">
        <w:rPr>
          <w:rFonts w:eastAsia="Calibri"/>
          <w:szCs w:val="24"/>
        </w:rPr>
        <w:t xml:space="preserve">M12 meerdere spelertjes om beurt in het doel plaats nemen. Zo leren zij enerzijds het spel van de keeper kennen. Anderzijds doen toekomstige doelverdedigers zo op al de verschillende spelposities ervaring op, dit kan later van grote waarde zijn. Bijkomend belangrijk voordeel is dat de toekomstige keeper zo mee zijn veelzijdigheid en </w:t>
      </w:r>
      <w:proofErr w:type="spellStart"/>
      <w:r w:rsidRPr="00FE5EBE">
        <w:rPr>
          <w:rFonts w:eastAsia="Calibri"/>
          <w:szCs w:val="24"/>
        </w:rPr>
        <w:t>coördinatieve</w:t>
      </w:r>
      <w:proofErr w:type="spellEnd"/>
      <w:r w:rsidRPr="00FE5EBE">
        <w:rPr>
          <w:rFonts w:eastAsia="Calibri"/>
          <w:szCs w:val="24"/>
        </w:rPr>
        <w:t xml:space="preserve"> en condit</w:t>
      </w:r>
      <w:r>
        <w:rPr>
          <w:rFonts w:eastAsia="Calibri"/>
          <w:szCs w:val="24"/>
        </w:rPr>
        <w:t>ionele capaciteiten ontwikkelt</w:t>
      </w:r>
      <w:r w:rsidRPr="00FE5EBE">
        <w:rPr>
          <w:rFonts w:eastAsia="Calibri"/>
          <w:szCs w:val="24"/>
        </w:rPr>
        <w:t xml:space="preserve">. Er moet absoluut vermeden worden dat een keeper de hele </w:t>
      </w:r>
      <w:r w:rsidRPr="000B52EA">
        <w:rPr>
          <w:rFonts w:eastAsia="Calibri"/>
          <w:szCs w:val="24"/>
        </w:rPr>
        <w:t>training lang in zijn doel staat en eenzijdig traint.</w:t>
      </w:r>
    </w:p>
    <w:p w14:paraId="51B40D06" w14:textId="77777777" w:rsidR="00796B34" w:rsidRPr="000B52EA" w:rsidRDefault="00796B34" w:rsidP="00796B34">
      <w:pPr>
        <w:contextualSpacing/>
        <w:rPr>
          <w:szCs w:val="24"/>
        </w:rPr>
      </w:pPr>
    </w:p>
    <w:p w14:paraId="03648D54" w14:textId="77777777" w:rsidR="00796B34" w:rsidRDefault="00796B34" w:rsidP="00796B34">
      <w:pPr>
        <w:contextualSpacing/>
        <w:rPr>
          <w:szCs w:val="24"/>
        </w:rPr>
      </w:pPr>
      <w:r w:rsidRPr="000B52EA">
        <w:rPr>
          <w:szCs w:val="24"/>
        </w:rPr>
        <w:t>Door voldoende aandacht te schenken aan de doelverdediger en door alle spelertjes om be</w:t>
      </w:r>
      <w:r>
        <w:rPr>
          <w:szCs w:val="24"/>
        </w:rPr>
        <w:t>urt in het doel te laten plaats</w:t>
      </w:r>
      <w:r w:rsidRPr="000B52EA">
        <w:rPr>
          <w:szCs w:val="24"/>
        </w:rPr>
        <w:t>nemen, kunnen op termijn een drietal kinderen overblijven per ploeg die het verdedigen in doel fijn vinden. Het is aan de jeugdtrainer om te observeren welke kinderen nu echt plezier vinden in het doel en welke kinderen de beste eigenschappen hiervoor vertonen op vlak van beweeglijkheid, ha</w:t>
      </w:r>
      <w:r w:rsidR="003B3B65">
        <w:rPr>
          <w:szCs w:val="24"/>
        </w:rPr>
        <w:t>ndigheid en psychische aspecten</w:t>
      </w:r>
      <w:r w:rsidRPr="000B52EA">
        <w:rPr>
          <w:szCs w:val="24"/>
        </w:rPr>
        <w:t>:</w:t>
      </w:r>
    </w:p>
    <w:p w14:paraId="438E8371" w14:textId="77777777" w:rsidR="00796B34" w:rsidRPr="000B52EA" w:rsidRDefault="00796B34" w:rsidP="001E0892">
      <w:pPr>
        <w:numPr>
          <w:ilvl w:val="1"/>
          <w:numId w:val="140"/>
        </w:numPr>
        <w:tabs>
          <w:tab w:val="clear" w:pos="1080"/>
          <w:tab w:val="num" w:pos="709"/>
        </w:tabs>
        <w:ind w:left="709"/>
        <w:contextualSpacing/>
        <w:rPr>
          <w:szCs w:val="24"/>
        </w:rPr>
      </w:pPr>
      <w:r w:rsidRPr="000B52EA">
        <w:rPr>
          <w:szCs w:val="24"/>
        </w:rPr>
        <w:t>Motorische veelzijdigheid.</w:t>
      </w:r>
    </w:p>
    <w:p w14:paraId="4D555B2B" w14:textId="77777777" w:rsidR="00796B34" w:rsidRPr="000B52EA" w:rsidRDefault="00796B34" w:rsidP="001E0892">
      <w:pPr>
        <w:numPr>
          <w:ilvl w:val="1"/>
          <w:numId w:val="140"/>
        </w:numPr>
        <w:tabs>
          <w:tab w:val="clear" w:pos="1080"/>
          <w:tab w:val="num" w:pos="709"/>
        </w:tabs>
        <w:ind w:left="709"/>
        <w:contextualSpacing/>
        <w:rPr>
          <w:szCs w:val="24"/>
        </w:rPr>
      </w:pPr>
      <w:r w:rsidRPr="000B52EA">
        <w:rPr>
          <w:szCs w:val="24"/>
        </w:rPr>
        <w:t>Aanleg voor coördinatie.</w:t>
      </w:r>
    </w:p>
    <w:p w14:paraId="5E9767A5" w14:textId="77777777" w:rsidR="00796B34" w:rsidRPr="000B52EA" w:rsidRDefault="00796B34" w:rsidP="001E0892">
      <w:pPr>
        <w:numPr>
          <w:ilvl w:val="1"/>
          <w:numId w:val="140"/>
        </w:numPr>
        <w:tabs>
          <w:tab w:val="clear" w:pos="1080"/>
          <w:tab w:val="num" w:pos="709"/>
        </w:tabs>
        <w:ind w:left="709"/>
        <w:contextualSpacing/>
        <w:rPr>
          <w:szCs w:val="24"/>
        </w:rPr>
      </w:pPr>
      <w:r w:rsidRPr="000B52EA">
        <w:rPr>
          <w:szCs w:val="24"/>
        </w:rPr>
        <w:t>Bijzondere actie- en reactiesnelheid.</w:t>
      </w:r>
    </w:p>
    <w:p w14:paraId="71701BC6" w14:textId="77777777" w:rsidR="00796B34" w:rsidRPr="000B52EA" w:rsidRDefault="00796B34" w:rsidP="001E0892">
      <w:pPr>
        <w:numPr>
          <w:ilvl w:val="1"/>
          <w:numId w:val="140"/>
        </w:numPr>
        <w:tabs>
          <w:tab w:val="clear" w:pos="1080"/>
          <w:tab w:val="num" w:pos="709"/>
        </w:tabs>
        <w:ind w:left="709"/>
        <w:contextualSpacing/>
        <w:rPr>
          <w:szCs w:val="24"/>
        </w:rPr>
      </w:pPr>
      <w:r w:rsidRPr="000B52EA">
        <w:rPr>
          <w:szCs w:val="24"/>
        </w:rPr>
        <w:t>Gebrek aan angst voor harde ballen.</w:t>
      </w:r>
    </w:p>
    <w:p w14:paraId="74E67E47" w14:textId="77777777" w:rsidR="00796B34" w:rsidRPr="000B52EA" w:rsidRDefault="00796B34" w:rsidP="001E0892">
      <w:pPr>
        <w:numPr>
          <w:ilvl w:val="1"/>
          <w:numId w:val="140"/>
        </w:numPr>
        <w:tabs>
          <w:tab w:val="clear" w:pos="1080"/>
          <w:tab w:val="num" w:pos="709"/>
        </w:tabs>
        <w:ind w:left="709"/>
        <w:contextualSpacing/>
        <w:rPr>
          <w:szCs w:val="24"/>
        </w:rPr>
      </w:pPr>
      <w:r w:rsidRPr="000B52EA">
        <w:rPr>
          <w:szCs w:val="24"/>
        </w:rPr>
        <w:t>Een grote gestalte is een criterium maar geen selecterende factor.</w:t>
      </w:r>
    </w:p>
    <w:p w14:paraId="498753AB" w14:textId="77777777" w:rsidR="00796B34" w:rsidRPr="003B3B65" w:rsidRDefault="00796B34" w:rsidP="00796B34">
      <w:pPr>
        <w:ind w:left="1080"/>
        <w:contextualSpacing/>
        <w:rPr>
          <w:sz w:val="20"/>
          <w:szCs w:val="24"/>
          <w:highlight w:val="cyan"/>
        </w:rPr>
      </w:pPr>
    </w:p>
    <w:p w14:paraId="67A193EC" w14:textId="77777777" w:rsidR="00796B34" w:rsidRPr="000B52EA" w:rsidRDefault="00796B34" w:rsidP="00796B34">
      <w:pPr>
        <w:contextualSpacing/>
        <w:rPr>
          <w:szCs w:val="24"/>
        </w:rPr>
      </w:pPr>
      <w:r w:rsidRPr="000B52EA">
        <w:rPr>
          <w:szCs w:val="24"/>
        </w:rPr>
        <w:t>Eens 11 à 12 jaar dan is de tijd gekomen om de doelmannen/vrouwen hun basistechniek aan te leren en te trainen. Er moet rekening worden gehouden met hun leeftijd en gestalte, want ze zijn op deze leeftijd nog lang niet volgroeid en beschikken nog niet over een sterke sprong- en lichaamskracht. Elke overbelasting is uit den boze. Het aanbrengen van de basistechnieken moet op een erg variabele manier gebeuren maar laat ruimte voor een persoonlijke ‘s</w:t>
      </w:r>
      <w:r>
        <w:rPr>
          <w:szCs w:val="24"/>
        </w:rPr>
        <w:t>tijl’ van de toekomstige keeper</w:t>
      </w:r>
      <w:r w:rsidRPr="000B52EA">
        <w:rPr>
          <w:szCs w:val="24"/>
        </w:rPr>
        <w:t>. We z</w:t>
      </w:r>
      <w:r>
        <w:rPr>
          <w:szCs w:val="24"/>
        </w:rPr>
        <w:t>ien immers dat wereldkeepers</w:t>
      </w:r>
      <w:r w:rsidRPr="000B52EA">
        <w:rPr>
          <w:szCs w:val="24"/>
        </w:rPr>
        <w:t xml:space="preserve"> elk hun eigen individuele stijl vertonen.</w:t>
      </w:r>
      <w:r>
        <w:rPr>
          <w:szCs w:val="24"/>
        </w:rPr>
        <w:t xml:space="preserve"> </w:t>
      </w:r>
      <w:r w:rsidRPr="000B52EA">
        <w:rPr>
          <w:szCs w:val="24"/>
        </w:rPr>
        <w:t>Maar desondanks moet de toekomstige keeper toch eerst de basistechnieken aangeleerd krijgen om hoog, halfhoog en laag geworpen ballen doeltreffend te pareren. Zo wordt voorkomen dat fouten in het bewegingsverloop geautomatiseerd zouden worden.</w:t>
      </w:r>
    </w:p>
    <w:p w14:paraId="3CB4A58B" w14:textId="77777777" w:rsidR="00796B34" w:rsidRPr="003B3B65" w:rsidRDefault="00796B34" w:rsidP="003B3B65">
      <w:pPr>
        <w:rPr>
          <w:sz w:val="22"/>
        </w:rPr>
      </w:pPr>
    </w:p>
    <w:p w14:paraId="793F930B" w14:textId="77777777" w:rsidR="00796B34" w:rsidRPr="003B3B65" w:rsidRDefault="00796B34" w:rsidP="003B3B65">
      <w:pPr>
        <w:pStyle w:val="Kop2"/>
        <w:numPr>
          <w:ilvl w:val="1"/>
          <w:numId w:val="0"/>
        </w:numPr>
        <w:tabs>
          <w:tab w:val="num" w:pos="576"/>
        </w:tabs>
        <w:spacing w:before="0" w:after="0"/>
        <w:ind w:left="578" w:hanging="578"/>
        <w:contextualSpacing/>
        <w:rPr>
          <w:rFonts w:ascii="Times New Roman" w:hAnsi="Times New Roman"/>
          <w:i w:val="0"/>
          <w:szCs w:val="24"/>
        </w:rPr>
      </w:pPr>
      <w:r w:rsidRPr="003B3B65">
        <w:rPr>
          <w:rFonts w:ascii="Times New Roman" w:hAnsi="Times New Roman"/>
          <w:i w:val="0"/>
          <w:szCs w:val="24"/>
        </w:rPr>
        <w:t xml:space="preserve">Aanleren </w:t>
      </w:r>
      <w:r w:rsidR="003B3B65" w:rsidRPr="003B3B65">
        <w:rPr>
          <w:rFonts w:ascii="Times New Roman" w:hAnsi="Times New Roman"/>
          <w:i w:val="0"/>
          <w:szCs w:val="24"/>
        </w:rPr>
        <w:t>basistechnieken</w:t>
      </w:r>
      <w:r w:rsidRPr="003B3B65">
        <w:rPr>
          <w:rFonts w:ascii="Times New Roman" w:hAnsi="Times New Roman"/>
          <w:i w:val="0"/>
          <w:szCs w:val="24"/>
        </w:rPr>
        <w:t>:</w:t>
      </w:r>
    </w:p>
    <w:p w14:paraId="16F90D20" w14:textId="77777777" w:rsidR="00796B34" w:rsidRDefault="00796B34" w:rsidP="001E0892">
      <w:pPr>
        <w:pStyle w:val="Lijstalinea"/>
        <w:numPr>
          <w:ilvl w:val="5"/>
          <w:numId w:val="6"/>
        </w:numPr>
        <w:tabs>
          <w:tab w:val="clear" w:pos="1985"/>
          <w:tab w:val="num" w:pos="709"/>
        </w:tabs>
        <w:ind w:left="709" w:hanging="425"/>
        <w:rPr>
          <w:szCs w:val="24"/>
        </w:rPr>
      </w:pPr>
      <w:r>
        <w:rPr>
          <w:szCs w:val="24"/>
          <w:lang w:val="nl-BE"/>
        </w:rPr>
        <w:t>I</w:t>
      </w:r>
      <w:r>
        <w:rPr>
          <w:szCs w:val="24"/>
        </w:rPr>
        <w:t xml:space="preserve">n eerste instantie is het aanleren van de </w:t>
      </w:r>
      <w:r w:rsidRPr="008039B3">
        <w:rPr>
          <w:b/>
          <w:szCs w:val="24"/>
        </w:rPr>
        <w:t>basishouding</w:t>
      </w:r>
      <w:r>
        <w:rPr>
          <w:szCs w:val="24"/>
        </w:rPr>
        <w:t xml:space="preserve"> belangrijk. Elke actie vertrekt immers vanuit de basishouding.</w:t>
      </w:r>
    </w:p>
    <w:p w14:paraId="6B794F7A" w14:textId="77777777" w:rsidR="00796B34" w:rsidRPr="008039B3" w:rsidRDefault="00796B34" w:rsidP="001E0892">
      <w:pPr>
        <w:pStyle w:val="Lijstalinea"/>
        <w:numPr>
          <w:ilvl w:val="5"/>
          <w:numId w:val="6"/>
        </w:numPr>
        <w:tabs>
          <w:tab w:val="clear" w:pos="1985"/>
          <w:tab w:val="num" w:pos="709"/>
        </w:tabs>
        <w:ind w:left="709" w:hanging="425"/>
        <w:rPr>
          <w:szCs w:val="24"/>
        </w:rPr>
      </w:pPr>
      <w:r w:rsidRPr="008039B3">
        <w:rPr>
          <w:szCs w:val="24"/>
        </w:rPr>
        <w:t xml:space="preserve">Er wordt vervolgens gestart met het stoppen van </w:t>
      </w:r>
      <w:r w:rsidRPr="008039B3">
        <w:rPr>
          <w:b/>
          <w:szCs w:val="24"/>
        </w:rPr>
        <w:t xml:space="preserve">hoog geworpen ballen met </w:t>
      </w:r>
      <w:r w:rsidR="003B3B65">
        <w:rPr>
          <w:b/>
          <w:szCs w:val="24"/>
        </w:rPr>
        <w:t>twee</w:t>
      </w:r>
      <w:r w:rsidRPr="008039B3">
        <w:rPr>
          <w:b/>
          <w:szCs w:val="24"/>
        </w:rPr>
        <w:t xml:space="preserve"> handen </w:t>
      </w:r>
      <w:r w:rsidRPr="008039B3">
        <w:rPr>
          <w:szCs w:val="24"/>
        </w:rPr>
        <w:t xml:space="preserve">en met </w:t>
      </w:r>
      <w:r w:rsidRPr="008039B3">
        <w:rPr>
          <w:b/>
          <w:szCs w:val="24"/>
        </w:rPr>
        <w:t>afstootbeen aan niet- balzijde</w:t>
      </w:r>
      <w:r w:rsidRPr="008039B3">
        <w:rPr>
          <w:szCs w:val="24"/>
        </w:rPr>
        <w:t>.</w:t>
      </w:r>
    </w:p>
    <w:p w14:paraId="27EAE6C5" w14:textId="77777777" w:rsidR="00796B34" w:rsidRPr="008039B3" w:rsidRDefault="00796B34" w:rsidP="001E0892">
      <w:pPr>
        <w:pStyle w:val="Lijstalinea"/>
        <w:numPr>
          <w:ilvl w:val="5"/>
          <w:numId w:val="6"/>
        </w:numPr>
        <w:tabs>
          <w:tab w:val="clear" w:pos="1985"/>
          <w:tab w:val="num" w:pos="709"/>
        </w:tabs>
        <w:ind w:left="709" w:hanging="425"/>
        <w:rPr>
          <w:szCs w:val="24"/>
        </w:rPr>
      </w:pPr>
      <w:r w:rsidRPr="008039B3">
        <w:rPr>
          <w:szCs w:val="24"/>
        </w:rPr>
        <w:t xml:space="preserve">Daarna komt het </w:t>
      </w:r>
      <w:r w:rsidRPr="008039B3">
        <w:rPr>
          <w:b/>
          <w:szCs w:val="24"/>
        </w:rPr>
        <w:t xml:space="preserve">stoppen van laag geworpen ballen met </w:t>
      </w:r>
      <w:proofErr w:type="spellStart"/>
      <w:r w:rsidRPr="008039B3">
        <w:rPr>
          <w:b/>
          <w:szCs w:val="24"/>
        </w:rPr>
        <w:t>uitvalspas</w:t>
      </w:r>
      <w:proofErr w:type="spellEnd"/>
      <w:r w:rsidRPr="008039B3">
        <w:rPr>
          <w:b/>
          <w:szCs w:val="24"/>
        </w:rPr>
        <w:t xml:space="preserve"> en </w:t>
      </w:r>
      <w:r w:rsidR="003B3B65">
        <w:rPr>
          <w:b/>
          <w:szCs w:val="24"/>
        </w:rPr>
        <w:t>één</w:t>
      </w:r>
      <w:r w:rsidRPr="008039B3">
        <w:rPr>
          <w:b/>
          <w:szCs w:val="24"/>
        </w:rPr>
        <w:t xml:space="preserve"> hand</w:t>
      </w:r>
      <w:r w:rsidRPr="008039B3">
        <w:rPr>
          <w:szCs w:val="24"/>
        </w:rPr>
        <w:t xml:space="preserve">. De arm/hand mag in het begin voor de voet blijven, zodat de doelman niet in doel valt. Indien de keeper goed zijn evenwicht kan bewaren, kan hij zijn arm en hand wel van achter zijn been laten komen. </w:t>
      </w:r>
      <w:r w:rsidRPr="008039B3">
        <w:rPr>
          <w:lang w:val="nl-BE"/>
        </w:rPr>
        <w:t xml:space="preserve">Voor het gebruik van de andere arm/hand zijn er verschillende mogelijkheden: </w:t>
      </w:r>
    </w:p>
    <w:p w14:paraId="79A3D952" w14:textId="77777777" w:rsidR="00796B34" w:rsidRPr="00527441" w:rsidRDefault="00796B34" w:rsidP="001E0892">
      <w:pPr>
        <w:numPr>
          <w:ilvl w:val="1"/>
          <w:numId w:val="141"/>
        </w:numPr>
        <w:tabs>
          <w:tab w:val="clear" w:pos="1080"/>
          <w:tab w:val="num" w:pos="1276"/>
        </w:tabs>
        <w:ind w:left="1276"/>
        <w:contextualSpacing/>
        <w:rPr>
          <w:szCs w:val="24"/>
        </w:rPr>
      </w:pPr>
      <w:r w:rsidRPr="00527441">
        <w:rPr>
          <w:szCs w:val="24"/>
        </w:rPr>
        <w:t>Deze arm kan in het verlengde van de rechter schouder worden achter gehouden voor de voorspanning van de borstkas en het afschermen van dit doelvlak bij afwijkende ballen.</w:t>
      </w:r>
    </w:p>
    <w:p w14:paraId="1DD5231D" w14:textId="77777777" w:rsidR="00796B34" w:rsidRPr="00527441" w:rsidRDefault="00796B34" w:rsidP="001E0892">
      <w:pPr>
        <w:numPr>
          <w:ilvl w:val="1"/>
          <w:numId w:val="141"/>
        </w:numPr>
        <w:tabs>
          <w:tab w:val="clear" w:pos="1080"/>
          <w:tab w:val="num" w:pos="1276"/>
        </w:tabs>
        <w:ind w:left="1276"/>
        <w:contextualSpacing/>
        <w:rPr>
          <w:szCs w:val="24"/>
        </w:rPr>
      </w:pPr>
      <w:r w:rsidRPr="00527441">
        <w:rPr>
          <w:szCs w:val="24"/>
        </w:rPr>
        <w:t>De hand kan de ruimte tussen de benen afschermen.</w:t>
      </w:r>
    </w:p>
    <w:p w14:paraId="14B0E0FC" w14:textId="77777777" w:rsidR="00796B34" w:rsidRDefault="00796B34" w:rsidP="001E0892">
      <w:pPr>
        <w:numPr>
          <w:ilvl w:val="1"/>
          <w:numId w:val="141"/>
        </w:numPr>
        <w:tabs>
          <w:tab w:val="clear" w:pos="1080"/>
          <w:tab w:val="num" w:pos="1276"/>
        </w:tabs>
        <w:ind w:left="1276"/>
        <w:contextualSpacing/>
        <w:rPr>
          <w:szCs w:val="24"/>
        </w:rPr>
      </w:pPr>
      <w:r w:rsidRPr="00527441">
        <w:rPr>
          <w:szCs w:val="24"/>
        </w:rPr>
        <w:t>Indien de keeper de bal tijdig ziet aankomen, kan hij/zij met beide handen de bal afstoppen.</w:t>
      </w:r>
    </w:p>
    <w:p w14:paraId="60B3E808" w14:textId="77777777" w:rsidR="00796B34" w:rsidRPr="008039B3" w:rsidRDefault="00796B34" w:rsidP="001E0892">
      <w:pPr>
        <w:pStyle w:val="Lijstalinea"/>
        <w:numPr>
          <w:ilvl w:val="3"/>
          <w:numId w:val="113"/>
        </w:numPr>
        <w:tabs>
          <w:tab w:val="clear" w:pos="1134"/>
          <w:tab w:val="num" w:pos="709"/>
          <w:tab w:val="num" w:pos="1701"/>
        </w:tabs>
        <w:ind w:left="709" w:hanging="425"/>
        <w:rPr>
          <w:szCs w:val="24"/>
        </w:rPr>
      </w:pPr>
      <w:r w:rsidRPr="008039B3">
        <w:rPr>
          <w:szCs w:val="24"/>
        </w:rPr>
        <w:t xml:space="preserve">Voor het stoppen van </w:t>
      </w:r>
      <w:r w:rsidRPr="008039B3">
        <w:rPr>
          <w:b/>
          <w:szCs w:val="24"/>
        </w:rPr>
        <w:t>half hoog geworpen ballen</w:t>
      </w:r>
      <w:r w:rsidRPr="008039B3">
        <w:rPr>
          <w:szCs w:val="24"/>
        </w:rPr>
        <w:t xml:space="preserve"> wordt in eerste instantie geopteerd voor een zijwaartse uitstapbeweging.</w:t>
      </w:r>
    </w:p>
    <w:p w14:paraId="70D9557E" w14:textId="77777777" w:rsidR="00796B34" w:rsidRPr="00BD5351" w:rsidRDefault="00796B34" w:rsidP="001E0892">
      <w:pPr>
        <w:pStyle w:val="Lijstalinea"/>
        <w:numPr>
          <w:ilvl w:val="3"/>
          <w:numId w:val="6"/>
        </w:numPr>
        <w:tabs>
          <w:tab w:val="clear" w:pos="1134"/>
          <w:tab w:val="num" w:pos="709"/>
        </w:tabs>
        <w:ind w:left="709" w:hanging="425"/>
        <w:rPr>
          <w:szCs w:val="24"/>
        </w:rPr>
      </w:pPr>
      <w:r w:rsidRPr="00BD5351">
        <w:rPr>
          <w:szCs w:val="24"/>
        </w:rPr>
        <w:t xml:space="preserve">Ook de </w:t>
      </w:r>
      <w:r w:rsidRPr="008039B3">
        <w:rPr>
          <w:b/>
          <w:szCs w:val="24"/>
        </w:rPr>
        <w:t>opstelling</w:t>
      </w:r>
      <w:r w:rsidRPr="00BD5351">
        <w:rPr>
          <w:szCs w:val="24"/>
        </w:rPr>
        <w:t xml:space="preserve"> van de keeper t.o.v. de bal en het doel komt reeds aan bod, net zoals het </w:t>
      </w:r>
      <w:r w:rsidRPr="008039B3">
        <w:rPr>
          <w:b/>
          <w:szCs w:val="24"/>
        </w:rPr>
        <w:t>verplaatsen</w:t>
      </w:r>
      <w:r w:rsidRPr="00BD5351">
        <w:rPr>
          <w:szCs w:val="24"/>
        </w:rPr>
        <w:t xml:space="preserve"> in het doel.</w:t>
      </w:r>
    </w:p>
    <w:p w14:paraId="5CB1B3C4" w14:textId="77777777" w:rsidR="00796B34" w:rsidRPr="00BD5351" w:rsidRDefault="00796B34" w:rsidP="001E0892">
      <w:pPr>
        <w:pStyle w:val="Lijstalinea"/>
        <w:numPr>
          <w:ilvl w:val="3"/>
          <w:numId w:val="6"/>
        </w:numPr>
        <w:tabs>
          <w:tab w:val="clear" w:pos="1134"/>
          <w:tab w:val="num" w:pos="709"/>
        </w:tabs>
        <w:ind w:left="709" w:hanging="425"/>
        <w:rPr>
          <w:szCs w:val="24"/>
        </w:rPr>
      </w:pPr>
      <w:r w:rsidRPr="00BD5351">
        <w:rPr>
          <w:szCs w:val="24"/>
        </w:rPr>
        <w:t>De opstelling en basistechniek van de keeper bij hoekshot en shot vanuit cirkelpositie wordt summier aangehaald.</w:t>
      </w:r>
      <w:r>
        <w:rPr>
          <w:szCs w:val="24"/>
        </w:rPr>
        <w:t xml:space="preserve"> </w:t>
      </w:r>
    </w:p>
    <w:p w14:paraId="284A3CBF" w14:textId="77777777" w:rsidR="00884AB5" w:rsidRDefault="00884AB5">
      <w:pPr>
        <w:spacing w:line="240" w:lineRule="auto"/>
        <w:jc w:val="left"/>
      </w:pPr>
      <w:r>
        <w:br w:type="page"/>
      </w:r>
    </w:p>
    <w:p w14:paraId="43093D5C" w14:textId="77777777" w:rsidR="00796B34" w:rsidRPr="00B24E67" w:rsidRDefault="003B3B65" w:rsidP="003B3B65">
      <w:pPr>
        <w:pStyle w:val="Paragraaf"/>
        <w:rPr>
          <w:rFonts w:eastAsia="Calibri"/>
        </w:rPr>
      </w:pPr>
      <w:bookmarkStart w:id="116" w:name="_Toc529959465"/>
      <w:r>
        <w:rPr>
          <w:rFonts w:eastAsia="Calibri"/>
        </w:rPr>
        <w:t>Tactische bouwsteen</w:t>
      </w:r>
      <w:bookmarkEnd w:id="116"/>
    </w:p>
    <w:p w14:paraId="5483C152" w14:textId="77777777" w:rsidR="00796B34" w:rsidRPr="00CA1D2A" w:rsidRDefault="00796B34" w:rsidP="00796B34">
      <w:pPr>
        <w:contextualSpacing/>
        <w:rPr>
          <w:rFonts w:eastAsia="Calibri"/>
          <w:b/>
          <w:color w:val="FF0000"/>
          <w:szCs w:val="24"/>
        </w:rPr>
      </w:pPr>
    </w:p>
    <w:tbl>
      <w:tblPr>
        <w:tblW w:w="0" w:type="auto"/>
        <w:tblLook w:val="04A0" w:firstRow="1" w:lastRow="0" w:firstColumn="1" w:lastColumn="0" w:noHBand="0" w:noVBand="1"/>
      </w:tblPr>
      <w:tblGrid>
        <w:gridCol w:w="9072"/>
      </w:tblGrid>
      <w:tr w:rsidR="00796B34" w:rsidRPr="00CA1D2A" w14:paraId="4FF20071" w14:textId="77777777" w:rsidTr="00E8631E">
        <w:tc>
          <w:tcPr>
            <w:tcW w:w="9212" w:type="dxa"/>
            <w:tcBorders>
              <w:bottom w:val="single" w:sz="12" w:space="0" w:color="31849B" w:themeColor="accent5" w:themeShade="BF"/>
            </w:tcBorders>
            <w:shd w:val="clear" w:color="auto" w:fill="92CDDC" w:themeFill="accent5" w:themeFillTint="99"/>
          </w:tcPr>
          <w:p w14:paraId="5D9C4AE4" w14:textId="77777777" w:rsidR="00796B34" w:rsidRPr="00CA1D2A" w:rsidRDefault="00796B34" w:rsidP="00796B34">
            <w:pPr>
              <w:contextualSpacing/>
              <w:rPr>
                <w:rFonts w:eastAsia="Calibri"/>
                <w:b/>
                <w:szCs w:val="24"/>
              </w:rPr>
            </w:pPr>
            <w:r>
              <w:rPr>
                <w:rFonts w:eastAsia="Calibri"/>
                <w:b/>
                <w:szCs w:val="24"/>
              </w:rPr>
              <w:t>Kernwoorden tact</w:t>
            </w:r>
            <w:r w:rsidRPr="00CA1D2A">
              <w:rPr>
                <w:rFonts w:eastAsia="Calibri"/>
                <w:b/>
                <w:szCs w:val="24"/>
              </w:rPr>
              <w:t>ische bouwsteen</w:t>
            </w:r>
          </w:p>
        </w:tc>
      </w:tr>
      <w:tr w:rsidR="00796B34" w:rsidRPr="006C105D" w14:paraId="51423286" w14:textId="77777777" w:rsidTr="00E8631E">
        <w:tc>
          <w:tcPr>
            <w:tcW w:w="9212" w:type="dxa"/>
            <w:tcBorders>
              <w:top w:val="single" w:sz="12" w:space="0" w:color="31849B" w:themeColor="accent5" w:themeShade="BF"/>
            </w:tcBorders>
            <w:shd w:val="clear" w:color="auto" w:fill="DAEEF3" w:themeFill="accent5" w:themeFillTint="33"/>
          </w:tcPr>
          <w:p w14:paraId="1207D34F" w14:textId="77777777" w:rsidR="00796B34" w:rsidRPr="003B3B65" w:rsidRDefault="00796B34" w:rsidP="00796B34">
            <w:pPr>
              <w:contextualSpacing/>
              <w:rPr>
                <w:rFonts w:eastAsia="Calibri"/>
                <w:szCs w:val="24"/>
              </w:rPr>
            </w:pPr>
            <w:r w:rsidRPr="003B3B65">
              <w:rPr>
                <w:rFonts w:eastAsia="Calibri"/>
                <w:szCs w:val="24"/>
              </w:rPr>
              <w:t>Basistactiek</w:t>
            </w:r>
          </w:p>
        </w:tc>
      </w:tr>
      <w:tr w:rsidR="00796B34" w:rsidRPr="006C105D" w14:paraId="53A1D43D" w14:textId="77777777" w:rsidTr="00E8631E">
        <w:tc>
          <w:tcPr>
            <w:tcW w:w="9212" w:type="dxa"/>
            <w:shd w:val="clear" w:color="auto" w:fill="DAEEF3" w:themeFill="accent5" w:themeFillTint="33"/>
          </w:tcPr>
          <w:p w14:paraId="73991AB0" w14:textId="77777777" w:rsidR="00796B34" w:rsidRPr="003B3B65" w:rsidRDefault="00796B34" w:rsidP="00796B34">
            <w:pPr>
              <w:contextualSpacing/>
              <w:rPr>
                <w:rFonts w:eastAsia="Calibri"/>
                <w:szCs w:val="24"/>
              </w:rPr>
            </w:pPr>
            <w:r w:rsidRPr="003B3B65">
              <w:rPr>
                <w:rFonts w:eastAsia="Calibri"/>
                <w:szCs w:val="24"/>
              </w:rPr>
              <w:t>Beslissingstraining</w:t>
            </w:r>
          </w:p>
        </w:tc>
      </w:tr>
      <w:tr w:rsidR="00796B34" w:rsidRPr="006C105D" w14:paraId="049993F4" w14:textId="77777777" w:rsidTr="00E8631E">
        <w:tc>
          <w:tcPr>
            <w:tcW w:w="9212" w:type="dxa"/>
            <w:shd w:val="clear" w:color="auto" w:fill="DAEEF3" w:themeFill="accent5" w:themeFillTint="33"/>
          </w:tcPr>
          <w:p w14:paraId="0257FD35" w14:textId="77777777" w:rsidR="00796B34" w:rsidRPr="003B3B65" w:rsidRDefault="00796B34" w:rsidP="00796B34">
            <w:pPr>
              <w:contextualSpacing/>
              <w:rPr>
                <w:rFonts w:eastAsia="Calibri"/>
                <w:szCs w:val="24"/>
              </w:rPr>
            </w:pPr>
            <w:r w:rsidRPr="003B3B65">
              <w:rPr>
                <w:rFonts w:eastAsia="Calibri"/>
                <w:szCs w:val="24"/>
              </w:rPr>
              <w:t>Groepstactiek</w:t>
            </w:r>
          </w:p>
        </w:tc>
      </w:tr>
      <w:tr w:rsidR="00796B34" w:rsidRPr="006C105D" w14:paraId="76614F9D" w14:textId="77777777" w:rsidTr="00E8631E">
        <w:tc>
          <w:tcPr>
            <w:tcW w:w="9212" w:type="dxa"/>
            <w:shd w:val="clear" w:color="auto" w:fill="DAEEF3" w:themeFill="accent5" w:themeFillTint="33"/>
          </w:tcPr>
          <w:p w14:paraId="12CDA5E0" w14:textId="77777777" w:rsidR="00796B34" w:rsidRPr="003B3B65" w:rsidRDefault="00796B34" w:rsidP="00796B34">
            <w:pPr>
              <w:contextualSpacing/>
              <w:rPr>
                <w:rFonts w:eastAsia="Calibri"/>
                <w:szCs w:val="24"/>
              </w:rPr>
            </w:pPr>
            <w:r w:rsidRPr="003B3B65">
              <w:rPr>
                <w:rFonts w:eastAsia="Calibri"/>
                <w:szCs w:val="24"/>
              </w:rPr>
              <w:t>1-5 verdediging</w:t>
            </w:r>
          </w:p>
        </w:tc>
      </w:tr>
      <w:tr w:rsidR="00796B34" w:rsidRPr="006C105D" w14:paraId="1D65A04A" w14:textId="77777777" w:rsidTr="00E8631E">
        <w:tc>
          <w:tcPr>
            <w:tcW w:w="9212" w:type="dxa"/>
            <w:shd w:val="clear" w:color="auto" w:fill="DAEEF3" w:themeFill="accent5" w:themeFillTint="33"/>
          </w:tcPr>
          <w:p w14:paraId="0E383568" w14:textId="77777777" w:rsidR="00796B34" w:rsidRPr="003B3B65" w:rsidRDefault="00796B34" w:rsidP="00796B34">
            <w:pPr>
              <w:contextualSpacing/>
              <w:rPr>
                <w:rFonts w:eastAsia="Calibri"/>
                <w:szCs w:val="24"/>
              </w:rPr>
            </w:pPr>
            <w:r w:rsidRPr="003B3B65">
              <w:rPr>
                <w:rFonts w:eastAsia="Calibri"/>
                <w:szCs w:val="24"/>
              </w:rPr>
              <w:t>3-3 verdediging</w:t>
            </w:r>
          </w:p>
        </w:tc>
      </w:tr>
      <w:tr w:rsidR="00796B34" w:rsidRPr="006C105D" w14:paraId="77BC708C" w14:textId="77777777" w:rsidTr="00E8631E">
        <w:tc>
          <w:tcPr>
            <w:tcW w:w="9212" w:type="dxa"/>
            <w:shd w:val="clear" w:color="auto" w:fill="DAEEF3" w:themeFill="accent5" w:themeFillTint="33"/>
          </w:tcPr>
          <w:p w14:paraId="5EC2F1A0" w14:textId="77777777" w:rsidR="00796B34" w:rsidRPr="003B3B65" w:rsidRDefault="00796B34" w:rsidP="00796B34">
            <w:pPr>
              <w:contextualSpacing/>
              <w:rPr>
                <w:rFonts w:eastAsia="Calibri"/>
                <w:szCs w:val="24"/>
              </w:rPr>
            </w:pPr>
            <w:r w:rsidRPr="003B3B65">
              <w:rPr>
                <w:rFonts w:eastAsia="Calibri"/>
                <w:szCs w:val="24"/>
              </w:rPr>
              <w:t>Zelf oplossingen zoeken</w:t>
            </w:r>
          </w:p>
        </w:tc>
      </w:tr>
      <w:tr w:rsidR="00796B34" w:rsidRPr="00573A78" w14:paraId="30D21337" w14:textId="77777777" w:rsidTr="00E8631E">
        <w:tc>
          <w:tcPr>
            <w:tcW w:w="9212" w:type="dxa"/>
            <w:shd w:val="clear" w:color="auto" w:fill="DAEEF3" w:themeFill="accent5" w:themeFillTint="33"/>
          </w:tcPr>
          <w:p w14:paraId="13369A81" w14:textId="77777777" w:rsidR="00796B34" w:rsidRPr="003B3B65" w:rsidRDefault="00796B34" w:rsidP="00796B34">
            <w:pPr>
              <w:contextualSpacing/>
              <w:rPr>
                <w:rFonts w:eastAsia="Calibri"/>
                <w:szCs w:val="24"/>
              </w:rPr>
            </w:pPr>
            <w:r w:rsidRPr="003B3B65">
              <w:rPr>
                <w:rFonts w:eastAsia="Calibri"/>
                <w:szCs w:val="24"/>
              </w:rPr>
              <w:t>Creativiteit</w:t>
            </w:r>
          </w:p>
        </w:tc>
      </w:tr>
    </w:tbl>
    <w:p w14:paraId="06380258" w14:textId="77777777" w:rsidR="00796B34" w:rsidRDefault="00796B34" w:rsidP="00796B34">
      <w:pPr>
        <w:contextualSpacing/>
        <w:rPr>
          <w:rFonts w:eastAsia="Calibri"/>
          <w:b/>
          <w:color w:val="FF0000"/>
          <w:szCs w:val="24"/>
        </w:rPr>
      </w:pPr>
    </w:p>
    <w:p w14:paraId="2DBEA9E2" w14:textId="77777777" w:rsidR="00796B34" w:rsidRPr="00573A78" w:rsidRDefault="00796B34" w:rsidP="003B3B65">
      <w:pPr>
        <w:pStyle w:val="Punt"/>
      </w:pPr>
      <w:bookmarkStart w:id="117" w:name="_Toc529959466"/>
      <w:r w:rsidRPr="00573A78">
        <w:t>Wat</w:t>
      </w:r>
      <w:r>
        <w:t xml:space="preserve"> is belangrijk bij de tactische</w:t>
      </w:r>
      <w:r w:rsidR="003B3B65">
        <w:t xml:space="preserve"> bouwsteen</w:t>
      </w:r>
      <w:r w:rsidRPr="00573A78">
        <w:t>?</w:t>
      </w:r>
      <w:bookmarkEnd w:id="117"/>
    </w:p>
    <w:p w14:paraId="06881A9F" w14:textId="77777777" w:rsidR="00796B34" w:rsidRDefault="00796B34" w:rsidP="00796B34">
      <w:pPr>
        <w:contextualSpacing/>
        <w:rPr>
          <w:rFonts w:eastAsia="Calibri"/>
          <w:b/>
          <w:color w:val="FF0000"/>
          <w:szCs w:val="24"/>
        </w:rPr>
      </w:pPr>
    </w:p>
    <w:p w14:paraId="2E71FF3C" w14:textId="41015801" w:rsidR="003B3B65" w:rsidRDefault="003B3B65" w:rsidP="003B3B65">
      <w:pPr>
        <w:pStyle w:val="tabeltitel"/>
      </w:pPr>
      <w:bookmarkStart w:id="118" w:name="_Toc428450458"/>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15</w:t>
      </w:r>
      <w:r w:rsidR="00884AB5">
        <w:rPr>
          <w:noProof/>
        </w:rPr>
        <w:fldChar w:fldCharType="end"/>
      </w:r>
      <w:r>
        <w:t xml:space="preserve">: </w:t>
      </w:r>
      <w:r w:rsidRPr="008B0F76">
        <w:t>Ontwikkeling tactiek</w:t>
      </w:r>
      <w:bookmarkEnd w:id="118"/>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3B3B65" w14:paraId="770BA204" w14:textId="77777777" w:rsidTr="003B3B65">
        <w:trPr>
          <w:trHeight w:val="285"/>
        </w:trPr>
        <w:tc>
          <w:tcPr>
            <w:tcW w:w="455" w:type="pct"/>
            <w:shd w:val="clear" w:color="auto" w:fill="D9D9D9" w:themeFill="background1" w:themeFillShade="D9"/>
            <w:noWrap/>
            <w:vAlign w:val="bottom"/>
          </w:tcPr>
          <w:p w14:paraId="6659607C" w14:textId="77777777" w:rsidR="00796B34" w:rsidRPr="003B3B65" w:rsidRDefault="00796B34" w:rsidP="003B3B65">
            <w:pPr>
              <w:pStyle w:val="tabeltekst"/>
              <w:spacing w:before="60" w:after="60" w:line="240" w:lineRule="auto"/>
              <w:contextualSpacing/>
              <w:jc w:val="center"/>
              <w:rPr>
                <w:rFonts w:ascii="Trebuchet MS" w:hAnsi="Trebuchet MS"/>
                <w:sz w:val="20"/>
              </w:rPr>
            </w:pPr>
          </w:p>
        </w:tc>
        <w:tc>
          <w:tcPr>
            <w:tcW w:w="2273" w:type="pct"/>
            <w:shd w:val="clear" w:color="auto" w:fill="D9D9D9" w:themeFill="background1" w:themeFillShade="D9"/>
            <w:noWrap/>
            <w:vAlign w:val="center"/>
          </w:tcPr>
          <w:p w14:paraId="0DD75E06" w14:textId="77777777" w:rsidR="00796B34" w:rsidRPr="003B3B65" w:rsidRDefault="00796B34" w:rsidP="003B3B65">
            <w:pPr>
              <w:spacing w:before="60" w:after="60" w:line="240" w:lineRule="auto"/>
              <w:contextualSpacing/>
              <w:jc w:val="center"/>
              <w:rPr>
                <w:rFonts w:ascii="Trebuchet MS" w:hAnsi="Trebuchet MS" w:cs="Tahoma"/>
                <w:bCs/>
                <w:sz w:val="20"/>
              </w:rPr>
            </w:pPr>
            <w:r w:rsidRPr="003B3B65">
              <w:rPr>
                <w:rFonts w:ascii="Trebuchet MS" w:hAnsi="Trebuchet MS" w:cs="Tahoma"/>
                <w:bCs/>
                <w:sz w:val="20"/>
              </w:rPr>
              <w:t>J/M12</w:t>
            </w:r>
          </w:p>
        </w:tc>
        <w:tc>
          <w:tcPr>
            <w:tcW w:w="2272" w:type="pct"/>
            <w:shd w:val="clear" w:color="auto" w:fill="D9D9D9" w:themeFill="background1" w:themeFillShade="D9"/>
            <w:noWrap/>
            <w:vAlign w:val="center"/>
          </w:tcPr>
          <w:p w14:paraId="1A3ED204" w14:textId="77777777" w:rsidR="00796B34" w:rsidRPr="003B3B65" w:rsidRDefault="00796B34" w:rsidP="003B3B65">
            <w:pPr>
              <w:spacing w:before="60" w:after="60" w:line="240" w:lineRule="auto"/>
              <w:contextualSpacing/>
              <w:jc w:val="center"/>
              <w:rPr>
                <w:rFonts w:ascii="Trebuchet MS" w:hAnsi="Trebuchet MS" w:cs="Tahoma"/>
                <w:bCs/>
                <w:sz w:val="20"/>
              </w:rPr>
            </w:pPr>
            <w:r w:rsidRPr="003B3B65">
              <w:rPr>
                <w:rFonts w:ascii="Trebuchet MS" w:hAnsi="Trebuchet MS" w:cs="Tahoma"/>
                <w:bCs/>
                <w:sz w:val="20"/>
              </w:rPr>
              <w:t>J/M14</w:t>
            </w:r>
          </w:p>
        </w:tc>
      </w:tr>
      <w:tr w:rsidR="00796B34" w:rsidRPr="003B3B65" w14:paraId="1C9930DC" w14:textId="77777777" w:rsidTr="003B3B65">
        <w:trPr>
          <w:trHeight w:val="285"/>
        </w:trPr>
        <w:tc>
          <w:tcPr>
            <w:tcW w:w="455" w:type="pct"/>
            <w:shd w:val="clear" w:color="auto" w:fill="D9D9D9" w:themeFill="background1" w:themeFillShade="D9"/>
            <w:noWrap/>
            <w:vAlign w:val="center"/>
          </w:tcPr>
          <w:p w14:paraId="145366FF" w14:textId="77777777" w:rsidR="00796B34" w:rsidRPr="003B3B65" w:rsidRDefault="00796B34"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Accent</w:t>
            </w:r>
          </w:p>
        </w:tc>
        <w:tc>
          <w:tcPr>
            <w:tcW w:w="2273" w:type="pct"/>
            <w:shd w:val="clear" w:color="auto" w:fill="FFFFFF"/>
            <w:noWrap/>
            <w:vAlign w:val="center"/>
          </w:tcPr>
          <w:p w14:paraId="5EA2FBB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basistactieken aanleren</w:t>
            </w:r>
          </w:p>
          <w:p w14:paraId="2D9F3C00"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individuele tactiek</w:t>
            </w:r>
          </w:p>
          <w:p w14:paraId="50CD9F6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groepstactiek</w:t>
            </w:r>
          </w:p>
        </w:tc>
        <w:tc>
          <w:tcPr>
            <w:tcW w:w="2272" w:type="pct"/>
            <w:shd w:val="clear" w:color="auto" w:fill="FFFFFF"/>
            <w:noWrap/>
            <w:vAlign w:val="center"/>
          </w:tcPr>
          <w:p w14:paraId="7B68C5E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basistactieken aanleren en verbeteren</w:t>
            </w:r>
          </w:p>
          <w:p w14:paraId="7D7CEB1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beslissingstraining</w:t>
            </w:r>
          </w:p>
          <w:p w14:paraId="3C537F70"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individuele tactiek</w:t>
            </w:r>
          </w:p>
          <w:p w14:paraId="6A4CBA6F"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groepstactiek</w:t>
            </w:r>
          </w:p>
        </w:tc>
      </w:tr>
      <w:tr w:rsidR="00796B34" w:rsidRPr="003B3B65" w14:paraId="34CAC2D4" w14:textId="77777777" w:rsidTr="003B3B65">
        <w:trPr>
          <w:trHeight w:val="307"/>
        </w:trPr>
        <w:tc>
          <w:tcPr>
            <w:tcW w:w="455" w:type="pct"/>
            <w:shd w:val="clear" w:color="auto" w:fill="D9D9D9" w:themeFill="background1" w:themeFillShade="D9"/>
            <w:noWrap/>
            <w:vAlign w:val="center"/>
          </w:tcPr>
          <w:p w14:paraId="3BF4170D" w14:textId="77777777" w:rsidR="00796B34" w:rsidRPr="003B3B65" w:rsidRDefault="00796B34"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Inhoud</w:t>
            </w:r>
          </w:p>
        </w:tc>
        <w:tc>
          <w:tcPr>
            <w:tcW w:w="2273" w:type="pct"/>
            <w:shd w:val="clear" w:color="auto" w:fill="FFFFFF"/>
            <w:noWrap/>
            <w:vAlign w:val="center"/>
          </w:tcPr>
          <w:p w14:paraId="1E25313B"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1-1 zonder en met bal</w:t>
            </w:r>
          </w:p>
          <w:p w14:paraId="13DE604E"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2-1,  2-2</w:t>
            </w:r>
          </w:p>
          <w:p w14:paraId="552148D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positie-aanval aanleren</w:t>
            </w:r>
          </w:p>
          <w:p w14:paraId="78F3EB91"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samenspel in de breedte</w:t>
            </w:r>
          </w:p>
          <w:p w14:paraId="40A111DC" w14:textId="77777777" w:rsidR="00796B34" w:rsidRPr="003B3B65" w:rsidRDefault="003B3B65" w:rsidP="003B3B65">
            <w:pPr>
              <w:pStyle w:val="tabeltekst"/>
              <w:spacing w:before="60" w:after="60" w:line="240" w:lineRule="auto"/>
              <w:contextualSpacing/>
              <w:jc w:val="center"/>
              <w:rPr>
                <w:rFonts w:ascii="Trebuchet MS" w:hAnsi="Trebuchet MS"/>
                <w:sz w:val="20"/>
                <w:lang w:val="nl-BE"/>
              </w:rPr>
            </w:pPr>
            <w:proofErr w:type="spellStart"/>
            <w:r w:rsidRPr="003B3B65">
              <w:rPr>
                <w:rFonts w:ascii="Trebuchet MS" w:hAnsi="Trebuchet MS"/>
                <w:sz w:val="20"/>
                <w:lang w:val="nl-BE"/>
              </w:rPr>
              <w:t>give</w:t>
            </w:r>
            <w:proofErr w:type="spellEnd"/>
            <w:r w:rsidRPr="003B3B65">
              <w:rPr>
                <w:rFonts w:ascii="Trebuchet MS" w:hAnsi="Trebuchet MS"/>
                <w:sz w:val="20"/>
                <w:lang w:val="nl-BE"/>
              </w:rPr>
              <w:t>-</w:t>
            </w:r>
            <w:proofErr w:type="spellStart"/>
            <w:r w:rsidRPr="003B3B65">
              <w:rPr>
                <w:rFonts w:ascii="Trebuchet MS" w:hAnsi="Trebuchet MS"/>
                <w:sz w:val="20"/>
                <w:lang w:val="nl-BE"/>
              </w:rPr>
              <w:t>and</w:t>
            </w:r>
            <w:proofErr w:type="spellEnd"/>
            <w:r w:rsidRPr="003B3B65">
              <w:rPr>
                <w:rFonts w:ascii="Trebuchet MS" w:hAnsi="Trebuchet MS"/>
                <w:sz w:val="20"/>
                <w:lang w:val="nl-BE"/>
              </w:rPr>
              <w:t>-go</w:t>
            </w:r>
          </w:p>
          <w:p w14:paraId="7E370C3F" w14:textId="77777777" w:rsidR="00796B34" w:rsidRPr="003B3B65" w:rsidRDefault="003B3B65" w:rsidP="003B3B65">
            <w:pPr>
              <w:pStyle w:val="tabeltekst"/>
              <w:spacing w:before="60" w:after="60" w:line="240" w:lineRule="auto"/>
              <w:contextualSpacing/>
              <w:jc w:val="center"/>
              <w:rPr>
                <w:rFonts w:ascii="Trebuchet MS" w:hAnsi="Trebuchet MS"/>
                <w:sz w:val="20"/>
                <w:lang w:val="nl-BE"/>
              </w:rPr>
            </w:pPr>
            <w:r w:rsidRPr="003B3B65">
              <w:rPr>
                <w:rFonts w:ascii="Trebuchet MS" w:hAnsi="Trebuchet MS"/>
                <w:sz w:val="20"/>
                <w:lang w:val="nl-BE"/>
              </w:rPr>
              <w:t>helpen in verdediging</w:t>
            </w:r>
          </w:p>
          <w:p w14:paraId="20DDB93C"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individuele tegenaanval</w:t>
            </w:r>
          </w:p>
        </w:tc>
        <w:tc>
          <w:tcPr>
            <w:tcW w:w="2272" w:type="pct"/>
            <w:shd w:val="clear" w:color="auto" w:fill="FFFFFF"/>
            <w:noWrap/>
            <w:vAlign w:val="center"/>
          </w:tcPr>
          <w:p w14:paraId="7517FF72"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1-1 zonder en met bal</w:t>
            </w:r>
          </w:p>
          <w:p w14:paraId="34AFB1A6"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vlotten</w:t>
            </w:r>
          </w:p>
          <w:p w14:paraId="533F033F"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samenspel in breedte en diepte</w:t>
            </w:r>
          </w:p>
          <w:p w14:paraId="336C6ED7"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eenvoudige wissel</w:t>
            </w:r>
          </w:p>
          <w:p w14:paraId="61E4F79C"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contrabeweging</w:t>
            </w:r>
          </w:p>
          <w:p w14:paraId="27FBFCC8"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doorgeven-overnemen in verdediging</w:t>
            </w:r>
          </w:p>
          <w:p w14:paraId="091D47B9"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helpen in verdediging</w:t>
            </w:r>
          </w:p>
          <w:p w14:paraId="43552720"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snel bal opbrengen</w:t>
            </w:r>
          </w:p>
        </w:tc>
      </w:tr>
      <w:tr w:rsidR="00796B34" w:rsidRPr="003B3B65" w14:paraId="38DBB092" w14:textId="77777777" w:rsidTr="003B3B65">
        <w:trPr>
          <w:trHeight w:val="345"/>
        </w:trPr>
        <w:tc>
          <w:tcPr>
            <w:tcW w:w="455" w:type="pct"/>
            <w:shd w:val="clear" w:color="auto" w:fill="D9D9D9" w:themeFill="background1" w:themeFillShade="D9"/>
            <w:noWrap/>
            <w:vAlign w:val="center"/>
          </w:tcPr>
          <w:p w14:paraId="61A10E70" w14:textId="77777777" w:rsidR="00796B34" w:rsidRPr="003B3B65" w:rsidRDefault="00796B34"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w:t>
            </w:r>
          </w:p>
        </w:tc>
        <w:tc>
          <w:tcPr>
            <w:tcW w:w="4545" w:type="pct"/>
            <w:gridSpan w:val="2"/>
            <w:shd w:val="clear" w:color="auto" w:fill="auto"/>
            <w:noWrap/>
            <w:vAlign w:val="center"/>
          </w:tcPr>
          <w:p w14:paraId="7AB3CD34"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leergesprek</w:t>
            </w:r>
          </w:p>
          <w:p w14:paraId="5ED44105"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zelf oplossingen laten zoeken</w:t>
            </w:r>
          </w:p>
          <w:p w14:paraId="0FCF43D9"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constructieve feedback</w:t>
            </w:r>
          </w:p>
          <w:p w14:paraId="1D6A85F2"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dynamiek en creativiteit</w:t>
            </w:r>
          </w:p>
          <w:p w14:paraId="1AA14B8A" w14:textId="77777777" w:rsidR="00796B34" w:rsidRPr="003B3B65" w:rsidRDefault="003B3B65" w:rsidP="003B3B65">
            <w:pPr>
              <w:pStyle w:val="tabeltekst"/>
              <w:spacing w:before="60" w:after="60" w:line="240" w:lineRule="auto"/>
              <w:contextualSpacing/>
              <w:jc w:val="center"/>
              <w:rPr>
                <w:rFonts w:ascii="Trebuchet MS" w:hAnsi="Trebuchet MS"/>
                <w:sz w:val="20"/>
              </w:rPr>
            </w:pPr>
            <w:r w:rsidRPr="003B3B65">
              <w:rPr>
                <w:rFonts w:ascii="Trebuchet MS" w:hAnsi="Trebuchet MS"/>
                <w:sz w:val="20"/>
              </w:rPr>
              <w:t>positievariabiliteit</w:t>
            </w:r>
          </w:p>
        </w:tc>
      </w:tr>
    </w:tbl>
    <w:p w14:paraId="5F1196CC" w14:textId="77777777" w:rsidR="00796B34" w:rsidRPr="00C619EE" w:rsidRDefault="00796B34" w:rsidP="00796B34">
      <w:pPr>
        <w:contextualSpacing/>
        <w:rPr>
          <w:rFonts w:eastAsia="Calibri"/>
          <w:b/>
          <w:color w:val="FF0000"/>
          <w:szCs w:val="24"/>
        </w:rPr>
      </w:pPr>
    </w:p>
    <w:p w14:paraId="40D2EE12" w14:textId="77777777" w:rsidR="00796B34" w:rsidRDefault="00796B34" w:rsidP="00796B34">
      <w:pPr>
        <w:contextualSpacing/>
        <w:rPr>
          <w:bCs/>
          <w:szCs w:val="24"/>
        </w:rPr>
      </w:pPr>
      <w:r w:rsidRPr="00C619EE">
        <w:rPr>
          <w:rFonts w:eastAsia="Calibri"/>
          <w:szCs w:val="24"/>
        </w:rPr>
        <w:t xml:space="preserve">De individuele technische en conditionele vaardigheden kunnen pas renderen als ze op het juiste moment op de juiste manier worden toegepast. Het snel oplossen van probleemsituaties is het doel van de tactiektraining. </w:t>
      </w:r>
      <w:r w:rsidRPr="00C619EE">
        <w:rPr>
          <w:bCs/>
          <w:szCs w:val="24"/>
        </w:rPr>
        <w:t>In deze fase dient tactisch de basis gelegd te worden voor later.</w:t>
      </w:r>
    </w:p>
    <w:p w14:paraId="7703F9D5" w14:textId="77777777" w:rsidR="00796B34" w:rsidRPr="00C619EE" w:rsidRDefault="00796B34" w:rsidP="00796B34">
      <w:pPr>
        <w:contextualSpacing/>
        <w:rPr>
          <w:rFonts w:eastAsia="Calibri"/>
          <w:b/>
          <w:szCs w:val="24"/>
        </w:rPr>
      </w:pPr>
    </w:p>
    <w:p w14:paraId="6E9463A7" w14:textId="77777777" w:rsidR="00796B34" w:rsidRPr="00C619EE" w:rsidRDefault="00796B34" w:rsidP="00796B34">
      <w:pPr>
        <w:contextualSpacing/>
        <w:rPr>
          <w:rFonts w:eastAsia="Calibri"/>
          <w:szCs w:val="24"/>
        </w:rPr>
      </w:pPr>
      <w:r w:rsidRPr="00C619EE">
        <w:rPr>
          <w:rFonts w:eastAsia="Calibri"/>
          <w:szCs w:val="24"/>
        </w:rPr>
        <w:t>Algemeen kunnen we de tactiek natuur</w:t>
      </w:r>
      <w:r>
        <w:rPr>
          <w:rFonts w:eastAsia="Calibri"/>
          <w:szCs w:val="24"/>
        </w:rPr>
        <w:t xml:space="preserve">lijk onderverdelen in aanval, </w:t>
      </w:r>
      <w:r w:rsidRPr="00C619EE">
        <w:rPr>
          <w:rFonts w:eastAsia="Calibri"/>
          <w:szCs w:val="24"/>
        </w:rPr>
        <w:t>verdediging</w:t>
      </w:r>
      <w:r>
        <w:rPr>
          <w:rFonts w:eastAsia="Calibri"/>
          <w:szCs w:val="24"/>
        </w:rPr>
        <w:t xml:space="preserve"> en tegenaanval</w:t>
      </w:r>
      <w:r w:rsidRPr="00C619EE">
        <w:rPr>
          <w:rFonts w:eastAsia="Calibri"/>
          <w:szCs w:val="24"/>
        </w:rPr>
        <w:t>. Deze zijn nog eens onder te verdelen in:</w:t>
      </w:r>
    </w:p>
    <w:p w14:paraId="4DBFE07F" w14:textId="77777777" w:rsidR="00796B34" w:rsidRPr="00C619EE" w:rsidRDefault="00796B34" w:rsidP="001E0892">
      <w:pPr>
        <w:numPr>
          <w:ilvl w:val="3"/>
          <w:numId w:val="16"/>
        </w:numPr>
        <w:tabs>
          <w:tab w:val="clear" w:pos="1247"/>
        </w:tabs>
        <w:ind w:left="709" w:hanging="425"/>
        <w:contextualSpacing/>
        <w:rPr>
          <w:rFonts w:eastAsia="Calibri"/>
          <w:szCs w:val="24"/>
        </w:rPr>
      </w:pPr>
      <w:r w:rsidRPr="006C105D">
        <w:rPr>
          <w:rFonts w:eastAsia="Calibri"/>
          <w:b/>
          <w:szCs w:val="24"/>
        </w:rPr>
        <w:t>Individuele tactiek</w:t>
      </w:r>
      <w:r w:rsidRPr="00C619EE">
        <w:rPr>
          <w:rFonts w:eastAsia="Calibri"/>
          <w:szCs w:val="24"/>
        </w:rPr>
        <w:t>: hieronder verstaan we de acties die onder de 1-1 situatie</w:t>
      </w:r>
      <w:r>
        <w:rPr>
          <w:rFonts w:eastAsia="Calibri"/>
          <w:szCs w:val="24"/>
        </w:rPr>
        <w:t xml:space="preserve"> vallen</w:t>
      </w:r>
      <w:r w:rsidRPr="00C619EE">
        <w:rPr>
          <w:rFonts w:eastAsia="Calibri"/>
          <w:szCs w:val="24"/>
        </w:rPr>
        <w:t>.</w:t>
      </w:r>
    </w:p>
    <w:p w14:paraId="55145874" w14:textId="77777777" w:rsidR="00796B34" w:rsidRPr="00C619EE" w:rsidRDefault="00796B34" w:rsidP="001E0892">
      <w:pPr>
        <w:numPr>
          <w:ilvl w:val="3"/>
          <w:numId w:val="16"/>
        </w:numPr>
        <w:tabs>
          <w:tab w:val="clear" w:pos="1247"/>
        </w:tabs>
        <w:ind w:left="709" w:hanging="425"/>
        <w:contextualSpacing/>
        <w:rPr>
          <w:rFonts w:eastAsia="Calibri"/>
          <w:szCs w:val="24"/>
        </w:rPr>
      </w:pPr>
      <w:r w:rsidRPr="006C105D">
        <w:rPr>
          <w:rFonts w:eastAsia="Calibri"/>
          <w:b/>
          <w:szCs w:val="24"/>
        </w:rPr>
        <w:t>Groepstactiek</w:t>
      </w:r>
      <w:r w:rsidRPr="00C619EE">
        <w:rPr>
          <w:rFonts w:eastAsia="Calibri"/>
          <w:szCs w:val="24"/>
        </w:rPr>
        <w:t>: hieronder</w:t>
      </w:r>
      <w:r>
        <w:rPr>
          <w:rFonts w:eastAsia="Calibri"/>
          <w:szCs w:val="24"/>
        </w:rPr>
        <w:t xml:space="preserve"> verstaan we de situaties </w:t>
      </w:r>
      <w:r w:rsidRPr="00C619EE">
        <w:rPr>
          <w:rFonts w:eastAsia="Calibri"/>
          <w:szCs w:val="24"/>
        </w:rPr>
        <w:t>waar minstens één medespeler mee betrokken is.</w:t>
      </w:r>
    </w:p>
    <w:p w14:paraId="08923EB3" w14:textId="77777777" w:rsidR="00796B34" w:rsidRPr="00C619EE" w:rsidRDefault="00796B34" w:rsidP="001E0892">
      <w:pPr>
        <w:numPr>
          <w:ilvl w:val="3"/>
          <w:numId w:val="16"/>
        </w:numPr>
        <w:tabs>
          <w:tab w:val="clear" w:pos="1247"/>
        </w:tabs>
        <w:ind w:left="709" w:hanging="425"/>
        <w:contextualSpacing/>
        <w:rPr>
          <w:rFonts w:eastAsia="Calibri"/>
          <w:szCs w:val="24"/>
        </w:rPr>
      </w:pPr>
      <w:r w:rsidRPr="006C105D">
        <w:rPr>
          <w:rFonts w:eastAsia="Calibri"/>
          <w:b/>
          <w:szCs w:val="24"/>
        </w:rPr>
        <w:t>Teamtactiek</w:t>
      </w:r>
      <w:r w:rsidRPr="00C619EE">
        <w:rPr>
          <w:rFonts w:eastAsia="Calibri"/>
          <w:szCs w:val="24"/>
        </w:rPr>
        <w:t>: hieronder verstaan we het algemene concept, waaronder beide voorgaande elementen passen.</w:t>
      </w:r>
    </w:p>
    <w:p w14:paraId="6D7C035C" w14:textId="77777777" w:rsidR="00796B34" w:rsidRPr="00C619EE" w:rsidRDefault="00796B34" w:rsidP="00796B34">
      <w:pPr>
        <w:contextualSpacing/>
        <w:rPr>
          <w:bCs/>
          <w:szCs w:val="24"/>
        </w:rPr>
      </w:pPr>
    </w:p>
    <w:p w14:paraId="4999D250" w14:textId="77777777" w:rsidR="00796B34" w:rsidRPr="00B4443A" w:rsidRDefault="00796B34" w:rsidP="00796B34">
      <w:pPr>
        <w:contextualSpacing/>
        <w:rPr>
          <w:bCs/>
          <w:szCs w:val="24"/>
        </w:rPr>
      </w:pPr>
      <w:r w:rsidRPr="000D1775">
        <w:rPr>
          <w:rFonts w:eastAsia="Calibri"/>
          <w:szCs w:val="24"/>
        </w:rPr>
        <w:t>Wat hier heel duidelijk moet gesteld worden</w:t>
      </w:r>
      <w:r>
        <w:rPr>
          <w:rFonts w:eastAsia="Calibri"/>
          <w:szCs w:val="24"/>
        </w:rPr>
        <w:t>, is</w:t>
      </w:r>
      <w:r w:rsidRPr="000D1775">
        <w:rPr>
          <w:rFonts w:eastAsia="Calibri"/>
          <w:szCs w:val="24"/>
        </w:rPr>
        <w:t xml:space="preserve"> dat de kinderen van deze leeftijdscategorie nog niet over de capaciteiten beschikken om verder te komen dan de groepstactiek</w:t>
      </w:r>
      <w:r>
        <w:rPr>
          <w:rFonts w:eastAsia="Calibri"/>
          <w:szCs w:val="24"/>
        </w:rPr>
        <w:t>. M</w:t>
      </w:r>
      <w:r w:rsidRPr="000D1775">
        <w:rPr>
          <w:rFonts w:eastAsia="Calibri"/>
          <w:szCs w:val="24"/>
        </w:rPr>
        <w:t xml:space="preserve">et de teamtactiek zal pas gestart worden vanaf 15-16 jaar. </w:t>
      </w:r>
      <w:r>
        <w:rPr>
          <w:bCs/>
          <w:szCs w:val="24"/>
        </w:rPr>
        <w:t xml:space="preserve">In de leeftijdscategorieën J/M12 en J/M14 </w:t>
      </w:r>
      <w:r w:rsidRPr="00B4443A">
        <w:rPr>
          <w:bCs/>
          <w:szCs w:val="24"/>
        </w:rPr>
        <w:t xml:space="preserve">worden </w:t>
      </w:r>
      <w:r>
        <w:rPr>
          <w:bCs/>
          <w:szCs w:val="24"/>
        </w:rPr>
        <w:t xml:space="preserve">dan ook </w:t>
      </w:r>
      <w:r w:rsidRPr="00B4443A">
        <w:rPr>
          <w:bCs/>
          <w:szCs w:val="24"/>
        </w:rPr>
        <w:t xml:space="preserve">vooral </w:t>
      </w:r>
      <w:r>
        <w:rPr>
          <w:bCs/>
          <w:szCs w:val="24"/>
        </w:rPr>
        <w:t xml:space="preserve">de individuele tactische vaardigheden ontwikkeld en </w:t>
      </w:r>
      <w:r w:rsidRPr="00B4443A">
        <w:rPr>
          <w:bCs/>
          <w:szCs w:val="24"/>
        </w:rPr>
        <w:t xml:space="preserve">kleine </w:t>
      </w:r>
      <w:proofErr w:type="spellStart"/>
      <w:r w:rsidRPr="00B4443A">
        <w:rPr>
          <w:bCs/>
          <w:szCs w:val="24"/>
        </w:rPr>
        <w:t>groep</w:t>
      </w:r>
      <w:r>
        <w:rPr>
          <w:bCs/>
          <w:szCs w:val="24"/>
        </w:rPr>
        <w:t>stactische</w:t>
      </w:r>
      <w:proofErr w:type="spellEnd"/>
      <w:r>
        <w:rPr>
          <w:bCs/>
          <w:szCs w:val="24"/>
        </w:rPr>
        <w:t xml:space="preserve"> situaties ingeoefend.</w:t>
      </w:r>
    </w:p>
    <w:p w14:paraId="2D262480" w14:textId="77777777" w:rsidR="00796B34" w:rsidRDefault="00796B34" w:rsidP="00796B34">
      <w:pPr>
        <w:contextualSpacing/>
        <w:rPr>
          <w:bCs/>
          <w:szCs w:val="24"/>
        </w:rPr>
      </w:pPr>
    </w:p>
    <w:p w14:paraId="2B530962" w14:textId="77777777" w:rsidR="00796B34" w:rsidRPr="003133B4" w:rsidRDefault="00796B34" w:rsidP="00796B34">
      <w:pPr>
        <w:contextualSpacing/>
        <w:rPr>
          <w:bCs/>
          <w:szCs w:val="24"/>
        </w:rPr>
      </w:pPr>
      <w:r w:rsidRPr="003133B4">
        <w:rPr>
          <w:bCs/>
          <w:szCs w:val="24"/>
        </w:rPr>
        <w:t xml:space="preserve">Belangrijk hierbij is dat de spelers </w:t>
      </w:r>
      <w:r>
        <w:rPr>
          <w:bCs/>
          <w:szCs w:val="24"/>
        </w:rPr>
        <w:t>op termijn</w:t>
      </w:r>
      <w:r w:rsidRPr="003133B4">
        <w:rPr>
          <w:bCs/>
          <w:szCs w:val="24"/>
        </w:rPr>
        <w:t>:</w:t>
      </w:r>
    </w:p>
    <w:p w14:paraId="2B9BC800" w14:textId="77777777" w:rsidR="00796B34" w:rsidRPr="003133B4" w:rsidRDefault="00796B34" w:rsidP="001E0892">
      <w:pPr>
        <w:pStyle w:val="Lijstalinea"/>
        <w:numPr>
          <w:ilvl w:val="5"/>
          <w:numId w:val="114"/>
        </w:numPr>
        <w:tabs>
          <w:tab w:val="clear" w:pos="1814"/>
          <w:tab w:val="num" w:pos="709"/>
        </w:tabs>
        <w:ind w:left="709" w:hanging="425"/>
        <w:rPr>
          <w:bCs/>
          <w:szCs w:val="24"/>
        </w:rPr>
      </w:pPr>
      <w:r>
        <w:rPr>
          <w:bCs/>
          <w:szCs w:val="24"/>
        </w:rPr>
        <w:t>De spelsituatie snel leren</w:t>
      </w:r>
      <w:r w:rsidRPr="003133B4">
        <w:rPr>
          <w:bCs/>
          <w:szCs w:val="24"/>
        </w:rPr>
        <w:t xml:space="preserve"> observeren</w:t>
      </w:r>
      <w:r>
        <w:rPr>
          <w:bCs/>
          <w:szCs w:val="24"/>
        </w:rPr>
        <w:t xml:space="preserve"> en analyseren</w:t>
      </w:r>
      <w:r w:rsidR="00AF556A">
        <w:rPr>
          <w:bCs/>
          <w:szCs w:val="24"/>
        </w:rPr>
        <w:t>.</w:t>
      </w:r>
    </w:p>
    <w:p w14:paraId="125461D9" w14:textId="77777777" w:rsidR="00796B34" w:rsidRDefault="00796B34" w:rsidP="001E0892">
      <w:pPr>
        <w:pStyle w:val="Lijstalinea"/>
        <w:numPr>
          <w:ilvl w:val="5"/>
          <w:numId w:val="114"/>
        </w:numPr>
        <w:tabs>
          <w:tab w:val="clear" w:pos="1814"/>
          <w:tab w:val="num" w:pos="709"/>
        </w:tabs>
        <w:ind w:left="709" w:hanging="425"/>
        <w:rPr>
          <w:bCs/>
          <w:szCs w:val="24"/>
        </w:rPr>
      </w:pPr>
      <w:r>
        <w:rPr>
          <w:bCs/>
          <w:szCs w:val="24"/>
        </w:rPr>
        <w:t>De keuzemogelijkheden leren zien</w:t>
      </w:r>
      <w:r w:rsidR="00AF556A">
        <w:rPr>
          <w:bCs/>
          <w:szCs w:val="24"/>
        </w:rPr>
        <w:t>.</w:t>
      </w:r>
    </w:p>
    <w:p w14:paraId="4A3A7E00" w14:textId="77777777" w:rsidR="00796B34" w:rsidRPr="003133B4" w:rsidRDefault="00796B34" w:rsidP="001E0892">
      <w:pPr>
        <w:pStyle w:val="Lijstalinea"/>
        <w:numPr>
          <w:ilvl w:val="5"/>
          <w:numId w:val="114"/>
        </w:numPr>
        <w:tabs>
          <w:tab w:val="clear" w:pos="1814"/>
          <w:tab w:val="num" w:pos="709"/>
        </w:tabs>
        <w:ind w:left="709" w:hanging="425"/>
        <w:rPr>
          <w:bCs/>
          <w:szCs w:val="24"/>
        </w:rPr>
      </w:pPr>
      <w:r w:rsidRPr="003133B4">
        <w:rPr>
          <w:bCs/>
          <w:szCs w:val="24"/>
        </w:rPr>
        <w:t xml:space="preserve">De juiste </w:t>
      </w:r>
      <w:r>
        <w:rPr>
          <w:bCs/>
          <w:szCs w:val="24"/>
        </w:rPr>
        <w:t>keuze leren maken</w:t>
      </w:r>
      <w:r w:rsidR="00AF556A">
        <w:rPr>
          <w:bCs/>
          <w:szCs w:val="24"/>
        </w:rPr>
        <w:t>.</w:t>
      </w:r>
    </w:p>
    <w:p w14:paraId="41009A5F" w14:textId="77777777" w:rsidR="00796B34" w:rsidRDefault="00796B34" w:rsidP="001E0892">
      <w:pPr>
        <w:pStyle w:val="Lijstalinea"/>
        <w:numPr>
          <w:ilvl w:val="5"/>
          <w:numId w:val="114"/>
        </w:numPr>
        <w:tabs>
          <w:tab w:val="clear" w:pos="1814"/>
          <w:tab w:val="num" w:pos="709"/>
        </w:tabs>
        <w:ind w:left="709" w:hanging="425"/>
        <w:rPr>
          <w:bCs/>
          <w:szCs w:val="24"/>
        </w:rPr>
      </w:pPr>
      <w:r w:rsidRPr="003133B4">
        <w:rPr>
          <w:bCs/>
          <w:szCs w:val="24"/>
        </w:rPr>
        <w:t xml:space="preserve">De juiste oplossing </w:t>
      </w:r>
      <w:r>
        <w:rPr>
          <w:bCs/>
          <w:szCs w:val="24"/>
        </w:rPr>
        <w:t>leren</w:t>
      </w:r>
      <w:r w:rsidRPr="003133B4">
        <w:rPr>
          <w:bCs/>
          <w:szCs w:val="24"/>
        </w:rPr>
        <w:t xml:space="preserve"> uitvoeren.</w:t>
      </w:r>
    </w:p>
    <w:p w14:paraId="4F2EF638" w14:textId="77777777" w:rsidR="00796B34" w:rsidRPr="00647388" w:rsidRDefault="00796B34" w:rsidP="00796B34">
      <w:pPr>
        <w:pStyle w:val="Lijstalinea"/>
        <w:ind w:left="1701"/>
        <w:rPr>
          <w:bCs/>
          <w:szCs w:val="24"/>
        </w:rPr>
      </w:pPr>
    </w:p>
    <w:p w14:paraId="57A895AA" w14:textId="77777777" w:rsidR="00796B34" w:rsidRDefault="00796B34" w:rsidP="00796B34">
      <w:pPr>
        <w:contextualSpacing/>
        <w:rPr>
          <w:bCs/>
          <w:szCs w:val="24"/>
        </w:rPr>
      </w:pPr>
      <w:r w:rsidRPr="00756D37">
        <w:rPr>
          <w:bCs/>
          <w:szCs w:val="24"/>
        </w:rPr>
        <w:t xml:space="preserve">Ze dienen </w:t>
      </w:r>
      <w:r w:rsidRPr="006C105D">
        <w:rPr>
          <w:b/>
          <w:bCs/>
          <w:szCs w:val="24"/>
        </w:rPr>
        <w:t>zelf te leren nadenken</w:t>
      </w:r>
      <w:r w:rsidRPr="00756D37">
        <w:rPr>
          <w:bCs/>
          <w:szCs w:val="24"/>
        </w:rPr>
        <w:t xml:space="preserve"> en hun </w:t>
      </w:r>
      <w:r w:rsidRPr="006C105D">
        <w:rPr>
          <w:b/>
          <w:bCs/>
          <w:szCs w:val="24"/>
        </w:rPr>
        <w:t>creativiteit</w:t>
      </w:r>
      <w:r w:rsidRPr="00756D37">
        <w:rPr>
          <w:bCs/>
          <w:szCs w:val="24"/>
        </w:rPr>
        <w:t xml:space="preserve"> te ontwikkelen.</w:t>
      </w:r>
      <w:r w:rsidR="00665312">
        <w:rPr>
          <w:bCs/>
          <w:szCs w:val="24"/>
        </w:rPr>
        <w:t xml:space="preserve"> </w:t>
      </w:r>
      <w:r w:rsidRPr="00756D37">
        <w:rPr>
          <w:bCs/>
          <w:szCs w:val="24"/>
        </w:rPr>
        <w:t xml:space="preserve">Als trainer dien je hen hierbij te helpen via bv. </w:t>
      </w:r>
      <w:r w:rsidRPr="006C105D">
        <w:rPr>
          <w:b/>
          <w:bCs/>
          <w:szCs w:val="24"/>
        </w:rPr>
        <w:t>beslissingstraining</w:t>
      </w:r>
      <w:r w:rsidRPr="00756D37">
        <w:rPr>
          <w:bCs/>
          <w:szCs w:val="24"/>
        </w:rPr>
        <w:t xml:space="preserve"> en leergesprekken.</w:t>
      </w:r>
      <w:r w:rsidR="00665312">
        <w:rPr>
          <w:bCs/>
          <w:szCs w:val="24"/>
        </w:rPr>
        <w:t xml:space="preserve"> </w:t>
      </w:r>
      <w:r>
        <w:rPr>
          <w:bCs/>
          <w:szCs w:val="24"/>
        </w:rPr>
        <w:t>Dit is een zeer lang leerproces waar ervaring op termijn een belangrijke rol zal spelen.</w:t>
      </w:r>
    </w:p>
    <w:p w14:paraId="798273FF" w14:textId="77777777" w:rsidR="00796B34" w:rsidRPr="00756D37" w:rsidRDefault="00796B34" w:rsidP="00796B34">
      <w:pPr>
        <w:contextualSpacing/>
        <w:rPr>
          <w:bCs/>
          <w:szCs w:val="24"/>
        </w:rPr>
      </w:pPr>
    </w:p>
    <w:p w14:paraId="1CA8E44A" w14:textId="598BA2CD" w:rsidR="00796B34" w:rsidRPr="006308AA" w:rsidRDefault="00796B34" w:rsidP="00796B34">
      <w:pPr>
        <w:contextualSpacing/>
        <w:rPr>
          <w:bCs/>
          <w:szCs w:val="24"/>
        </w:rPr>
      </w:pPr>
      <w:r w:rsidRPr="00756D37">
        <w:rPr>
          <w:bCs/>
          <w:szCs w:val="24"/>
        </w:rPr>
        <w:t>Op het g</w:t>
      </w:r>
      <w:r>
        <w:rPr>
          <w:bCs/>
          <w:szCs w:val="24"/>
        </w:rPr>
        <w:t xml:space="preserve">ebied van ploegtactiek komt enkel een </w:t>
      </w:r>
      <w:r w:rsidRPr="00756D37">
        <w:rPr>
          <w:bCs/>
          <w:szCs w:val="24"/>
        </w:rPr>
        <w:t xml:space="preserve">eerste </w:t>
      </w:r>
      <w:proofErr w:type="spellStart"/>
      <w:r w:rsidRPr="00756D37">
        <w:rPr>
          <w:bCs/>
          <w:szCs w:val="24"/>
        </w:rPr>
        <w:t>verdedigingsysteem</w:t>
      </w:r>
      <w:proofErr w:type="spellEnd"/>
      <w:r w:rsidRPr="00756D37">
        <w:rPr>
          <w:bCs/>
          <w:szCs w:val="24"/>
        </w:rPr>
        <w:t xml:space="preserve"> aan bod, waarbij er </w:t>
      </w:r>
      <w:r>
        <w:rPr>
          <w:bCs/>
          <w:szCs w:val="24"/>
        </w:rPr>
        <w:t xml:space="preserve">evenwel </w:t>
      </w:r>
      <w:r w:rsidRPr="00756D37">
        <w:rPr>
          <w:bCs/>
          <w:szCs w:val="24"/>
        </w:rPr>
        <w:t xml:space="preserve">uitgegaan wordt van de ontwikkeling van de individuele verdedigingscapaciteiten en de eerste </w:t>
      </w:r>
      <w:proofErr w:type="spellStart"/>
      <w:r w:rsidRPr="00756D37">
        <w:rPr>
          <w:bCs/>
          <w:szCs w:val="24"/>
        </w:rPr>
        <w:t>basistactische</w:t>
      </w:r>
      <w:proofErr w:type="spellEnd"/>
      <w:r w:rsidRPr="00756D37">
        <w:rPr>
          <w:bCs/>
          <w:szCs w:val="24"/>
        </w:rPr>
        <w:t xml:space="preserve"> afspraken aangeleerd worden. Bij de J</w:t>
      </w:r>
      <w:r>
        <w:rPr>
          <w:bCs/>
          <w:szCs w:val="24"/>
        </w:rPr>
        <w:t>/</w:t>
      </w:r>
      <w:r w:rsidRPr="00756D37">
        <w:rPr>
          <w:bCs/>
          <w:szCs w:val="24"/>
        </w:rPr>
        <w:t xml:space="preserve">M10 werd als verdedigingssysteem geopteerd voor individuele mandekking. </w:t>
      </w:r>
      <w:r>
        <w:rPr>
          <w:bCs/>
          <w:szCs w:val="24"/>
        </w:rPr>
        <w:t>Dit blijft belangrijk maar n</w:t>
      </w:r>
      <w:r w:rsidRPr="00756D37">
        <w:rPr>
          <w:bCs/>
          <w:szCs w:val="24"/>
        </w:rPr>
        <w:t>u kan er overgeg</w:t>
      </w:r>
      <w:r>
        <w:rPr>
          <w:bCs/>
          <w:szCs w:val="24"/>
        </w:rPr>
        <w:t>aan worden naar een offensieve 1-5 verdediging</w:t>
      </w:r>
      <w:r w:rsidR="00E51D30">
        <w:rPr>
          <w:bCs/>
          <w:szCs w:val="24"/>
        </w:rPr>
        <w:t xml:space="preserve"> via de 0-5 en 1-4 verdediging</w:t>
      </w:r>
      <w:r>
        <w:rPr>
          <w:bCs/>
          <w:szCs w:val="24"/>
        </w:rPr>
        <w:t>, en indien deze beheerst wordt,</w:t>
      </w:r>
      <w:r w:rsidRPr="00756D37">
        <w:rPr>
          <w:bCs/>
          <w:szCs w:val="24"/>
        </w:rPr>
        <w:t xml:space="preserve"> een 3-3 verdediging. Dit is een goede voorbereiding op een 3-2-1 verdediging</w:t>
      </w:r>
      <w:r>
        <w:rPr>
          <w:bCs/>
          <w:szCs w:val="24"/>
        </w:rPr>
        <w:t xml:space="preserve"> bij de J/M16</w:t>
      </w:r>
      <w:r w:rsidRPr="00756D37">
        <w:rPr>
          <w:bCs/>
          <w:szCs w:val="24"/>
        </w:rPr>
        <w:t xml:space="preserve">. Er wordt steeds geopteerd voor offensieve verdedigingssystemen </w:t>
      </w:r>
      <w:r w:rsidRPr="000D1775">
        <w:rPr>
          <w:bCs/>
          <w:szCs w:val="24"/>
        </w:rPr>
        <w:t xml:space="preserve">om zo de individuele vorming van de verdediger, maar ook van de aanvaller, te </w:t>
      </w:r>
      <w:r w:rsidRPr="006308AA">
        <w:rPr>
          <w:bCs/>
          <w:szCs w:val="24"/>
        </w:rPr>
        <w:t xml:space="preserve">stimuleren. </w:t>
      </w:r>
    </w:p>
    <w:p w14:paraId="164ABF08" w14:textId="77777777" w:rsidR="00796B34" w:rsidRDefault="00796B34" w:rsidP="00796B34">
      <w:pPr>
        <w:contextualSpacing/>
        <w:rPr>
          <w:rFonts w:eastAsia="Calibri"/>
          <w:szCs w:val="24"/>
        </w:rPr>
      </w:pPr>
    </w:p>
    <w:p w14:paraId="4C8F48B5" w14:textId="77777777" w:rsidR="00796B34" w:rsidRPr="006308AA" w:rsidRDefault="00796B34" w:rsidP="00796B34">
      <w:pPr>
        <w:contextualSpacing/>
        <w:rPr>
          <w:rFonts w:eastAsia="Calibri"/>
          <w:szCs w:val="24"/>
        </w:rPr>
      </w:pPr>
      <w:r w:rsidRPr="006308AA">
        <w:rPr>
          <w:rFonts w:eastAsia="Calibri"/>
          <w:szCs w:val="24"/>
        </w:rPr>
        <w:t xml:space="preserve">Verder is het ook belangrijk dat we kinderen op deze leeftijd nog niet vastpinnen op één positie. We moeten de kinderen juist ervaring laten krijgen op alle posities. </w:t>
      </w:r>
    </w:p>
    <w:p w14:paraId="2FE52770" w14:textId="77777777" w:rsidR="00796B34" w:rsidRDefault="00796B34" w:rsidP="00796B34">
      <w:pPr>
        <w:contextualSpacing/>
        <w:rPr>
          <w:rFonts w:eastAsia="Calibri"/>
          <w:b/>
          <w:szCs w:val="24"/>
        </w:rPr>
      </w:pPr>
    </w:p>
    <w:p w14:paraId="0526CBCF" w14:textId="77777777" w:rsidR="00796B34" w:rsidRPr="007016DA" w:rsidRDefault="00796B34" w:rsidP="00AF556A">
      <w:pPr>
        <w:pStyle w:val="Punt"/>
      </w:pPr>
      <w:bookmarkStart w:id="119" w:name="_Toc529959467"/>
      <w:r w:rsidRPr="007016DA">
        <w:t>Individuele tactiek</w:t>
      </w:r>
      <w:bookmarkEnd w:id="119"/>
    </w:p>
    <w:p w14:paraId="3C6568B1" w14:textId="77777777" w:rsidR="00796B34" w:rsidRPr="007016DA" w:rsidRDefault="00796B34" w:rsidP="00796B34">
      <w:pPr>
        <w:contextualSpacing/>
        <w:rPr>
          <w:rFonts w:eastAsia="Calibri"/>
          <w:b/>
          <w:szCs w:val="24"/>
        </w:rPr>
      </w:pPr>
    </w:p>
    <w:p w14:paraId="196E1363" w14:textId="77777777" w:rsidR="00796B34" w:rsidRPr="007016DA" w:rsidRDefault="00796B34" w:rsidP="00796B34">
      <w:pPr>
        <w:contextualSpacing/>
        <w:rPr>
          <w:rFonts w:eastAsia="Calibri"/>
          <w:szCs w:val="24"/>
        </w:rPr>
      </w:pPr>
      <w:r w:rsidRPr="007016DA">
        <w:rPr>
          <w:rFonts w:eastAsia="Calibri"/>
          <w:szCs w:val="24"/>
        </w:rPr>
        <w:t>In de ‘Basistraining’ staat de individuele technische en tactische vorming voorop. In aanval en verdediging staat of valt alles met het beheersen van de 1-1 situatie. We moeten de kinderen de mogelijkheid bieden om een zo groot mogelijk arsenaal aan bewegingen aan te leren en hen te leren wanneer ze welke kunnen toepassen om de 1-1 te winnen.</w:t>
      </w:r>
    </w:p>
    <w:p w14:paraId="2EEA8293" w14:textId="77777777" w:rsidR="00796B34" w:rsidRPr="007016DA" w:rsidRDefault="00796B34" w:rsidP="00796B34">
      <w:pPr>
        <w:contextualSpacing/>
        <w:rPr>
          <w:rFonts w:eastAsia="Calibri"/>
          <w:szCs w:val="24"/>
        </w:rPr>
      </w:pPr>
    </w:p>
    <w:p w14:paraId="75A0116C" w14:textId="77777777" w:rsidR="00796B34" w:rsidRPr="007016DA" w:rsidRDefault="00796B34" w:rsidP="00AF556A">
      <w:pPr>
        <w:pStyle w:val="Onderpunt"/>
      </w:pPr>
      <w:bookmarkStart w:id="120" w:name="_Toc529959468"/>
      <w:proofErr w:type="spellStart"/>
      <w:r w:rsidRPr="007016DA">
        <w:t>Aanval</w:t>
      </w:r>
      <w:bookmarkEnd w:id="120"/>
      <w:proofErr w:type="spellEnd"/>
    </w:p>
    <w:p w14:paraId="18C95C24" w14:textId="77777777" w:rsidR="00796B34" w:rsidRPr="007016DA" w:rsidRDefault="00796B34" w:rsidP="00796B34">
      <w:pPr>
        <w:contextualSpacing/>
        <w:rPr>
          <w:rFonts w:eastAsia="Calibri"/>
          <w:szCs w:val="24"/>
        </w:rPr>
      </w:pPr>
    </w:p>
    <w:p w14:paraId="7FE086F3" w14:textId="77777777" w:rsidR="00796B34" w:rsidRPr="007016DA" w:rsidRDefault="00796B34" w:rsidP="00796B34">
      <w:pPr>
        <w:contextualSpacing/>
        <w:rPr>
          <w:rFonts w:eastAsia="Calibri"/>
          <w:szCs w:val="24"/>
        </w:rPr>
      </w:pPr>
      <w:r w:rsidRPr="007016DA">
        <w:rPr>
          <w:rFonts w:eastAsia="Calibri"/>
          <w:szCs w:val="24"/>
        </w:rPr>
        <w:t>In aanval betreft het hier:</w:t>
      </w:r>
    </w:p>
    <w:p w14:paraId="63A6091E" w14:textId="77777777" w:rsidR="00796B34" w:rsidRPr="007016DA" w:rsidRDefault="00796B34" w:rsidP="001E0892">
      <w:pPr>
        <w:pStyle w:val="Lijstalinea"/>
        <w:numPr>
          <w:ilvl w:val="0"/>
          <w:numId w:val="63"/>
        </w:numPr>
        <w:ind w:left="709" w:hanging="425"/>
        <w:rPr>
          <w:rFonts w:eastAsia="Calibri"/>
          <w:szCs w:val="24"/>
        </w:rPr>
      </w:pPr>
      <w:r w:rsidRPr="007016DA">
        <w:rPr>
          <w:rFonts w:eastAsia="Calibri"/>
          <w:b/>
          <w:szCs w:val="24"/>
        </w:rPr>
        <w:t>Loopwegen zonder bal</w:t>
      </w:r>
      <w:r w:rsidRPr="007016DA">
        <w:rPr>
          <w:rFonts w:eastAsia="Calibri"/>
          <w:szCs w:val="24"/>
        </w:rPr>
        <w:t xml:space="preserve">: timing van </w:t>
      </w:r>
      <w:proofErr w:type="spellStart"/>
      <w:r w:rsidRPr="007016DA">
        <w:rPr>
          <w:rFonts w:eastAsia="Calibri"/>
          <w:szCs w:val="24"/>
        </w:rPr>
        <w:t>instarten</w:t>
      </w:r>
      <w:proofErr w:type="spellEnd"/>
      <w:r w:rsidRPr="007016DA">
        <w:rPr>
          <w:rFonts w:eastAsia="Calibri"/>
          <w:szCs w:val="24"/>
        </w:rPr>
        <w:t xml:space="preserve">, </w:t>
      </w:r>
      <w:proofErr w:type="spellStart"/>
      <w:r w:rsidRPr="007016DA">
        <w:rPr>
          <w:rFonts w:eastAsia="Calibri"/>
          <w:szCs w:val="24"/>
        </w:rPr>
        <w:t>loopweg</w:t>
      </w:r>
      <w:proofErr w:type="spellEnd"/>
      <w:r w:rsidRPr="007016DA">
        <w:rPr>
          <w:rFonts w:eastAsia="Calibri"/>
          <w:szCs w:val="24"/>
        </w:rPr>
        <w:t xml:space="preserve"> in de ruimte, met richtingsverandering, in beweging bal ontvangen</w:t>
      </w:r>
      <w:r w:rsidR="00AF556A">
        <w:rPr>
          <w:rFonts w:eastAsia="Calibri"/>
          <w:szCs w:val="24"/>
        </w:rPr>
        <w:t>.</w:t>
      </w:r>
    </w:p>
    <w:p w14:paraId="73B8B304" w14:textId="77777777" w:rsidR="00796B34" w:rsidRPr="007016DA" w:rsidRDefault="00AF556A" w:rsidP="001E0892">
      <w:pPr>
        <w:pStyle w:val="Lijstalinea"/>
        <w:numPr>
          <w:ilvl w:val="0"/>
          <w:numId w:val="63"/>
        </w:numPr>
        <w:ind w:left="709" w:hanging="425"/>
        <w:rPr>
          <w:rFonts w:eastAsia="Calibri"/>
          <w:szCs w:val="24"/>
        </w:rPr>
      </w:pPr>
      <w:r>
        <w:rPr>
          <w:rFonts w:eastAsia="Calibri"/>
          <w:b/>
          <w:szCs w:val="24"/>
        </w:rPr>
        <w:t>De 1-1 zonder bal</w:t>
      </w:r>
      <w:r w:rsidR="00796B34" w:rsidRPr="00AF556A">
        <w:rPr>
          <w:rFonts w:eastAsia="Calibri"/>
          <w:szCs w:val="24"/>
        </w:rPr>
        <w:t>:</w:t>
      </w:r>
      <w:r w:rsidR="00796B34" w:rsidRPr="007016DA">
        <w:rPr>
          <w:rFonts w:eastAsia="Calibri"/>
          <w:b/>
          <w:szCs w:val="24"/>
        </w:rPr>
        <w:t xml:space="preserve"> </w:t>
      </w:r>
      <w:r w:rsidR="00796B34" w:rsidRPr="007016DA">
        <w:rPr>
          <w:rFonts w:eastAsia="Calibri"/>
          <w:szCs w:val="24"/>
        </w:rPr>
        <w:t>vrijlopen t.o.v. een verdediger</w:t>
      </w:r>
      <w:r>
        <w:rPr>
          <w:rFonts w:eastAsia="Calibri"/>
          <w:szCs w:val="24"/>
        </w:rPr>
        <w:t>.</w:t>
      </w:r>
    </w:p>
    <w:p w14:paraId="0FB8889B" w14:textId="77777777" w:rsidR="00796B34" w:rsidRPr="007016DA" w:rsidRDefault="00AF556A" w:rsidP="001E0892">
      <w:pPr>
        <w:pStyle w:val="Lijstalinea"/>
        <w:numPr>
          <w:ilvl w:val="0"/>
          <w:numId w:val="63"/>
        </w:numPr>
        <w:ind w:left="709" w:hanging="425"/>
        <w:rPr>
          <w:rFonts w:eastAsia="Calibri"/>
          <w:b/>
          <w:szCs w:val="24"/>
        </w:rPr>
      </w:pPr>
      <w:r>
        <w:rPr>
          <w:rFonts w:eastAsia="Calibri"/>
          <w:b/>
          <w:szCs w:val="24"/>
        </w:rPr>
        <w:t>De 1-1 met bal</w:t>
      </w:r>
      <w:r w:rsidR="00796B34" w:rsidRPr="00AF556A">
        <w:rPr>
          <w:rFonts w:eastAsia="Calibri"/>
          <w:szCs w:val="24"/>
        </w:rPr>
        <w:t>:</w:t>
      </w:r>
    </w:p>
    <w:p w14:paraId="355D685E"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r w:rsidRPr="007016DA">
        <w:rPr>
          <w:rFonts w:eastAsia="Calibri"/>
          <w:szCs w:val="24"/>
        </w:rPr>
        <w:t>Shotvariaties</w:t>
      </w:r>
    </w:p>
    <w:p w14:paraId="5B79B19E"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r w:rsidRPr="007016DA">
        <w:rPr>
          <w:rFonts w:eastAsia="Calibri"/>
          <w:szCs w:val="24"/>
        </w:rPr>
        <w:t>Aanspeelvariaties</w:t>
      </w:r>
    </w:p>
    <w:p w14:paraId="669FE193"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r w:rsidRPr="007016DA">
        <w:rPr>
          <w:rFonts w:eastAsia="Calibri"/>
          <w:szCs w:val="24"/>
        </w:rPr>
        <w:t>Pass</w:t>
      </w:r>
      <w:r>
        <w:rPr>
          <w:rFonts w:eastAsia="Calibri"/>
          <w:szCs w:val="24"/>
        </w:rPr>
        <w:t>-</w:t>
      </w:r>
      <w:r w:rsidRPr="007016DA">
        <w:rPr>
          <w:rFonts w:eastAsia="Calibri"/>
          <w:szCs w:val="24"/>
        </w:rPr>
        <w:t xml:space="preserve"> en shotschijnbeweging</w:t>
      </w:r>
    </w:p>
    <w:p w14:paraId="1E9DA2D0"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r w:rsidRPr="007016DA">
        <w:rPr>
          <w:rFonts w:eastAsia="Calibri"/>
          <w:szCs w:val="24"/>
        </w:rPr>
        <w:t>Lichaamsschijnbewegingen met/zonder bal</w:t>
      </w:r>
    </w:p>
    <w:p w14:paraId="207BDA4F"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proofErr w:type="spellStart"/>
      <w:r w:rsidRPr="007016DA">
        <w:rPr>
          <w:rFonts w:eastAsia="Calibri"/>
          <w:szCs w:val="24"/>
        </w:rPr>
        <w:t>Vrijdribbelen</w:t>
      </w:r>
      <w:proofErr w:type="spellEnd"/>
      <w:r w:rsidRPr="007016DA">
        <w:rPr>
          <w:rFonts w:eastAsia="Calibri"/>
          <w:szCs w:val="24"/>
        </w:rPr>
        <w:t xml:space="preserve"> </w:t>
      </w:r>
    </w:p>
    <w:p w14:paraId="4A72CCE2" w14:textId="77777777" w:rsidR="00796B34" w:rsidRPr="007016DA" w:rsidRDefault="00796B34" w:rsidP="001E0892">
      <w:pPr>
        <w:numPr>
          <w:ilvl w:val="3"/>
          <w:numId w:val="142"/>
        </w:numPr>
        <w:tabs>
          <w:tab w:val="clear" w:pos="1247"/>
          <w:tab w:val="num" w:pos="1276"/>
        </w:tabs>
        <w:ind w:left="1276" w:hanging="425"/>
        <w:contextualSpacing/>
        <w:rPr>
          <w:rFonts w:eastAsia="Calibri"/>
          <w:szCs w:val="24"/>
        </w:rPr>
      </w:pPr>
      <w:r w:rsidRPr="007016DA">
        <w:rPr>
          <w:rFonts w:eastAsia="Calibri"/>
          <w:szCs w:val="24"/>
        </w:rPr>
        <w:t>Loopwegen</w:t>
      </w:r>
    </w:p>
    <w:p w14:paraId="312ADF2E" w14:textId="77777777" w:rsidR="00796B34" w:rsidRPr="007016DA" w:rsidRDefault="00796B34" w:rsidP="00796B34">
      <w:pPr>
        <w:contextualSpacing/>
        <w:rPr>
          <w:rFonts w:eastAsia="Calibri"/>
          <w:szCs w:val="24"/>
        </w:rPr>
      </w:pPr>
    </w:p>
    <w:p w14:paraId="54C0C2D3" w14:textId="77777777" w:rsidR="00796B34" w:rsidRPr="007016DA" w:rsidRDefault="00796B34" w:rsidP="00796B34">
      <w:pPr>
        <w:contextualSpacing/>
        <w:rPr>
          <w:rFonts w:eastAsia="Calibri"/>
          <w:szCs w:val="24"/>
        </w:rPr>
      </w:pPr>
      <w:r w:rsidRPr="007016DA">
        <w:rPr>
          <w:rFonts w:eastAsia="Calibri"/>
          <w:szCs w:val="24"/>
        </w:rPr>
        <w:t xml:space="preserve">De spelers moeten leren hoe ze in de 1-1 tot een doelkans kunnen komen of een medespeler kunnen vrijspelen. De trainer moet daarbij de creativiteit van de spelers aanmoedigen. </w:t>
      </w:r>
    </w:p>
    <w:p w14:paraId="01FEEDB3" w14:textId="77777777" w:rsidR="00796B34" w:rsidRDefault="00796B34" w:rsidP="00796B34">
      <w:pPr>
        <w:contextualSpacing/>
        <w:rPr>
          <w:rFonts w:eastAsia="Calibri"/>
          <w:szCs w:val="24"/>
        </w:rPr>
      </w:pPr>
    </w:p>
    <w:p w14:paraId="2BF1A5B9" w14:textId="77777777" w:rsidR="00796B34" w:rsidRPr="007016DA" w:rsidRDefault="00796B34" w:rsidP="00AF556A">
      <w:pPr>
        <w:pStyle w:val="Onderpunt"/>
      </w:pPr>
      <w:bookmarkStart w:id="121" w:name="_Toc529959469"/>
      <w:proofErr w:type="spellStart"/>
      <w:r w:rsidRPr="007016DA">
        <w:t>Verdediging</w:t>
      </w:r>
      <w:bookmarkEnd w:id="121"/>
      <w:proofErr w:type="spellEnd"/>
    </w:p>
    <w:p w14:paraId="706F7ECD" w14:textId="77777777" w:rsidR="00796B34" w:rsidRPr="007016DA" w:rsidRDefault="00796B34" w:rsidP="00796B34">
      <w:pPr>
        <w:contextualSpacing/>
        <w:rPr>
          <w:rFonts w:eastAsia="Calibri"/>
          <w:szCs w:val="24"/>
        </w:rPr>
      </w:pPr>
    </w:p>
    <w:p w14:paraId="00607217" w14:textId="77777777" w:rsidR="00796B34" w:rsidRPr="007016DA" w:rsidRDefault="00796B34" w:rsidP="00796B34">
      <w:pPr>
        <w:contextualSpacing/>
        <w:rPr>
          <w:rFonts w:eastAsia="Calibri"/>
          <w:szCs w:val="24"/>
        </w:rPr>
      </w:pPr>
      <w:r w:rsidRPr="007016DA">
        <w:rPr>
          <w:rFonts w:eastAsia="Calibri"/>
          <w:szCs w:val="24"/>
        </w:rPr>
        <w:t>In verdediging krijgt ook de individuele verdedigingstraining de grootste aandacht</w:t>
      </w:r>
      <w:r w:rsidR="00665312">
        <w:rPr>
          <w:rFonts w:eastAsia="Calibri"/>
          <w:szCs w:val="24"/>
        </w:rPr>
        <w:t xml:space="preserve"> </w:t>
      </w:r>
      <w:r w:rsidRPr="007016DA">
        <w:rPr>
          <w:rFonts w:eastAsia="Calibri"/>
          <w:szCs w:val="24"/>
        </w:rPr>
        <w:t>(zie ook bij ‘</w:t>
      </w:r>
      <w:r w:rsidR="00AF556A" w:rsidRPr="007016DA">
        <w:rPr>
          <w:rFonts w:eastAsia="Calibri"/>
          <w:szCs w:val="24"/>
        </w:rPr>
        <w:t xml:space="preserve">Individuele </w:t>
      </w:r>
      <w:r w:rsidRPr="007016DA">
        <w:rPr>
          <w:rFonts w:eastAsia="Calibri"/>
          <w:szCs w:val="24"/>
        </w:rPr>
        <w:t>verdedigingstechniek</w:t>
      </w:r>
      <w:r w:rsidR="00AF556A">
        <w:rPr>
          <w:rFonts w:eastAsia="Calibri"/>
          <w:szCs w:val="24"/>
        </w:rPr>
        <w:t>’</w:t>
      </w:r>
      <w:r w:rsidRPr="007016DA">
        <w:rPr>
          <w:rFonts w:eastAsia="Calibri"/>
          <w:szCs w:val="24"/>
        </w:rPr>
        <w:t>):</w:t>
      </w:r>
    </w:p>
    <w:p w14:paraId="0F059A53"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1-1 tegen aanvaller zonder bal</w:t>
      </w:r>
    </w:p>
    <w:p w14:paraId="64FE1DF2"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1-1 tegen dribbelende aanvaller</w:t>
      </w:r>
    </w:p>
    <w:p w14:paraId="03CFB32D"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1-1 tegen aanvaller met bal</w:t>
      </w:r>
    </w:p>
    <w:p w14:paraId="52197E5E" w14:textId="77777777" w:rsidR="00796B34" w:rsidRPr="007016DA" w:rsidRDefault="00796B34" w:rsidP="00796B34">
      <w:pPr>
        <w:pStyle w:val="Lijstalinea"/>
        <w:rPr>
          <w:rFonts w:eastAsia="Calibri"/>
          <w:szCs w:val="24"/>
        </w:rPr>
      </w:pPr>
    </w:p>
    <w:p w14:paraId="3711BEC1" w14:textId="77777777" w:rsidR="00796B34" w:rsidRPr="007016DA" w:rsidRDefault="00796B34" w:rsidP="00796B34">
      <w:pPr>
        <w:contextualSpacing/>
        <w:rPr>
          <w:rFonts w:eastAsia="Calibri"/>
          <w:szCs w:val="24"/>
        </w:rPr>
      </w:pPr>
      <w:r w:rsidRPr="007016DA">
        <w:rPr>
          <w:rFonts w:eastAsia="Calibri"/>
          <w:szCs w:val="24"/>
        </w:rPr>
        <w:t>Hierbij dient de speler het volgende onder de knie te krijgen:</w:t>
      </w:r>
    </w:p>
    <w:p w14:paraId="3ECFCD74"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Bal bekampen</w:t>
      </w:r>
    </w:p>
    <w:p w14:paraId="45099EBA"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Tussen aanvaller en doel blijven</w:t>
      </w:r>
    </w:p>
    <w:p w14:paraId="1D1B1945"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Leren contact nemen (niet klemmen, niet duwen)</w:t>
      </w:r>
    </w:p>
    <w:p w14:paraId="33A51B6C"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Leren blokken</w:t>
      </w:r>
    </w:p>
    <w:p w14:paraId="6019D047" w14:textId="77777777" w:rsidR="00796B34" w:rsidRPr="007016DA" w:rsidRDefault="00796B34" w:rsidP="001E0892">
      <w:pPr>
        <w:pStyle w:val="Lijstalinea"/>
        <w:numPr>
          <w:ilvl w:val="0"/>
          <w:numId w:val="62"/>
        </w:numPr>
        <w:ind w:left="709" w:hanging="425"/>
        <w:rPr>
          <w:rFonts w:eastAsia="Calibri"/>
          <w:szCs w:val="24"/>
        </w:rPr>
      </w:pPr>
      <w:r w:rsidRPr="007016DA">
        <w:rPr>
          <w:rFonts w:eastAsia="Calibri"/>
          <w:szCs w:val="24"/>
        </w:rPr>
        <w:t>Perifeer zicht (altijd man en bal in het oog houden)</w:t>
      </w:r>
    </w:p>
    <w:p w14:paraId="59583006" w14:textId="77777777" w:rsidR="00796B34" w:rsidRPr="00F924AA" w:rsidRDefault="00796B34" w:rsidP="001E0892">
      <w:pPr>
        <w:numPr>
          <w:ilvl w:val="5"/>
          <w:numId w:val="108"/>
        </w:numPr>
        <w:tabs>
          <w:tab w:val="clear" w:pos="1814"/>
          <w:tab w:val="num" w:pos="709"/>
        </w:tabs>
        <w:ind w:left="709" w:hanging="425"/>
        <w:contextualSpacing/>
        <w:rPr>
          <w:rFonts w:eastAsia="Calibri"/>
          <w:szCs w:val="24"/>
        </w:rPr>
      </w:pPr>
      <w:r>
        <w:rPr>
          <w:rFonts w:eastAsia="Calibri"/>
          <w:szCs w:val="24"/>
        </w:rPr>
        <w:t>A</w:t>
      </w:r>
      <w:r w:rsidRPr="00F924AA">
        <w:rPr>
          <w:rFonts w:eastAsia="Calibri"/>
          <w:szCs w:val="24"/>
        </w:rPr>
        <w:t>anvalsspel storen</w:t>
      </w:r>
    </w:p>
    <w:p w14:paraId="2737362A" w14:textId="77777777" w:rsidR="00796B34" w:rsidRDefault="00796B34" w:rsidP="001E0892">
      <w:pPr>
        <w:numPr>
          <w:ilvl w:val="5"/>
          <w:numId w:val="108"/>
        </w:numPr>
        <w:tabs>
          <w:tab w:val="clear" w:pos="1814"/>
          <w:tab w:val="num" w:pos="709"/>
        </w:tabs>
        <w:ind w:left="709" w:hanging="425"/>
        <w:contextualSpacing/>
        <w:rPr>
          <w:rFonts w:eastAsia="Calibri"/>
          <w:szCs w:val="24"/>
        </w:rPr>
      </w:pPr>
      <w:r>
        <w:rPr>
          <w:rFonts w:eastAsia="Calibri"/>
          <w:szCs w:val="24"/>
        </w:rPr>
        <w:t>F</w:t>
      </w:r>
      <w:r w:rsidRPr="00F924AA">
        <w:rPr>
          <w:rFonts w:eastAsia="Calibri"/>
          <w:szCs w:val="24"/>
        </w:rPr>
        <w:t>outen uitlokken</w:t>
      </w:r>
    </w:p>
    <w:p w14:paraId="0C25B6E3" w14:textId="77777777" w:rsidR="00796B34" w:rsidRPr="007016DA" w:rsidRDefault="00796B34" w:rsidP="001E0892">
      <w:pPr>
        <w:numPr>
          <w:ilvl w:val="5"/>
          <w:numId w:val="108"/>
        </w:numPr>
        <w:tabs>
          <w:tab w:val="clear" w:pos="1814"/>
          <w:tab w:val="num" w:pos="709"/>
        </w:tabs>
        <w:ind w:left="709" w:hanging="425"/>
        <w:contextualSpacing/>
        <w:rPr>
          <w:rFonts w:eastAsia="Calibri"/>
          <w:szCs w:val="24"/>
        </w:rPr>
      </w:pPr>
      <w:r>
        <w:rPr>
          <w:rFonts w:eastAsia="Calibri"/>
          <w:szCs w:val="24"/>
        </w:rPr>
        <w:t>B</w:t>
      </w:r>
      <w:r w:rsidRPr="007016DA">
        <w:rPr>
          <w:rFonts w:eastAsia="Calibri"/>
          <w:szCs w:val="24"/>
        </w:rPr>
        <w:t>al veroveren</w:t>
      </w:r>
    </w:p>
    <w:p w14:paraId="1DE5DCD6" w14:textId="77777777" w:rsidR="00796B34" w:rsidRPr="00F924AA" w:rsidRDefault="00796B34" w:rsidP="00796B34">
      <w:pPr>
        <w:contextualSpacing/>
        <w:rPr>
          <w:rFonts w:eastAsia="Calibri"/>
          <w:szCs w:val="24"/>
        </w:rPr>
      </w:pPr>
    </w:p>
    <w:p w14:paraId="1655C454" w14:textId="77777777" w:rsidR="00796B34" w:rsidRPr="007016DA" w:rsidRDefault="00796B34" w:rsidP="00AF556A">
      <w:pPr>
        <w:pStyle w:val="Onderpunt"/>
      </w:pPr>
      <w:bookmarkStart w:id="122" w:name="_Toc529959470"/>
      <w:proofErr w:type="spellStart"/>
      <w:r w:rsidRPr="007016DA">
        <w:t>Tegenaanval</w:t>
      </w:r>
      <w:bookmarkEnd w:id="122"/>
      <w:proofErr w:type="spellEnd"/>
    </w:p>
    <w:p w14:paraId="73598209" w14:textId="77777777" w:rsidR="00796B34" w:rsidRPr="007016DA" w:rsidRDefault="00796B34" w:rsidP="00796B34">
      <w:pPr>
        <w:contextualSpacing/>
        <w:rPr>
          <w:rFonts w:eastAsia="Calibri"/>
          <w:b/>
          <w:szCs w:val="24"/>
        </w:rPr>
      </w:pPr>
    </w:p>
    <w:p w14:paraId="4BDE83F6" w14:textId="77777777" w:rsidR="00796B34" w:rsidRPr="007016DA" w:rsidRDefault="00796B34" w:rsidP="00796B34">
      <w:pPr>
        <w:contextualSpacing/>
        <w:rPr>
          <w:rFonts w:eastAsia="Calibri"/>
          <w:szCs w:val="24"/>
        </w:rPr>
      </w:pPr>
      <w:r w:rsidRPr="007016DA">
        <w:rPr>
          <w:rFonts w:eastAsia="Calibri"/>
          <w:szCs w:val="24"/>
        </w:rPr>
        <w:t xml:space="preserve">Verder wordt de individuele tegenaanval getraind. Dit zal in eerste instantie de tegenaanval vanuit dribbel zijn. Het leren geven van de lange pass vraagt veel training. De keeper zal in eerste instantie leren snel de bal te recupereren en in het spel te brengen. De lange pass wordt ingeoefend, maar daarvoor dient er ook reeds voldoende werpkracht aanwezig te zijn. </w:t>
      </w:r>
    </w:p>
    <w:p w14:paraId="32795567" w14:textId="77777777" w:rsidR="00796B34" w:rsidRPr="007016DA" w:rsidRDefault="00796B34" w:rsidP="00796B34">
      <w:pPr>
        <w:contextualSpacing/>
        <w:rPr>
          <w:rFonts w:eastAsia="Calibri"/>
          <w:szCs w:val="24"/>
        </w:rPr>
      </w:pPr>
    </w:p>
    <w:p w14:paraId="73CE0C82" w14:textId="77777777" w:rsidR="00796B34" w:rsidRPr="007016DA" w:rsidRDefault="00796B34" w:rsidP="00AF556A">
      <w:pPr>
        <w:pStyle w:val="Punt"/>
      </w:pPr>
      <w:bookmarkStart w:id="123" w:name="_Toc529959471"/>
      <w:r w:rsidRPr="007016DA">
        <w:t>Groepstactiek</w:t>
      </w:r>
      <w:r>
        <w:t xml:space="preserve"> </w:t>
      </w:r>
      <w:r w:rsidR="00AF556A">
        <w:t>aanval</w:t>
      </w:r>
      <w:bookmarkEnd w:id="123"/>
    </w:p>
    <w:p w14:paraId="42C2CAFE" w14:textId="77777777" w:rsidR="00796B34" w:rsidRPr="007016DA" w:rsidRDefault="00796B34" w:rsidP="00796B34">
      <w:pPr>
        <w:contextualSpacing/>
        <w:rPr>
          <w:rFonts w:eastAsia="Calibri"/>
          <w:szCs w:val="24"/>
        </w:rPr>
      </w:pPr>
    </w:p>
    <w:p w14:paraId="45F23E2D" w14:textId="6A5F5730" w:rsidR="00796B34" w:rsidRDefault="00796B34" w:rsidP="00796B34">
      <w:pPr>
        <w:contextualSpacing/>
        <w:rPr>
          <w:rFonts w:eastAsia="Calibri"/>
          <w:szCs w:val="24"/>
        </w:rPr>
      </w:pPr>
      <w:r w:rsidRPr="007016DA">
        <w:rPr>
          <w:rFonts w:eastAsia="Calibri"/>
          <w:szCs w:val="24"/>
        </w:rPr>
        <w:t xml:space="preserve">Er wordt uitgegaan van een </w:t>
      </w:r>
      <w:r w:rsidRPr="00763BF2">
        <w:rPr>
          <w:rFonts w:eastAsia="Calibri"/>
          <w:b/>
          <w:szCs w:val="24"/>
        </w:rPr>
        <w:t xml:space="preserve">positie-aanval in </w:t>
      </w:r>
      <w:r w:rsidR="005108BF">
        <w:rPr>
          <w:rFonts w:eastAsia="Calibri"/>
          <w:b/>
          <w:szCs w:val="24"/>
        </w:rPr>
        <w:t xml:space="preserve">3-2 formatie </w:t>
      </w:r>
      <w:r w:rsidR="005108BF" w:rsidRPr="005108BF">
        <w:rPr>
          <w:rFonts w:eastAsia="Calibri"/>
          <w:bCs/>
          <w:szCs w:val="24"/>
        </w:rPr>
        <w:t>(</w:t>
      </w:r>
      <w:r w:rsidR="005108BF">
        <w:rPr>
          <w:rFonts w:eastAsia="Calibri"/>
          <w:bCs/>
          <w:szCs w:val="24"/>
        </w:rPr>
        <w:t xml:space="preserve">startsituatie </w:t>
      </w:r>
      <w:r w:rsidR="005108BF" w:rsidRPr="005108BF">
        <w:rPr>
          <w:rFonts w:eastAsia="Calibri"/>
          <w:bCs/>
          <w:szCs w:val="24"/>
        </w:rPr>
        <w:t>zonder cirkelspeler bij de JM12</w:t>
      </w:r>
      <w:r w:rsidR="005108BF">
        <w:rPr>
          <w:rFonts w:eastAsia="Calibri"/>
          <w:bCs/>
          <w:szCs w:val="24"/>
        </w:rPr>
        <w:t>, met eventueel insnijden naar cirkel</w:t>
      </w:r>
      <w:r w:rsidR="005108BF" w:rsidRPr="005108BF">
        <w:rPr>
          <w:rFonts w:eastAsia="Calibri"/>
          <w:bCs/>
          <w:szCs w:val="24"/>
        </w:rPr>
        <w:t>)</w:t>
      </w:r>
      <w:r w:rsidR="005108BF">
        <w:rPr>
          <w:rFonts w:eastAsia="Calibri"/>
          <w:b/>
          <w:szCs w:val="24"/>
        </w:rPr>
        <w:t xml:space="preserve"> en vervolgens naar een </w:t>
      </w:r>
      <w:r w:rsidRPr="00763BF2">
        <w:rPr>
          <w:rFonts w:eastAsia="Calibri"/>
          <w:b/>
          <w:szCs w:val="24"/>
        </w:rPr>
        <w:t>3-3 formatie</w:t>
      </w:r>
      <w:r w:rsidRPr="007016DA">
        <w:rPr>
          <w:rFonts w:eastAsia="Calibri"/>
          <w:szCs w:val="24"/>
        </w:rPr>
        <w:t xml:space="preserve">, dit wil zeggen met </w:t>
      </w:r>
      <w:r w:rsidR="00AF556A">
        <w:rPr>
          <w:rFonts w:eastAsia="Calibri"/>
          <w:szCs w:val="24"/>
        </w:rPr>
        <w:t>één</w:t>
      </w:r>
      <w:r w:rsidRPr="007016DA">
        <w:rPr>
          <w:rFonts w:eastAsia="Calibri"/>
          <w:szCs w:val="24"/>
        </w:rPr>
        <w:t xml:space="preserve"> cirkelspeler. De 2-4 is gezien de grote passafstand tussen beide opbouwers niet dadelijk aangewezen. De positie</w:t>
      </w:r>
      <w:r>
        <w:rPr>
          <w:rFonts w:eastAsia="Calibri"/>
          <w:szCs w:val="24"/>
        </w:rPr>
        <w:t>-</w:t>
      </w:r>
      <w:r w:rsidRPr="007016DA">
        <w:rPr>
          <w:rFonts w:eastAsia="Calibri"/>
          <w:szCs w:val="24"/>
        </w:rPr>
        <w:t xml:space="preserve">aanval is de uitgangspositie en biedt een grote hoeveelheid aan tactische mogelijkheden. </w:t>
      </w:r>
      <w:r w:rsidR="005108BF">
        <w:rPr>
          <w:rFonts w:eastAsia="Calibri"/>
          <w:szCs w:val="24"/>
        </w:rPr>
        <w:t>D</w:t>
      </w:r>
      <w:r w:rsidRPr="007016DA">
        <w:rPr>
          <w:rFonts w:eastAsia="Calibri"/>
          <w:szCs w:val="24"/>
        </w:rPr>
        <w:t xml:space="preserve">e trainer </w:t>
      </w:r>
      <w:r w:rsidR="005108BF">
        <w:rPr>
          <w:rFonts w:eastAsia="Calibri"/>
          <w:szCs w:val="24"/>
        </w:rPr>
        <w:t xml:space="preserve">moet </w:t>
      </w:r>
      <w:r w:rsidRPr="007016DA">
        <w:rPr>
          <w:rFonts w:eastAsia="Calibri"/>
          <w:szCs w:val="24"/>
        </w:rPr>
        <w:t xml:space="preserve">vooral de creativiteit van de spelers aanmoedigen, de spelers moeten leren hoe ze in de 1-1 tot een doelkans kunnen komen of een medespeler kunnen vrijspelen. </w:t>
      </w:r>
      <w:r>
        <w:rPr>
          <w:rFonts w:eastAsia="Calibri"/>
          <w:szCs w:val="24"/>
        </w:rPr>
        <w:t xml:space="preserve">Hierbij horen eveneens de 2-1 en 2-2 situatie. </w:t>
      </w:r>
      <w:r w:rsidRPr="007016DA">
        <w:rPr>
          <w:rFonts w:eastAsia="Calibri"/>
          <w:szCs w:val="24"/>
        </w:rPr>
        <w:t xml:space="preserve">Er worden zeker nog geen ‘nummertjes’ of tactische aanvalssystemen ingestudeerd. Het vrije spel uitgaande van de individuele capaciteiten, het leren toepassen van de tactische basisbeginselen en eenvoudige positiewissels wordt gestimuleerd. </w:t>
      </w:r>
    </w:p>
    <w:p w14:paraId="79481E42" w14:textId="77777777" w:rsidR="00796B34" w:rsidRPr="007016DA" w:rsidRDefault="00796B34" w:rsidP="00796B34">
      <w:pPr>
        <w:contextualSpacing/>
        <w:rPr>
          <w:rFonts w:eastAsia="Calibri"/>
          <w:szCs w:val="24"/>
        </w:rPr>
      </w:pPr>
    </w:p>
    <w:p w14:paraId="5EBDC8FA" w14:textId="77777777" w:rsidR="00796B34" w:rsidRPr="005F6F2B" w:rsidRDefault="00796B34" w:rsidP="00AF556A">
      <w:pPr>
        <w:pStyle w:val="Onderpunt"/>
      </w:pPr>
      <w:bookmarkStart w:id="124" w:name="_Toc529959472"/>
      <w:proofErr w:type="spellStart"/>
      <w:r>
        <w:t>Methodiek</w:t>
      </w:r>
      <w:bookmarkEnd w:id="124"/>
      <w:proofErr w:type="spellEnd"/>
    </w:p>
    <w:p w14:paraId="31D41A87" w14:textId="77777777" w:rsidR="00796B34" w:rsidRDefault="00796B34" w:rsidP="00796B34">
      <w:pPr>
        <w:contextualSpacing/>
        <w:rPr>
          <w:rFonts w:ascii="Tahoma" w:eastAsia="Calibri" w:hAnsi="Tahoma" w:cs="Tahoma"/>
          <w:b/>
        </w:rPr>
      </w:pPr>
    </w:p>
    <w:p w14:paraId="310A829D" w14:textId="77777777" w:rsidR="00796B34" w:rsidRPr="00E8631E" w:rsidRDefault="00796B34" w:rsidP="00796B34">
      <w:pPr>
        <w:contextualSpacing/>
        <w:rPr>
          <w:rFonts w:eastAsia="Calibri"/>
          <w:szCs w:val="24"/>
        </w:rPr>
      </w:pPr>
      <w:r w:rsidRPr="00E8631E">
        <w:rPr>
          <w:rFonts w:eastAsia="Calibri"/>
          <w:szCs w:val="24"/>
        </w:rPr>
        <w:t>In de basistraining onderscheiden we vier standaardsituaties:</w:t>
      </w:r>
    </w:p>
    <w:p w14:paraId="7B418524" w14:textId="77777777" w:rsidR="00796B34" w:rsidRDefault="00796B34" w:rsidP="00796B34">
      <w:pPr>
        <w:contextualSpacing/>
        <w:rPr>
          <w:rFonts w:ascii="Tahoma" w:eastAsia="Calibri" w:hAnsi="Tahoma" w:cs="Tahoma"/>
          <w:sz w:val="20"/>
        </w:rPr>
      </w:pPr>
    </w:p>
    <w:p w14:paraId="1B9DBA8E" w14:textId="77777777" w:rsidR="00884AB5" w:rsidRDefault="00884AB5" w:rsidP="00796B34">
      <w:pPr>
        <w:contextualSpacing/>
        <w:rPr>
          <w:rFonts w:ascii="Tahoma" w:eastAsia="Calibri" w:hAnsi="Tahoma" w:cs="Tahoma"/>
          <w:sz w:val="20"/>
        </w:rPr>
      </w:pPr>
    </w:p>
    <w:p w14:paraId="0D0A9276" w14:textId="77777777" w:rsidR="00884AB5" w:rsidRDefault="00884AB5" w:rsidP="00796B34">
      <w:pPr>
        <w:contextualSpacing/>
        <w:rPr>
          <w:rFonts w:ascii="Tahoma" w:eastAsia="Calibri" w:hAnsi="Tahoma" w:cs="Tahoma"/>
          <w:sz w:val="20"/>
        </w:rPr>
      </w:pPr>
    </w:p>
    <w:p w14:paraId="69A1672C" w14:textId="6B201774" w:rsidR="00AF556A" w:rsidRDefault="00AF556A" w:rsidP="00AF556A">
      <w:pPr>
        <w:pStyle w:val="tabeltitel"/>
      </w:pPr>
      <w:bookmarkStart w:id="125" w:name="_Toc428450459"/>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16</w:t>
      </w:r>
      <w:r w:rsidR="00884AB5">
        <w:rPr>
          <w:noProof/>
        </w:rPr>
        <w:fldChar w:fldCharType="end"/>
      </w:r>
      <w:r>
        <w:t xml:space="preserve">: </w:t>
      </w:r>
      <w:r w:rsidRPr="001D50DD">
        <w:t>Tactische standaardsituaties in aanval</w:t>
      </w:r>
      <w:bookmarkEnd w:id="125"/>
    </w:p>
    <w:tbl>
      <w:tblPr>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1E0" w:firstRow="1" w:lastRow="1" w:firstColumn="1" w:lastColumn="1" w:noHBand="0" w:noVBand="0"/>
      </w:tblPr>
      <w:tblGrid>
        <w:gridCol w:w="4497"/>
        <w:gridCol w:w="4545"/>
      </w:tblGrid>
      <w:tr w:rsidR="00796B34" w:rsidRPr="009C0236" w14:paraId="0BEF7B55" w14:textId="77777777" w:rsidTr="00796B34">
        <w:trPr>
          <w:trHeight w:val="289"/>
        </w:trPr>
        <w:tc>
          <w:tcPr>
            <w:tcW w:w="4606" w:type="dxa"/>
            <w:shd w:val="clear" w:color="auto" w:fill="B6DDE8" w:themeFill="accent5" w:themeFillTint="66"/>
          </w:tcPr>
          <w:p w14:paraId="6FFFE690" w14:textId="77777777" w:rsidR="00796B34" w:rsidRPr="009C0236" w:rsidRDefault="00796B34" w:rsidP="00796B34">
            <w:pPr>
              <w:contextualSpacing/>
              <w:jc w:val="center"/>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Standaardsituatie</w:t>
            </w:r>
          </w:p>
        </w:tc>
        <w:tc>
          <w:tcPr>
            <w:tcW w:w="4629" w:type="dxa"/>
            <w:shd w:val="clear" w:color="auto" w:fill="B6DDE8" w:themeFill="accent5" w:themeFillTint="66"/>
          </w:tcPr>
          <w:p w14:paraId="473D0B83" w14:textId="77777777" w:rsidR="00796B34" w:rsidRPr="009C0236" w:rsidRDefault="00796B34" w:rsidP="00796B34">
            <w:pPr>
              <w:contextualSpacing/>
              <w:jc w:val="center"/>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Basistechniek/</w:t>
            </w:r>
            <w:r w:rsidRPr="009C0236">
              <w:rPr>
                <w:rFonts w:ascii="Tahoma" w:eastAsia="Calibri" w:hAnsi="Tahoma" w:cs="Tahoma"/>
                <w:b/>
                <w:color w:val="31849B" w:themeColor="accent5" w:themeShade="BF"/>
                <w:sz w:val="18"/>
                <w:szCs w:val="18"/>
              </w:rPr>
              <w:t>tactiek</w:t>
            </w:r>
          </w:p>
        </w:tc>
      </w:tr>
      <w:tr w:rsidR="00796B34" w:rsidRPr="009C0236" w14:paraId="61BE5241" w14:textId="77777777" w:rsidTr="00796B34">
        <w:tc>
          <w:tcPr>
            <w:tcW w:w="4606" w:type="dxa"/>
            <w:vMerge w:val="restart"/>
          </w:tcPr>
          <w:p w14:paraId="7D5B1E14" w14:textId="77777777" w:rsidR="00796B34" w:rsidRPr="009C0236" w:rsidRDefault="00796B34" w:rsidP="00796B34">
            <w:pPr>
              <w:contextualSpacing/>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Positie-aanval</w:t>
            </w:r>
          </w:p>
        </w:tc>
        <w:tc>
          <w:tcPr>
            <w:tcW w:w="4629" w:type="dxa"/>
          </w:tcPr>
          <w:p w14:paraId="2B9DD9EE"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Vlottend bal rondspelen</w:t>
            </w:r>
            <w:r>
              <w:rPr>
                <w:rFonts w:ascii="Tahoma" w:eastAsia="Calibri" w:hAnsi="Tahoma" w:cs="Tahoma"/>
                <w:b/>
                <w:color w:val="31849B" w:themeColor="accent5" w:themeShade="BF"/>
                <w:sz w:val="18"/>
                <w:szCs w:val="18"/>
              </w:rPr>
              <w:t xml:space="preserve"> tussen twee verdedigers</w:t>
            </w:r>
          </w:p>
        </w:tc>
      </w:tr>
      <w:tr w:rsidR="00796B34" w:rsidRPr="009C0236" w14:paraId="751AAF0B" w14:textId="77777777" w:rsidTr="00796B34">
        <w:tc>
          <w:tcPr>
            <w:tcW w:w="4606" w:type="dxa"/>
            <w:vMerge/>
          </w:tcPr>
          <w:p w14:paraId="5D667CCD"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3FCEA19C"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Samenspelen met een medespeler</w:t>
            </w:r>
          </w:p>
        </w:tc>
      </w:tr>
      <w:tr w:rsidR="00796B34" w:rsidRPr="009C0236" w14:paraId="6F5DA21D" w14:textId="77777777" w:rsidTr="00796B34">
        <w:tc>
          <w:tcPr>
            <w:tcW w:w="4606" w:type="dxa"/>
            <w:vMerge/>
          </w:tcPr>
          <w:p w14:paraId="1BBA1CE1"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4DF29C29" w14:textId="77777777" w:rsidR="00796B34" w:rsidRPr="009C0236" w:rsidRDefault="00796B34" w:rsidP="00796B34">
            <w:pPr>
              <w:contextualSpacing/>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Loopwegen</w:t>
            </w:r>
          </w:p>
        </w:tc>
      </w:tr>
      <w:tr w:rsidR="00796B34" w:rsidRPr="009C0236" w14:paraId="3E1349E6" w14:textId="77777777" w:rsidTr="00796B34">
        <w:tc>
          <w:tcPr>
            <w:tcW w:w="4606" w:type="dxa"/>
            <w:vMerge/>
          </w:tcPr>
          <w:p w14:paraId="76212ED7"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720ED521" w14:textId="77777777" w:rsidR="00796B34" w:rsidRPr="009C0236" w:rsidRDefault="00796B34" w:rsidP="00796B34">
            <w:pPr>
              <w:contextualSpacing/>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Eenvoudige wissels met/zonder bal</w:t>
            </w:r>
          </w:p>
        </w:tc>
      </w:tr>
      <w:tr w:rsidR="00796B34" w:rsidRPr="009C0236" w14:paraId="583EB44E" w14:textId="77777777" w:rsidTr="00796B34">
        <w:tc>
          <w:tcPr>
            <w:tcW w:w="4606" w:type="dxa"/>
            <w:vMerge/>
          </w:tcPr>
          <w:p w14:paraId="0506E096"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73E2A0C6"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Doelworp</w:t>
            </w:r>
          </w:p>
        </w:tc>
      </w:tr>
      <w:tr w:rsidR="00796B34" w:rsidRPr="009C0236" w14:paraId="4C6291AD" w14:textId="77777777" w:rsidTr="00796B34">
        <w:tc>
          <w:tcPr>
            <w:tcW w:w="4606" w:type="dxa"/>
            <w:vMerge w:val="restart"/>
          </w:tcPr>
          <w:p w14:paraId="7897EF39"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Contra</w:t>
            </w:r>
          </w:p>
        </w:tc>
        <w:tc>
          <w:tcPr>
            <w:tcW w:w="4629" w:type="dxa"/>
          </w:tcPr>
          <w:p w14:paraId="77C14435"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Pa</w:t>
            </w:r>
            <w:r>
              <w:rPr>
                <w:rFonts w:ascii="Tahoma" w:eastAsia="Calibri" w:hAnsi="Tahoma" w:cs="Tahoma"/>
                <w:b/>
                <w:color w:val="31849B" w:themeColor="accent5" w:themeShade="BF"/>
                <w:sz w:val="18"/>
                <w:szCs w:val="18"/>
              </w:rPr>
              <w:t>s</w:t>
            </w:r>
            <w:r w:rsidRPr="009C0236">
              <w:rPr>
                <w:rFonts w:ascii="Tahoma" w:eastAsia="Calibri" w:hAnsi="Tahoma" w:cs="Tahoma"/>
                <w:b/>
                <w:color w:val="31849B" w:themeColor="accent5" w:themeShade="BF"/>
                <w:sz w:val="18"/>
                <w:szCs w:val="18"/>
              </w:rPr>
              <w:t>srichting afbreken</w:t>
            </w:r>
          </w:p>
        </w:tc>
      </w:tr>
      <w:tr w:rsidR="00796B34" w:rsidRPr="009C0236" w14:paraId="48609365" w14:textId="77777777" w:rsidTr="00796B34">
        <w:tc>
          <w:tcPr>
            <w:tcW w:w="4606" w:type="dxa"/>
            <w:vMerge/>
          </w:tcPr>
          <w:p w14:paraId="7C7B6D64"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2620837A"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Pas</w:t>
            </w:r>
            <w:r>
              <w:rPr>
                <w:rFonts w:ascii="Tahoma" w:eastAsia="Calibri" w:hAnsi="Tahoma" w:cs="Tahoma"/>
                <w:b/>
                <w:color w:val="31849B" w:themeColor="accent5" w:themeShade="BF"/>
                <w:sz w:val="18"/>
                <w:szCs w:val="18"/>
              </w:rPr>
              <w:t>s</w:t>
            </w:r>
            <w:r w:rsidRPr="009C0236">
              <w:rPr>
                <w:rFonts w:ascii="Tahoma" w:eastAsia="Calibri" w:hAnsi="Tahoma" w:cs="Tahoma"/>
                <w:b/>
                <w:color w:val="31849B" w:themeColor="accent5" w:themeShade="BF"/>
                <w:sz w:val="18"/>
                <w:szCs w:val="18"/>
              </w:rPr>
              <w:t>schijnbeweging</w:t>
            </w:r>
          </w:p>
        </w:tc>
      </w:tr>
      <w:tr w:rsidR="00796B34" w:rsidRPr="009C0236" w14:paraId="5B45FB35" w14:textId="77777777" w:rsidTr="00796B34">
        <w:tc>
          <w:tcPr>
            <w:tcW w:w="4606" w:type="dxa"/>
            <w:vMerge w:val="restart"/>
          </w:tcPr>
          <w:p w14:paraId="3C036CBF"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1-1 situatie</w:t>
            </w:r>
          </w:p>
        </w:tc>
        <w:tc>
          <w:tcPr>
            <w:tcW w:w="4629" w:type="dxa"/>
          </w:tcPr>
          <w:p w14:paraId="6A6FBA2B"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Lichaamsschijnbeweging met/zonder bal</w:t>
            </w:r>
          </w:p>
        </w:tc>
      </w:tr>
      <w:tr w:rsidR="00796B34" w:rsidRPr="009C0236" w14:paraId="61291F67" w14:textId="77777777" w:rsidTr="00796B34">
        <w:tc>
          <w:tcPr>
            <w:tcW w:w="4606" w:type="dxa"/>
            <w:vMerge/>
          </w:tcPr>
          <w:p w14:paraId="26C2F633"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206BC31E"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Worp- passchijnbeweging</w:t>
            </w:r>
          </w:p>
        </w:tc>
      </w:tr>
      <w:tr w:rsidR="00796B34" w:rsidRPr="009C0236" w14:paraId="4F118617" w14:textId="77777777" w:rsidTr="00796B34">
        <w:trPr>
          <w:trHeight w:val="223"/>
        </w:trPr>
        <w:tc>
          <w:tcPr>
            <w:tcW w:w="4606" w:type="dxa"/>
            <w:vMerge/>
          </w:tcPr>
          <w:p w14:paraId="01A69387"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6E76651A" w14:textId="77777777" w:rsidR="00796B34" w:rsidRPr="009C0236" w:rsidRDefault="00796B34" w:rsidP="00796B34">
            <w:pPr>
              <w:contextualSpacing/>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Uitspelen van een medespeler</w:t>
            </w:r>
          </w:p>
        </w:tc>
      </w:tr>
      <w:tr w:rsidR="00796B34" w:rsidRPr="009C0236" w14:paraId="0F835359" w14:textId="77777777" w:rsidTr="00796B34">
        <w:trPr>
          <w:trHeight w:val="223"/>
        </w:trPr>
        <w:tc>
          <w:tcPr>
            <w:tcW w:w="4606" w:type="dxa"/>
            <w:vMerge/>
          </w:tcPr>
          <w:p w14:paraId="6E51F818"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59A7A575"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Doelworp</w:t>
            </w:r>
          </w:p>
        </w:tc>
      </w:tr>
      <w:tr w:rsidR="00796B34" w:rsidRPr="009C0236" w14:paraId="0E629C52" w14:textId="77777777" w:rsidTr="00796B34">
        <w:tc>
          <w:tcPr>
            <w:tcW w:w="4606" w:type="dxa"/>
            <w:vMerge w:val="restart"/>
          </w:tcPr>
          <w:p w14:paraId="3C2128A4"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Relatie met de pivot</w:t>
            </w:r>
          </w:p>
        </w:tc>
        <w:tc>
          <w:tcPr>
            <w:tcW w:w="4629" w:type="dxa"/>
          </w:tcPr>
          <w:p w14:paraId="5F20F4F7"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Aanspeelvarianten (opbouwer)</w:t>
            </w:r>
          </w:p>
        </w:tc>
      </w:tr>
      <w:tr w:rsidR="00796B34" w:rsidRPr="009C0236" w14:paraId="5015ABFD" w14:textId="77777777" w:rsidTr="00796B34">
        <w:tc>
          <w:tcPr>
            <w:tcW w:w="4606" w:type="dxa"/>
            <w:vMerge/>
          </w:tcPr>
          <w:p w14:paraId="7813C18A"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28F4BD7A" w14:textId="77777777" w:rsidR="00796B34" w:rsidRPr="009C0236" w:rsidRDefault="00796B34" w:rsidP="00796B34">
            <w:pPr>
              <w:contextualSpacing/>
              <w:rPr>
                <w:rFonts w:ascii="Tahoma" w:eastAsia="Calibri" w:hAnsi="Tahoma" w:cs="Tahoma"/>
                <w:b/>
                <w:color w:val="31849B" w:themeColor="accent5" w:themeShade="BF"/>
                <w:sz w:val="18"/>
                <w:szCs w:val="18"/>
              </w:rPr>
            </w:pPr>
            <w:proofErr w:type="spellStart"/>
            <w:r>
              <w:rPr>
                <w:rFonts w:ascii="Tahoma" w:eastAsia="Calibri" w:hAnsi="Tahoma" w:cs="Tahoma"/>
                <w:b/>
                <w:color w:val="31849B" w:themeColor="accent5" w:themeShade="BF"/>
                <w:sz w:val="18"/>
                <w:szCs w:val="18"/>
              </w:rPr>
              <w:t>Give</w:t>
            </w:r>
            <w:proofErr w:type="spellEnd"/>
            <w:r>
              <w:rPr>
                <w:rFonts w:ascii="Tahoma" w:eastAsia="Calibri" w:hAnsi="Tahoma" w:cs="Tahoma"/>
                <w:b/>
                <w:color w:val="31849B" w:themeColor="accent5" w:themeShade="BF"/>
                <w:sz w:val="18"/>
                <w:szCs w:val="18"/>
              </w:rPr>
              <w:t>-</w:t>
            </w:r>
            <w:proofErr w:type="spellStart"/>
            <w:r>
              <w:rPr>
                <w:rFonts w:ascii="Tahoma" w:eastAsia="Calibri" w:hAnsi="Tahoma" w:cs="Tahoma"/>
                <w:b/>
                <w:color w:val="31849B" w:themeColor="accent5" w:themeShade="BF"/>
                <w:sz w:val="18"/>
                <w:szCs w:val="18"/>
              </w:rPr>
              <w:t>and</w:t>
            </w:r>
            <w:proofErr w:type="spellEnd"/>
            <w:r>
              <w:rPr>
                <w:rFonts w:ascii="Tahoma" w:eastAsia="Calibri" w:hAnsi="Tahoma" w:cs="Tahoma"/>
                <w:b/>
                <w:color w:val="31849B" w:themeColor="accent5" w:themeShade="BF"/>
                <w:sz w:val="18"/>
                <w:szCs w:val="18"/>
              </w:rPr>
              <w:t>-go</w:t>
            </w:r>
          </w:p>
        </w:tc>
      </w:tr>
      <w:tr w:rsidR="00796B34" w:rsidRPr="009C0236" w14:paraId="701AE70C" w14:textId="77777777" w:rsidTr="00796B34">
        <w:tc>
          <w:tcPr>
            <w:tcW w:w="4606" w:type="dxa"/>
            <w:vMerge/>
          </w:tcPr>
          <w:p w14:paraId="6A73EB5D" w14:textId="77777777" w:rsidR="00796B34" w:rsidRPr="009C0236" w:rsidRDefault="00796B34" w:rsidP="00796B34">
            <w:pPr>
              <w:contextualSpacing/>
              <w:rPr>
                <w:rFonts w:ascii="Tahoma" w:eastAsia="Calibri" w:hAnsi="Tahoma" w:cs="Tahoma"/>
                <w:b/>
                <w:color w:val="31849B" w:themeColor="accent5" w:themeShade="BF"/>
                <w:sz w:val="18"/>
                <w:szCs w:val="18"/>
              </w:rPr>
            </w:pPr>
          </w:p>
        </w:tc>
        <w:tc>
          <w:tcPr>
            <w:tcW w:w="4629" w:type="dxa"/>
          </w:tcPr>
          <w:p w14:paraId="7C19428C" w14:textId="77777777" w:rsidR="00796B34" w:rsidRPr="009C0236" w:rsidRDefault="00796B34" w:rsidP="00796B34">
            <w:pPr>
              <w:contextualSpacing/>
              <w:rPr>
                <w:rFonts w:ascii="Tahoma" w:eastAsia="Calibri" w:hAnsi="Tahoma" w:cs="Tahoma"/>
                <w:b/>
                <w:color w:val="31849B" w:themeColor="accent5" w:themeShade="BF"/>
                <w:sz w:val="18"/>
                <w:szCs w:val="18"/>
              </w:rPr>
            </w:pPr>
            <w:r w:rsidRPr="009C0236">
              <w:rPr>
                <w:rFonts w:ascii="Tahoma" w:eastAsia="Calibri" w:hAnsi="Tahoma" w:cs="Tahoma"/>
                <w:b/>
                <w:color w:val="31849B" w:themeColor="accent5" w:themeShade="BF"/>
                <w:sz w:val="18"/>
                <w:szCs w:val="18"/>
              </w:rPr>
              <w:t>Aanspeelbaar maken (pivot)</w:t>
            </w:r>
          </w:p>
        </w:tc>
      </w:tr>
    </w:tbl>
    <w:p w14:paraId="531EB0AB" w14:textId="77777777" w:rsidR="00796B34" w:rsidRDefault="00796B34" w:rsidP="00796B34">
      <w:pPr>
        <w:contextualSpacing/>
        <w:rPr>
          <w:rFonts w:ascii="Tahoma" w:eastAsia="Calibri" w:hAnsi="Tahoma" w:cs="Tahoma"/>
          <w:sz w:val="20"/>
        </w:rPr>
      </w:pPr>
    </w:p>
    <w:p w14:paraId="5B6C6CF5" w14:textId="77777777" w:rsidR="00796B34" w:rsidRDefault="00796B34" w:rsidP="00796B34">
      <w:pPr>
        <w:contextualSpacing/>
        <w:rPr>
          <w:rFonts w:eastAsia="Calibri"/>
          <w:szCs w:val="24"/>
        </w:rPr>
      </w:pPr>
      <w:r w:rsidRPr="00B20B45">
        <w:rPr>
          <w:rFonts w:eastAsia="Calibri"/>
          <w:szCs w:val="24"/>
        </w:rPr>
        <w:t xml:space="preserve">Het lezen van de situatie en de </w:t>
      </w:r>
      <w:proofErr w:type="spellStart"/>
      <w:r w:rsidRPr="00B20B45">
        <w:rPr>
          <w:rFonts w:eastAsia="Calibri"/>
          <w:szCs w:val="24"/>
        </w:rPr>
        <w:t>baltechnische</w:t>
      </w:r>
      <w:proofErr w:type="spellEnd"/>
      <w:r w:rsidRPr="00B20B45">
        <w:rPr>
          <w:rFonts w:eastAsia="Calibri"/>
          <w:szCs w:val="24"/>
        </w:rPr>
        <w:t xml:space="preserve"> ontwikkeling blijven hier op de voorgrond staan. </w:t>
      </w:r>
      <w:r>
        <w:rPr>
          <w:rFonts w:eastAsia="Calibri"/>
          <w:szCs w:val="24"/>
        </w:rPr>
        <w:t>We moeten kinderen aanmoedigen om de aangeleerde technisch-tactische hulpmiddelen toe te passen in wedstrijdsituaties, zelfs als dit een grote technische foutenlast met zich meebrengt!</w:t>
      </w:r>
    </w:p>
    <w:p w14:paraId="699CCEDD" w14:textId="77777777" w:rsidR="00796B34" w:rsidRDefault="00796B34" w:rsidP="00796B34">
      <w:pPr>
        <w:contextualSpacing/>
        <w:rPr>
          <w:rFonts w:eastAsia="Calibri"/>
          <w:b/>
          <w:szCs w:val="24"/>
        </w:rPr>
      </w:pPr>
    </w:p>
    <w:p w14:paraId="3FB8E8A6" w14:textId="77777777" w:rsidR="00796B34" w:rsidRPr="00B20B45" w:rsidRDefault="00796B34" w:rsidP="00AF556A">
      <w:pPr>
        <w:pStyle w:val="Onderpunt"/>
      </w:pPr>
      <w:bookmarkStart w:id="126" w:name="_Toc529959473"/>
      <w:r w:rsidRPr="00B20B45">
        <w:t xml:space="preserve">Van </w:t>
      </w:r>
      <w:proofErr w:type="spellStart"/>
      <w:r w:rsidRPr="00B20B45">
        <w:t>fixerend</w:t>
      </w:r>
      <w:proofErr w:type="spellEnd"/>
      <w:r w:rsidRPr="00B20B45">
        <w:t xml:space="preserve"> </w:t>
      </w:r>
      <w:proofErr w:type="spellStart"/>
      <w:r w:rsidRPr="00B20B45">
        <w:t>naar</w:t>
      </w:r>
      <w:proofErr w:type="spellEnd"/>
      <w:r w:rsidRPr="00B20B45">
        <w:t xml:space="preserve"> </w:t>
      </w:r>
      <w:proofErr w:type="spellStart"/>
      <w:r w:rsidRPr="00B20B45">
        <w:t>vlottend</w:t>
      </w:r>
      <w:proofErr w:type="spellEnd"/>
      <w:r w:rsidRPr="00B20B45">
        <w:t xml:space="preserve"> </w:t>
      </w:r>
      <w:proofErr w:type="spellStart"/>
      <w:r w:rsidRPr="00B20B45">
        <w:t>rondspelen</w:t>
      </w:r>
      <w:bookmarkEnd w:id="126"/>
      <w:proofErr w:type="spellEnd"/>
    </w:p>
    <w:p w14:paraId="33C20584" w14:textId="77777777" w:rsidR="00796B34" w:rsidRPr="00B20B45" w:rsidRDefault="00796B34" w:rsidP="00796B34">
      <w:pPr>
        <w:contextualSpacing/>
        <w:rPr>
          <w:rFonts w:eastAsia="Calibri"/>
          <w:b/>
          <w:szCs w:val="24"/>
        </w:rPr>
      </w:pPr>
    </w:p>
    <w:p w14:paraId="355A714B" w14:textId="77777777" w:rsidR="00796B34" w:rsidRPr="00B20B45" w:rsidRDefault="00796B34" w:rsidP="00796B34">
      <w:pPr>
        <w:contextualSpacing/>
        <w:rPr>
          <w:rFonts w:eastAsia="Calibri"/>
          <w:szCs w:val="24"/>
        </w:rPr>
      </w:pPr>
      <w:r w:rsidRPr="00B20B45">
        <w:rPr>
          <w:rFonts w:eastAsia="Calibri"/>
          <w:szCs w:val="24"/>
        </w:rPr>
        <w:t>Het fixerend rondspelen is de basis van het aanvalsspel. Het is belangrijk dat een speler, ongeacht zijn n</w:t>
      </w:r>
      <w:r w:rsidR="00AF556A">
        <w:rPr>
          <w:rFonts w:eastAsia="Calibri"/>
          <w:szCs w:val="24"/>
        </w:rPr>
        <w:t>iveau, constant verbeterd wordt</w:t>
      </w:r>
      <w:r w:rsidRPr="00B20B45">
        <w:rPr>
          <w:rFonts w:eastAsia="Calibri"/>
          <w:szCs w:val="24"/>
        </w:rPr>
        <w:t>:</w:t>
      </w:r>
    </w:p>
    <w:p w14:paraId="69B92A01"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De spelers zullen enkel met slagworp passen geven.</w:t>
      </w:r>
    </w:p>
    <w:p w14:paraId="7F8D4772"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Vooraleer de pass te geven moet je doelgevaarlijk zijn.</w:t>
      </w:r>
    </w:p>
    <w:p w14:paraId="69FACD82"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Oogcontact zoeken met de passontvanger.</w:t>
      </w:r>
    </w:p>
    <w:p w14:paraId="55AAE00C"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Pass op schouderhoogte geven.</w:t>
      </w:r>
    </w:p>
    <w:p w14:paraId="176214D0"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Pass in voorwaartse beweging geven.</w:t>
      </w:r>
    </w:p>
    <w:p w14:paraId="28C52AFB"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 xml:space="preserve">De uitgangspositie </w:t>
      </w:r>
      <w:proofErr w:type="spellStart"/>
      <w:r w:rsidRPr="00B20B45">
        <w:rPr>
          <w:rFonts w:eastAsia="Calibri"/>
          <w:szCs w:val="24"/>
        </w:rPr>
        <w:t>herinnemen</w:t>
      </w:r>
      <w:proofErr w:type="spellEnd"/>
      <w:r w:rsidRPr="00B20B45">
        <w:rPr>
          <w:rFonts w:eastAsia="Calibri"/>
          <w:szCs w:val="24"/>
        </w:rPr>
        <w:t xml:space="preserve"> na de pass.</w:t>
      </w:r>
    </w:p>
    <w:p w14:paraId="2F0EBA99"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De beweging inzetten wanneer de passgever klaar is.</w:t>
      </w:r>
    </w:p>
    <w:p w14:paraId="63194A22"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Bal in snelle voorwaartse beweging vragen.</w:t>
      </w:r>
    </w:p>
    <w:p w14:paraId="5C3DF04A" w14:textId="77777777" w:rsidR="00796B34" w:rsidRPr="00B20B45" w:rsidRDefault="00796B34" w:rsidP="001E0892">
      <w:pPr>
        <w:numPr>
          <w:ilvl w:val="3"/>
          <w:numId w:val="19"/>
        </w:numPr>
        <w:tabs>
          <w:tab w:val="clear" w:pos="1247"/>
        </w:tabs>
        <w:ind w:left="709" w:hanging="425"/>
        <w:contextualSpacing/>
        <w:rPr>
          <w:rFonts w:eastAsia="Calibri"/>
          <w:szCs w:val="24"/>
        </w:rPr>
      </w:pPr>
      <w:r w:rsidRPr="00B20B45">
        <w:rPr>
          <w:rFonts w:eastAsia="Calibri"/>
          <w:szCs w:val="24"/>
        </w:rPr>
        <w:t>Zowel de bal als de tegenstander in het oog houden.</w:t>
      </w:r>
    </w:p>
    <w:p w14:paraId="4F381CFA" w14:textId="77777777" w:rsidR="00796B34" w:rsidRPr="00B20B45" w:rsidRDefault="00796B34" w:rsidP="001E0892">
      <w:pPr>
        <w:numPr>
          <w:ilvl w:val="3"/>
          <w:numId w:val="19"/>
        </w:numPr>
        <w:tabs>
          <w:tab w:val="clear" w:pos="1247"/>
          <w:tab w:val="left" w:pos="1134"/>
        </w:tabs>
        <w:ind w:left="709" w:hanging="425"/>
        <w:contextualSpacing/>
        <w:rPr>
          <w:rFonts w:eastAsia="Calibri"/>
          <w:szCs w:val="24"/>
        </w:rPr>
      </w:pPr>
      <w:r w:rsidRPr="00B20B45">
        <w:rPr>
          <w:rFonts w:eastAsia="Calibri"/>
          <w:szCs w:val="24"/>
        </w:rPr>
        <w:t>Oogcontact zoeken met de pasgever.</w:t>
      </w:r>
    </w:p>
    <w:p w14:paraId="36BC7159" w14:textId="77777777" w:rsidR="00796B34" w:rsidRPr="00B20B45" w:rsidRDefault="00796B34" w:rsidP="00796B34">
      <w:pPr>
        <w:contextualSpacing/>
        <w:rPr>
          <w:rFonts w:eastAsia="Calibri"/>
          <w:szCs w:val="24"/>
        </w:rPr>
      </w:pPr>
    </w:p>
    <w:p w14:paraId="76552497" w14:textId="77777777" w:rsidR="00796B34" w:rsidRPr="00B20B45" w:rsidRDefault="00796B34" w:rsidP="00796B34">
      <w:pPr>
        <w:contextualSpacing/>
        <w:rPr>
          <w:rFonts w:eastAsia="Calibri"/>
          <w:szCs w:val="24"/>
        </w:rPr>
      </w:pPr>
      <w:r w:rsidRPr="00B20B45">
        <w:rPr>
          <w:rFonts w:eastAsia="Calibri"/>
          <w:szCs w:val="24"/>
        </w:rPr>
        <w:t>Omdat een goede balontvangst enorm belangrijk is moet daar enorm veel tijd aan besteed worden. De speler moet immers steeds vanuit een ideale positie aan zijn actie kunnen beginnen. Men kan deze zaken trainen in vele vormen (passafstand aanpassen, posities</w:t>
      </w:r>
      <w:r w:rsidR="00AF556A">
        <w:rPr>
          <w:rFonts w:eastAsia="Calibri"/>
          <w:szCs w:val="24"/>
        </w:rPr>
        <w:t xml:space="preserve"> wisselen, loopwegen aanpassen, enz.</w:t>
      </w:r>
      <w:r w:rsidRPr="00B20B45">
        <w:rPr>
          <w:rFonts w:eastAsia="Calibri"/>
          <w:szCs w:val="24"/>
        </w:rPr>
        <w:t>) Elke vorm dient in een soort wedstrijdsituatie verpakt te worden.</w:t>
      </w:r>
    </w:p>
    <w:p w14:paraId="3B69BD13" w14:textId="77777777" w:rsidR="00796B34" w:rsidRPr="00B20B45" w:rsidRDefault="00796B34" w:rsidP="00796B34">
      <w:pPr>
        <w:contextualSpacing/>
        <w:rPr>
          <w:rFonts w:eastAsia="Calibri"/>
          <w:szCs w:val="24"/>
        </w:rPr>
      </w:pPr>
    </w:p>
    <w:p w14:paraId="6287646E" w14:textId="77777777" w:rsidR="00796B34" w:rsidRPr="00B20B45" w:rsidRDefault="00796B34" w:rsidP="00796B34">
      <w:pPr>
        <w:contextualSpacing/>
        <w:rPr>
          <w:rFonts w:eastAsia="Calibri"/>
          <w:b/>
          <w:szCs w:val="24"/>
        </w:rPr>
      </w:pPr>
      <w:r w:rsidRPr="00B20B45">
        <w:rPr>
          <w:rFonts w:eastAsia="Calibri"/>
          <w:szCs w:val="24"/>
        </w:rPr>
        <w:t xml:space="preserve">Om tenslotte in aanval een overtalsituatie en een vrije doelkans te creëren is, is het noodzakelijk dat de aanvaller niet alleen zijn eigen verdediger al fixerend bindt, hij dient ook een tweede verdediger naar zich toe te trekken. We komen dan tot het </w:t>
      </w:r>
      <w:r w:rsidRPr="00AF556A">
        <w:rPr>
          <w:rFonts w:eastAsia="Calibri"/>
          <w:b/>
          <w:szCs w:val="24"/>
        </w:rPr>
        <w:t>‘</w:t>
      </w:r>
      <w:r w:rsidRPr="00763BF2">
        <w:rPr>
          <w:rFonts w:eastAsia="Calibri"/>
          <w:b/>
          <w:szCs w:val="24"/>
        </w:rPr>
        <w:t>vlottend’</w:t>
      </w:r>
      <w:r w:rsidRPr="00B20B45">
        <w:rPr>
          <w:rFonts w:eastAsia="Calibri"/>
          <w:szCs w:val="24"/>
        </w:rPr>
        <w:t xml:space="preserve"> </w:t>
      </w:r>
      <w:r w:rsidRPr="00763BF2">
        <w:rPr>
          <w:rFonts w:eastAsia="Calibri"/>
          <w:b/>
          <w:szCs w:val="24"/>
        </w:rPr>
        <w:t>rondspelen</w:t>
      </w:r>
      <w:r w:rsidRPr="00B20B45">
        <w:rPr>
          <w:rFonts w:eastAsia="Calibri"/>
          <w:szCs w:val="24"/>
        </w:rPr>
        <w:t xml:space="preserve">. Hierbij fixeert de aanvaller met boogvormige </w:t>
      </w:r>
      <w:proofErr w:type="spellStart"/>
      <w:r w:rsidRPr="00B20B45">
        <w:rPr>
          <w:rFonts w:eastAsia="Calibri"/>
          <w:szCs w:val="24"/>
        </w:rPr>
        <w:t>loopweg</w:t>
      </w:r>
      <w:proofErr w:type="spellEnd"/>
      <w:r w:rsidRPr="00B20B45">
        <w:rPr>
          <w:rFonts w:eastAsia="Calibri"/>
          <w:szCs w:val="24"/>
        </w:rPr>
        <w:t xml:space="preserve"> in de vrije ruimte tussen </w:t>
      </w:r>
      <w:r w:rsidR="00AF556A">
        <w:rPr>
          <w:rFonts w:eastAsia="Calibri"/>
          <w:szCs w:val="24"/>
        </w:rPr>
        <w:t>twee</w:t>
      </w:r>
      <w:r w:rsidRPr="00B20B45">
        <w:rPr>
          <w:rFonts w:eastAsia="Calibri"/>
          <w:szCs w:val="24"/>
        </w:rPr>
        <w:t xml:space="preserve"> verdedigers waardoor deze naar hem toekomen. Net voor het contact speelt hij de bal door naar zijn medespeler. Dit vlotten tussen </w:t>
      </w:r>
      <w:r w:rsidR="00AF556A">
        <w:rPr>
          <w:rFonts w:eastAsia="Calibri"/>
          <w:szCs w:val="24"/>
        </w:rPr>
        <w:t>twee</w:t>
      </w:r>
      <w:r w:rsidRPr="00B20B45">
        <w:rPr>
          <w:rFonts w:eastAsia="Calibri"/>
          <w:szCs w:val="24"/>
        </w:rPr>
        <w:t xml:space="preserve"> verdedigers dient veelvuldig geoefend te worden en een automatisme te worden.</w:t>
      </w:r>
    </w:p>
    <w:p w14:paraId="7F24CAB1" w14:textId="77777777" w:rsidR="00796B34" w:rsidRDefault="00796B34" w:rsidP="00796B34">
      <w:pPr>
        <w:contextualSpacing/>
        <w:rPr>
          <w:rFonts w:eastAsia="Calibri"/>
          <w:b/>
          <w:szCs w:val="24"/>
        </w:rPr>
      </w:pPr>
    </w:p>
    <w:p w14:paraId="4180D65F" w14:textId="77777777" w:rsidR="00796B34" w:rsidRDefault="00796B34" w:rsidP="00AF556A">
      <w:pPr>
        <w:pStyle w:val="Onderpunt"/>
      </w:pPr>
      <w:bookmarkStart w:id="127" w:name="_Toc529959474"/>
      <w:proofErr w:type="spellStart"/>
      <w:r w:rsidRPr="00B20B45">
        <w:t>Positiewissels</w:t>
      </w:r>
      <w:bookmarkEnd w:id="127"/>
      <w:proofErr w:type="spellEnd"/>
    </w:p>
    <w:p w14:paraId="06ACCDE9" w14:textId="77777777" w:rsidR="00796B34" w:rsidRPr="00B20B45" w:rsidRDefault="00796B34" w:rsidP="00796B34">
      <w:pPr>
        <w:pStyle w:val="CursusVTStitel1111"/>
      </w:pPr>
    </w:p>
    <w:p w14:paraId="2E641D7E" w14:textId="77777777" w:rsidR="00796B34" w:rsidRDefault="00796B34" w:rsidP="00796B34">
      <w:pPr>
        <w:contextualSpacing/>
        <w:rPr>
          <w:rFonts w:eastAsia="Calibri"/>
          <w:szCs w:val="24"/>
        </w:rPr>
      </w:pPr>
      <w:r w:rsidRPr="00B20B45">
        <w:rPr>
          <w:rFonts w:eastAsia="Calibri"/>
          <w:szCs w:val="24"/>
        </w:rPr>
        <w:t>Om te vermijden dat de spelers aan één positie gebonden blijven tijdens het spel zullen we actieve positiewissels inbouwen:</w:t>
      </w:r>
    </w:p>
    <w:p w14:paraId="51CC26F1" w14:textId="77777777" w:rsidR="00796B34" w:rsidRPr="00B20B45" w:rsidRDefault="00796B34" w:rsidP="001E0892">
      <w:pPr>
        <w:numPr>
          <w:ilvl w:val="3"/>
          <w:numId w:val="18"/>
        </w:numPr>
        <w:tabs>
          <w:tab w:val="clear" w:pos="1247"/>
        </w:tabs>
        <w:ind w:left="709" w:hanging="425"/>
        <w:contextualSpacing/>
        <w:rPr>
          <w:rFonts w:eastAsia="Calibri"/>
          <w:szCs w:val="24"/>
        </w:rPr>
      </w:pPr>
      <w:r w:rsidRPr="00B20B45">
        <w:rPr>
          <w:rFonts w:eastAsia="Calibri"/>
          <w:szCs w:val="24"/>
        </w:rPr>
        <w:t xml:space="preserve">Je kan spreken over </w:t>
      </w:r>
      <w:r w:rsidRPr="00763BF2">
        <w:rPr>
          <w:rFonts w:eastAsia="Calibri"/>
          <w:b/>
          <w:szCs w:val="24"/>
        </w:rPr>
        <w:t>korte positiewissels</w:t>
      </w:r>
      <w:r w:rsidRPr="00B20B45">
        <w:rPr>
          <w:rFonts w:eastAsia="Calibri"/>
          <w:szCs w:val="24"/>
        </w:rPr>
        <w:t xml:space="preserve"> (MO/RO) en </w:t>
      </w:r>
      <w:r w:rsidRPr="00763BF2">
        <w:rPr>
          <w:rFonts w:eastAsia="Calibri"/>
          <w:b/>
          <w:szCs w:val="24"/>
        </w:rPr>
        <w:t>lange positiewissels</w:t>
      </w:r>
      <w:r w:rsidRPr="00B20B45">
        <w:rPr>
          <w:rFonts w:eastAsia="Calibri"/>
          <w:szCs w:val="24"/>
        </w:rPr>
        <w:t xml:space="preserve"> (RO/LO), ze hebben hier in eerste instantie vooral als doel om een te grote positiespecialisatie tegen te gaan.</w:t>
      </w:r>
    </w:p>
    <w:p w14:paraId="1FFEBFEC" w14:textId="77777777" w:rsidR="00796B34" w:rsidRPr="00B20B45" w:rsidRDefault="00796B34" w:rsidP="001E0892">
      <w:pPr>
        <w:numPr>
          <w:ilvl w:val="3"/>
          <w:numId w:val="18"/>
        </w:numPr>
        <w:tabs>
          <w:tab w:val="clear" w:pos="1247"/>
        </w:tabs>
        <w:ind w:left="709" w:hanging="425"/>
        <w:contextualSpacing/>
        <w:rPr>
          <w:rFonts w:eastAsia="Calibri"/>
          <w:szCs w:val="24"/>
        </w:rPr>
      </w:pPr>
      <w:r w:rsidRPr="00B20B45">
        <w:rPr>
          <w:rFonts w:eastAsia="Calibri"/>
          <w:szCs w:val="24"/>
        </w:rPr>
        <w:t xml:space="preserve">Verder wordt de nadruk vooral gelegd op de </w:t>
      </w:r>
      <w:r w:rsidRPr="00763BF2">
        <w:rPr>
          <w:rFonts w:eastAsia="Calibri"/>
          <w:b/>
          <w:szCs w:val="24"/>
        </w:rPr>
        <w:t>enkelvoudige wissel vanuit 1-1 duel</w:t>
      </w:r>
      <w:r w:rsidRPr="00B20B45">
        <w:rPr>
          <w:rFonts w:eastAsia="Calibri"/>
          <w:szCs w:val="24"/>
        </w:rPr>
        <w:t xml:space="preserve"> met de technische aandachtspunten, de loopwegen en de timing van inlopen en pass.</w:t>
      </w:r>
    </w:p>
    <w:p w14:paraId="0B158872" w14:textId="77777777" w:rsidR="00796B34" w:rsidRPr="00B20B45" w:rsidRDefault="00796B34" w:rsidP="001E0892">
      <w:pPr>
        <w:numPr>
          <w:ilvl w:val="3"/>
          <w:numId w:val="18"/>
        </w:numPr>
        <w:tabs>
          <w:tab w:val="clear" w:pos="1247"/>
        </w:tabs>
        <w:ind w:left="709" w:hanging="425"/>
        <w:contextualSpacing/>
        <w:rPr>
          <w:rFonts w:eastAsia="Calibri"/>
          <w:szCs w:val="24"/>
        </w:rPr>
      </w:pPr>
      <w:r w:rsidRPr="00B20B45">
        <w:rPr>
          <w:rFonts w:eastAsia="Calibri"/>
          <w:szCs w:val="24"/>
        </w:rPr>
        <w:t xml:space="preserve">Het </w:t>
      </w:r>
      <w:r w:rsidRPr="00763BF2">
        <w:rPr>
          <w:rFonts w:eastAsia="Calibri"/>
          <w:b/>
          <w:szCs w:val="24"/>
        </w:rPr>
        <w:t>inlopen van de hoekspeler naar cirkel</w:t>
      </w:r>
      <w:r w:rsidRPr="00B20B45">
        <w:rPr>
          <w:rFonts w:eastAsia="Calibri"/>
          <w:szCs w:val="24"/>
        </w:rPr>
        <w:t xml:space="preserve"> wordt gebruikt als verrassingselement. Iedereen dient het spel van de cirkelspeler te leren.</w:t>
      </w:r>
    </w:p>
    <w:p w14:paraId="54202A5F" w14:textId="77777777" w:rsidR="00796B34" w:rsidRPr="00B20B45" w:rsidRDefault="00796B34" w:rsidP="00796B34">
      <w:pPr>
        <w:contextualSpacing/>
        <w:rPr>
          <w:rFonts w:eastAsia="Calibri"/>
          <w:szCs w:val="24"/>
        </w:rPr>
      </w:pPr>
    </w:p>
    <w:p w14:paraId="710657C0" w14:textId="77777777" w:rsidR="00796B34" w:rsidRPr="00B20B45" w:rsidRDefault="00796B34" w:rsidP="00796B34">
      <w:pPr>
        <w:contextualSpacing/>
        <w:rPr>
          <w:rFonts w:eastAsia="Calibri"/>
          <w:szCs w:val="24"/>
        </w:rPr>
      </w:pPr>
      <w:r w:rsidRPr="00B20B45">
        <w:rPr>
          <w:rFonts w:eastAsia="Calibri"/>
          <w:szCs w:val="24"/>
        </w:rPr>
        <w:t>Er is zeker nog geen sprake van complexe aanvalssystemen of ‘nummertjes’. De spelers dienen eerste de basisprincipes te leren en te automatiseren.</w:t>
      </w:r>
    </w:p>
    <w:p w14:paraId="1B614768" w14:textId="77777777" w:rsidR="00796B34" w:rsidRPr="00B20B45" w:rsidRDefault="00796B34" w:rsidP="00796B34">
      <w:pPr>
        <w:contextualSpacing/>
        <w:rPr>
          <w:rFonts w:eastAsia="Calibri"/>
          <w:szCs w:val="24"/>
        </w:rPr>
      </w:pPr>
    </w:p>
    <w:p w14:paraId="7DFD0E8F" w14:textId="77777777" w:rsidR="00796B34" w:rsidRDefault="00796B34" w:rsidP="00AF556A">
      <w:pPr>
        <w:pStyle w:val="Onderpunt"/>
      </w:pPr>
      <w:bookmarkStart w:id="128" w:name="_Toc529959475"/>
      <w:proofErr w:type="spellStart"/>
      <w:r w:rsidRPr="00B20B45">
        <w:t>Samenspel</w:t>
      </w:r>
      <w:proofErr w:type="spellEnd"/>
      <w:r w:rsidRPr="00B20B45">
        <w:t xml:space="preserve"> in </w:t>
      </w:r>
      <w:proofErr w:type="spellStart"/>
      <w:r w:rsidRPr="00B20B45">
        <w:t>breedte</w:t>
      </w:r>
      <w:proofErr w:type="spellEnd"/>
      <w:r w:rsidRPr="00B20B45">
        <w:t xml:space="preserve"> en </w:t>
      </w:r>
      <w:proofErr w:type="spellStart"/>
      <w:r w:rsidRPr="00B20B45">
        <w:t>diepte</w:t>
      </w:r>
      <w:bookmarkEnd w:id="128"/>
      <w:proofErr w:type="spellEnd"/>
    </w:p>
    <w:p w14:paraId="70248379" w14:textId="77777777" w:rsidR="00796B34" w:rsidRPr="00B20B45" w:rsidRDefault="00796B34" w:rsidP="00796B34">
      <w:pPr>
        <w:pStyle w:val="CursusVTStitel1111"/>
      </w:pPr>
    </w:p>
    <w:p w14:paraId="43D4BF27" w14:textId="156614CA" w:rsidR="00796B34" w:rsidRDefault="00796B34" w:rsidP="00796B34">
      <w:pPr>
        <w:contextualSpacing/>
        <w:rPr>
          <w:rFonts w:eastAsia="Calibri"/>
          <w:szCs w:val="24"/>
        </w:rPr>
      </w:pPr>
      <w:r w:rsidRPr="00B20B45">
        <w:rPr>
          <w:rFonts w:eastAsia="Calibri"/>
          <w:szCs w:val="24"/>
        </w:rPr>
        <w:t xml:space="preserve">De spelers dienen de beginselen van het </w:t>
      </w:r>
      <w:r w:rsidRPr="00763BF2">
        <w:rPr>
          <w:rFonts w:eastAsia="Calibri"/>
          <w:b/>
          <w:szCs w:val="24"/>
        </w:rPr>
        <w:t>principe van breedte en diepte</w:t>
      </w:r>
      <w:r w:rsidRPr="00B20B45">
        <w:rPr>
          <w:rFonts w:eastAsia="Calibri"/>
          <w:szCs w:val="24"/>
        </w:rPr>
        <w:t xml:space="preserve"> leren toepassen.</w:t>
      </w:r>
      <w:r w:rsidR="00665312">
        <w:rPr>
          <w:rFonts w:eastAsia="Calibri"/>
          <w:szCs w:val="24"/>
        </w:rPr>
        <w:t xml:space="preserve"> </w:t>
      </w:r>
      <w:r w:rsidR="00AF556A">
        <w:rPr>
          <w:rFonts w:eastAsia="Calibri"/>
          <w:szCs w:val="24"/>
        </w:rPr>
        <w:t>Ze leren in eerste instantie</w:t>
      </w:r>
      <w:r w:rsidRPr="00B20B45">
        <w:rPr>
          <w:rFonts w:eastAsia="Calibri"/>
          <w:szCs w:val="24"/>
        </w:rPr>
        <w:t>:</w:t>
      </w:r>
    </w:p>
    <w:p w14:paraId="53B6214B" w14:textId="77777777" w:rsidR="00796B34" w:rsidRPr="00B20B45" w:rsidRDefault="00796B34" w:rsidP="001E0892">
      <w:pPr>
        <w:pStyle w:val="Lijstalinea"/>
        <w:numPr>
          <w:ilvl w:val="5"/>
          <w:numId w:val="65"/>
        </w:numPr>
        <w:tabs>
          <w:tab w:val="clear" w:pos="1814"/>
          <w:tab w:val="num" w:pos="709"/>
        </w:tabs>
        <w:ind w:left="709" w:hanging="425"/>
        <w:rPr>
          <w:rFonts w:eastAsia="Calibri"/>
          <w:szCs w:val="24"/>
        </w:rPr>
      </w:pPr>
      <w:r w:rsidRPr="00B20B45">
        <w:rPr>
          <w:rFonts w:eastAsia="Calibri"/>
          <w:szCs w:val="24"/>
        </w:rPr>
        <w:t>de laterale passmogelijkheden</w:t>
      </w:r>
      <w:r w:rsidR="00AF556A">
        <w:rPr>
          <w:rFonts w:eastAsia="Calibri"/>
          <w:szCs w:val="24"/>
        </w:rPr>
        <w:t>;</w:t>
      </w:r>
    </w:p>
    <w:p w14:paraId="0D282A31" w14:textId="77777777" w:rsidR="00796B34" w:rsidRPr="00B20B45" w:rsidRDefault="00796B34" w:rsidP="001E0892">
      <w:pPr>
        <w:pStyle w:val="Lijstalinea"/>
        <w:numPr>
          <w:ilvl w:val="5"/>
          <w:numId w:val="65"/>
        </w:numPr>
        <w:tabs>
          <w:tab w:val="clear" w:pos="1814"/>
          <w:tab w:val="num" w:pos="709"/>
        </w:tabs>
        <w:ind w:left="709" w:hanging="425"/>
        <w:rPr>
          <w:rFonts w:eastAsia="Calibri"/>
          <w:szCs w:val="24"/>
        </w:rPr>
      </w:pPr>
      <w:r w:rsidRPr="00B20B45">
        <w:rPr>
          <w:rFonts w:eastAsia="Calibri"/>
          <w:szCs w:val="24"/>
        </w:rPr>
        <w:t>de contrapass</w:t>
      </w:r>
      <w:r w:rsidR="00AF556A">
        <w:rPr>
          <w:rFonts w:eastAsia="Calibri"/>
          <w:szCs w:val="24"/>
        </w:rPr>
        <w:t>;</w:t>
      </w:r>
    </w:p>
    <w:p w14:paraId="58E75B83" w14:textId="77777777" w:rsidR="00796B34" w:rsidRPr="00B20B45" w:rsidRDefault="00796B34" w:rsidP="001E0892">
      <w:pPr>
        <w:pStyle w:val="Lijstalinea"/>
        <w:numPr>
          <w:ilvl w:val="5"/>
          <w:numId w:val="65"/>
        </w:numPr>
        <w:tabs>
          <w:tab w:val="clear" w:pos="1814"/>
          <w:tab w:val="num" w:pos="709"/>
        </w:tabs>
        <w:ind w:left="709" w:hanging="425"/>
        <w:rPr>
          <w:rFonts w:eastAsia="Calibri"/>
          <w:szCs w:val="24"/>
        </w:rPr>
      </w:pPr>
      <w:r w:rsidRPr="00B20B45">
        <w:rPr>
          <w:rFonts w:eastAsia="Calibri"/>
          <w:szCs w:val="24"/>
        </w:rPr>
        <w:t>het vlotten</w:t>
      </w:r>
      <w:r w:rsidR="00AF556A">
        <w:rPr>
          <w:rFonts w:eastAsia="Calibri"/>
          <w:szCs w:val="24"/>
        </w:rPr>
        <w:t>;</w:t>
      </w:r>
    </w:p>
    <w:p w14:paraId="3EAE95E5" w14:textId="77777777" w:rsidR="00796B34" w:rsidRPr="00B20B45" w:rsidRDefault="00AF556A" w:rsidP="001E0892">
      <w:pPr>
        <w:pStyle w:val="Lijstalinea"/>
        <w:numPr>
          <w:ilvl w:val="5"/>
          <w:numId w:val="65"/>
        </w:numPr>
        <w:tabs>
          <w:tab w:val="clear" w:pos="1814"/>
          <w:tab w:val="num" w:pos="709"/>
        </w:tabs>
        <w:ind w:left="709" w:hanging="425"/>
        <w:rPr>
          <w:rFonts w:eastAsia="Calibri"/>
          <w:szCs w:val="24"/>
        </w:rPr>
      </w:pPr>
      <w:r>
        <w:rPr>
          <w:rFonts w:eastAsia="Calibri"/>
          <w:szCs w:val="24"/>
        </w:rPr>
        <w:t>het herpositioneren na de pass.</w:t>
      </w:r>
    </w:p>
    <w:p w14:paraId="4AB93BD8" w14:textId="77777777" w:rsidR="00796B34" w:rsidRPr="00B20B45" w:rsidRDefault="00796B34" w:rsidP="00796B34">
      <w:pPr>
        <w:pStyle w:val="Lijstalinea"/>
        <w:ind w:left="1701"/>
        <w:rPr>
          <w:rFonts w:eastAsia="Calibri"/>
          <w:szCs w:val="24"/>
        </w:rPr>
      </w:pPr>
    </w:p>
    <w:p w14:paraId="3F39BC83" w14:textId="4DA3C511" w:rsidR="00796B34" w:rsidRDefault="00796B34" w:rsidP="00796B34">
      <w:pPr>
        <w:contextualSpacing/>
        <w:rPr>
          <w:rFonts w:eastAsia="Calibri"/>
          <w:szCs w:val="24"/>
        </w:rPr>
      </w:pPr>
      <w:r w:rsidRPr="00B20B45">
        <w:rPr>
          <w:rFonts w:eastAsia="Calibri"/>
          <w:szCs w:val="24"/>
        </w:rPr>
        <w:t xml:space="preserve">Daarna leren ze de basis van het </w:t>
      </w:r>
      <w:r w:rsidRPr="00763BF2">
        <w:rPr>
          <w:rFonts w:eastAsia="Calibri"/>
          <w:b/>
          <w:szCs w:val="24"/>
        </w:rPr>
        <w:t>samenspel met de cirkelspeler</w:t>
      </w:r>
      <w:r w:rsidRPr="00B20B45">
        <w:rPr>
          <w:rFonts w:eastAsia="Calibri"/>
          <w:szCs w:val="24"/>
        </w:rPr>
        <w:t>:</w:t>
      </w:r>
    </w:p>
    <w:p w14:paraId="2501CEC6"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r w:rsidRPr="00B20B45">
        <w:rPr>
          <w:rFonts w:eastAsia="Calibri"/>
          <w:szCs w:val="24"/>
        </w:rPr>
        <w:t>Basi</w:t>
      </w:r>
      <w:r w:rsidR="00AF556A">
        <w:rPr>
          <w:rFonts w:eastAsia="Calibri"/>
          <w:szCs w:val="24"/>
        </w:rPr>
        <w:t>sopstelling van de cirkelspeler</w:t>
      </w:r>
      <w:r w:rsidRPr="00B20B45">
        <w:rPr>
          <w:rFonts w:eastAsia="Calibri"/>
          <w:szCs w:val="24"/>
        </w:rPr>
        <w:t>: zoveel mogelijk dwars staan, armen klaar om de bal te vragen.</w:t>
      </w:r>
    </w:p>
    <w:p w14:paraId="51664BF5"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r w:rsidRPr="00B20B45">
        <w:rPr>
          <w:rFonts w:eastAsia="Calibri"/>
          <w:szCs w:val="24"/>
        </w:rPr>
        <w:t>Aanspeelmo</w:t>
      </w:r>
      <w:r w:rsidR="00AF556A">
        <w:rPr>
          <w:rFonts w:eastAsia="Calibri"/>
          <w:szCs w:val="24"/>
        </w:rPr>
        <w:t>gelijkheden van de cirkelspeler</w:t>
      </w:r>
      <w:r w:rsidRPr="00B20B45">
        <w:rPr>
          <w:rFonts w:eastAsia="Calibri"/>
          <w:szCs w:val="24"/>
        </w:rPr>
        <w:t xml:space="preserve">: </w:t>
      </w:r>
      <w:proofErr w:type="spellStart"/>
      <w:r w:rsidRPr="00B20B45">
        <w:rPr>
          <w:rFonts w:eastAsia="Calibri"/>
          <w:szCs w:val="24"/>
        </w:rPr>
        <w:t>botspass</w:t>
      </w:r>
      <w:proofErr w:type="spellEnd"/>
      <w:r w:rsidRPr="00B20B45">
        <w:rPr>
          <w:rFonts w:eastAsia="Calibri"/>
          <w:szCs w:val="24"/>
        </w:rPr>
        <w:t xml:space="preserve"> in de ruimte heeft de voorkeur.</w:t>
      </w:r>
    </w:p>
    <w:p w14:paraId="5C7CE186"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r w:rsidRPr="00B20B45">
        <w:rPr>
          <w:rFonts w:eastAsia="Calibri"/>
          <w:szCs w:val="24"/>
        </w:rPr>
        <w:t>B</w:t>
      </w:r>
      <w:r w:rsidR="00AF556A">
        <w:rPr>
          <w:rFonts w:eastAsia="Calibri"/>
          <w:szCs w:val="24"/>
        </w:rPr>
        <w:t>lok zetten door de cirkelspeler</w:t>
      </w:r>
      <w:r w:rsidRPr="00B20B45">
        <w:rPr>
          <w:rFonts w:eastAsia="Calibri"/>
          <w:szCs w:val="24"/>
        </w:rPr>
        <w:t>: opgelet voor aanvallende fouten</w:t>
      </w:r>
      <w:r>
        <w:rPr>
          <w:rFonts w:eastAsia="Calibri"/>
          <w:szCs w:val="24"/>
        </w:rPr>
        <w:t>.</w:t>
      </w:r>
    </w:p>
    <w:p w14:paraId="3DE4C49F"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r w:rsidRPr="00B20B45">
        <w:rPr>
          <w:rFonts w:eastAsia="Calibri"/>
          <w:szCs w:val="24"/>
        </w:rPr>
        <w:t>Meebewegen van de cirkelspeler met de bal</w:t>
      </w:r>
      <w:r>
        <w:rPr>
          <w:rFonts w:eastAsia="Calibri"/>
          <w:szCs w:val="24"/>
        </w:rPr>
        <w:t>.</w:t>
      </w:r>
    </w:p>
    <w:p w14:paraId="0C57D3AB"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proofErr w:type="spellStart"/>
      <w:r w:rsidRPr="00B20B45">
        <w:rPr>
          <w:rFonts w:eastAsia="Calibri"/>
          <w:szCs w:val="24"/>
        </w:rPr>
        <w:t>Tegenbewegen</w:t>
      </w:r>
      <w:proofErr w:type="spellEnd"/>
      <w:r w:rsidRPr="00B20B45">
        <w:rPr>
          <w:rFonts w:eastAsia="Calibri"/>
          <w:szCs w:val="24"/>
        </w:rPr>
        <w:t xml:space="preserve"> van de cirkelspeler ten opzichte van de bal</w:t>
      </w:r>
      <w:r>
        <w:rPr>
          <w:rFonts w:eastAsia="Calibri"/>
          <w:szCs w:val="24"/>
        </w:rPr>
        <w:t>.</w:t>
      </w:r>
    </w:p>
    <w:p w14:paraId="205FFAAD" w14:textId="77777777" w:rsidR="00796B34" w:rsidRPr="00B20B45" w:rsidRDefault="00796B34" w:rsidP="001E0892">
      <w:pPr>
        <w:pStyle w:val="Lijstalinea"/>
        <w:numPr>
          <w:ilvl w:val="5"/>
          <w:numId w:val="64"/>
        </w:numPr>
        <w:tabs>
          <w:tab w:val="clear" w:pos="1814"/>
          <w:tab w:val="num" w:pos="709"/>
        </w:tabs>
        <w:ind w:left="709" w:hanging="425"/>
        <w:rPr>
          <w:rFonts w:eastAsia="Calibri"/>
          <w:szCs w:val="24"/>
        </w:rPr>
      </w:pPr>
      <w:proofErr w:type="spellStart"/>
      <w:r w:rsidRPr="00B20B45">
        <w:rPr>
          <w:rFonts w:eastAsia="Calibri"/>
          <w:szCs w:val="24"/>
        </w:rPr>
        <w:t>Give</w:t>
      </w:r>
      <w:proofErr w:type="spellEnd"/>
      <w:r w:rsidRPr="00B20B45">
        <w:rPr>
          <w:rFonts w:eastAsia="Calibri"/>
          <w:szCs w:val="24"/>
        </w:rPr>
        <w:t>-</w:t>
      </w:r>
      <w:proofErr w:type="spellStart"/>
      <w:r w:rsidRPr="00B20B45">
        <w:rPr>
          <w:rFonts w:eastAsia="Calibri"/>
          <w:szCs w:val="24"/>
        </w:rPr>
        <w:t>and</w:t>
      </w:r>
      <w:proofErr w:type="spellEnd"/>
      <w:r w:rsidRPr="00B20B45">
        <w:rPr>
          <w:rFonts w:eastAsia="Calibri"/>
          <w:szCs w:val="24"/>
        </w:rPr>
        <w:t>-go</w:t>
      </w:r>
      <w:r>
        <w:rPr>
          <w:rFonts w:eastAsia="Calibri"/>
          <w:szCs w:val="24"/>
        </w:rPr>
        <w:t>.</w:t>
      </w:r>
    </w:p>
    <w:p w14:paraId="1D207121" w14:textId="148F50AD" w:rsidR="00796B34" w:rsidRPr="00B20B45" w:rsidRDefault="00AF556A" w:rsidP="00796B34">
      <w:pPr>
        <w:contextualSpacing/>
        <w:rPr>
          <w:rFonts w:eastAsia="Calibri"/>
          <w:szCs w:val="24"/>
        </w:rPr>
      </w:pPr>
      <w:r>
        <w:rPr>
          <w:rFonts w:eastAsia="Calibri"/>
          <w:szCs w:val="24"/>
        </w:rPr>
        <w:t xml:space="preserve">De overgang naar </w:t>
      </w:r>
      <w:r w:rsidR="005108BF">
        <w:rPr>
          <w:rFonts w:eastAsia="Calibri"/>
          <w:szCs w:val="24"/>
        </w:rPr>
        <w:t xml:space="preserve">één of </w:t>
      </w:r>
      <w:r>
        <w:rPr>
          <w:rFonts w:eastAsia="Calibri"/>
          <w:szCs w:val="24"/>
        </w:rPr>
        <w:t>twee</w:t>
      </w:r>
      <w:r w:rsidR="00796B34" w:rsidRPr="00B20B45">
        <w:rPr>
          <w:rFonts w:eastAsia="Calibri"/>
          <w:szCs w:val="24"/>
        </w:rPr>
        <w:t xml:space="preserve"> cirkelspelers wordt reeds aangehaald, in eerste instantie door het inlopen van de hoekspeler naar cirkelspeler. Wat belangrijk is dat de posities moeten </w:t>
      </w:r>
      <w:proofErr w:type="spellStart"/>
      <w:r w:rsidR="00796B34" w:rsidRPr="00B20B45">
        <w:rPr>
          <w:rFonts w:eastAsia="Calibri"/>
          <w:szCs w:val="24"/>
        </w:rPr>
        <w:t>heringenomen</w:t>
      </w:r>
      <w:proofErr w:type="spellEnd"/>
      <w:r w:rsidR="00796B34" w:rsidRPr="00B20B45">
        <w:rPr>
          <w:rFonts w:eastAsia="Calibri"/>
          <w:szCs w:val="24"/>
        </w:rPr>
        <w:t xml:space="preserve"> worden in een </w:t>
      </w:r>
      <w:r w:rsidR="005108BF">
        <w:rPr>
          <w:rFonts w:eastAsia="Calibri"/>
          <w:szCs w:val="24"/>
        </w:rPr>
        <w:t xml:space="preserve">1-4 of </w:t>
      </w:r>
      <w:r w:rsidR="00796B34" w:rsidRPr="00B20B45">
        <w:rPr>
          <w:rFonts w:eastAsia="Calibri"/>
          <w:szCs w:val="24"/>
        </w:rPr>
        <w:t>2-4 formatie.</w:t>
      </w:r>
      <w:r w:rsidR="00665312">
        <w:rPr>
          <w:rFonts w:eastAsia="Calibri"/>
          <w:szCs w:val="24"/>
        </w:rPr>
        <w:t xml:space="preserve"> </w:t>
      </w:r>
      <w:r w:rsidR="00796B34" w:rsidRPr="00B20B45">
        <w:rPr>
          <w:rFonts w:eastAsia="Calibri"/>
          <w:szCs w:val="24"/>
        </w:rPr>
        <w:t xml:space="preserve">In het begin gaan de opbouwers nog niet te breed. Dit gebeurt pas als de laterale lange pass voldoende beheerst is. </w:t>
      </w:r>
    </w:p>
    <w:p w14:paraId="00A0ADE6" w14:textId="77777777" w:rsidR="00796B34" w:rsidRPr="00763BF2" w:rsidRDefault="00796B34" w:rsidP="00796B34">
      <w:pPr>
        <w:contextualSpacing/>
        <w:rPr>
          <w:rFonts w:eastAsia="Calibri"/>
          <w:color w:val="FF0000"/>
          <w:szCs w:val="24"/>
        </w:rPr>
      </w:pPr>
    </w:p>
    <w:p w14:paraId="2F3BF8CB" w14:textId="77777777" w:rsidR="00796B34" w:rsidRPr="00763BF2" w:rsidRDefault="00796B34" w:rsidP="00AF556A">
      <w:pPr>
        <w:pStyle w:val="Punt"/>
      </w:pPr>
      <w:bookmarkStart w:id="129" w:name="_Toc529959476"/>
      <w:r w:rsidRPr="00763BF2">
        <w:t>Groepstactiek verdediging</w:t>
      </w:r>
      <w:bookmarkEnd w:id="129"/>
    </w:p>
    <w:p w14:paraId="2AC44BFB" w14:textId="77777777" w:rsidR="00796B34" w:rsidRPr="00763BF2" w:rsidRDefault="00796B34" w:rsidP="00796B34">
      <w:pPr>
        <w:contextualSpacing/>
        <w:rPr>
          <w:rFonts w:eastAsia="Calibri"/>
          <w:b/>
          <w:szCs w:val="24"/>
        </w:rPr>
      </w:pPr>
    </w:p>
    <w:p w14:paraId="47A39F0F" w14:textId="77777777" w:rsidR="00796B34" w:rsidRDefault="00796B34" w:rsidP="00796B34">
      <w:pPr>
        <w:contextualSpacing/>
        <w:rPr>
          <w:rFonts w:eastAsia="Calibri"/>
          <w:szCs w:val="24"/>
        </w:rPr>
      </w:pPr>
      <w:r w:rsidRPr="00763BF2">
        <w:rPr>
          <w:rFonts w:eastAsia="Calibri"/>
          <w:szCs w:val="24"/>
        </w:rPr>
        <w:t>Het zwaartepunt bij het trainen van de defensieve elementen ligt bij het technisch – tactische van de 1-1 situatie.</w:t>
      </w:r>
      <w:r>
        <w:rPr>
          <w:rFonts w:eastAsia="Calibri"/>
          <w:szCs w:val="24"/>
        </w:rPr>
        <w:t xml:space="preserve"> </w:t>
      </w:r>
      <w:r w:rsidRPr="00763BF2">
        <w:rPr>
          <w:rFonts w:eastAsia="Calibri"/>
          <w:b/>
          <w:szCs w:val="24"/>
        </w:rPr>
        <w:t>Offensieve verdedigingsvormen</w:t>
      </w:r>
      <w:r w:rsidRPr="00763BF2">
        <w:rPr>
          <w:rFonts w:eastAsia="Calibri"/>
          <w:szCs w:val="24"/>
        </w:rPr>
        <w:t xml:space="preserve"> dragen in deze categorie onze voorkeur weg. Maar natuurlijk moeten eerst alle technisch-tactische elementen van de 1-1 situatie beheerst zijn vooraleer men in een dergelijk systeem kan stappen. </w:t>
      </w:r>
    </w:p>
    <w:p w14:paraId="6B19CD7D" w14:textId="77777777" w:rsidR="00796B34" w:rsidRPr="004A7804" w:rsidRDefault="00796B34" w:rsidP="00796B34">
      <w:pPr>
        <w:contextualSpacing/>
        <w:rPr>
          <w:rFonts w:eastAsia="Calibri"/>
          <w:szCs w:val="24"/>
        </w:rPr>
      </w:pPr>
    </w:p>
    <w:p w14:paraId="57ED1E0F" w14:textId="599CEB01" w:rsidR="00796B34" w:rsidRDefault="00796B34" w:rsidP="00796B34">
      <w:pPr>
        <w:contextualSpacing/>
        <w:rPr>
          <w:szCs w:val="24"/>
        </w:rPr>
      </w:pPr>
      <w:r w:rsidRPr="004A7804">
        <w:rPr>
          <w:szCs w:val="24"/>
        </w:rPr>
        <w:t xml:space="preserve">Bij de JM12 gaan we van de </w:t>
      </w:r>
      <w:r w:rsidRPr="00B91C0B">
        <w:rPr>
          <w:b/>
          <w:szCs w:val="24"/>
        </w:rPr>
        <w:t>mandekking</w:t>
      </w:r>
      <w:r w:rsidRPr="004A7804">
        <w:rPr>
          <w:szCs w:val="24"/>
        </w:rPr>
        <w:t xml:space="preserve"> over het hele terrein via mandekking op een half terrein naar een </w:t>
      </w:r>
      <w:r>
        <w:rPr>
          <w:szCs w:val="24"/>
        </w:rPr>
        <w:t xml:space="preserve">extreem offensieve </w:t>
      </w:r>
      <w:proofErr w:type="spellStart"/>
      <w:r>
        <w:rPr>
          <w:szCs w:val="24"/>
        </w:rPr>
        <w:t>mangebonden</w:t>
      </w:r>
      <w:proofErr w:type="spellEnd"/>
      <w:r>
        <w:rPr>
          <w:szCs w:val="24"/>
        </w:rPr>
        <w:t xml:space="preserve"> </w:t>
      </w:r>
      <w:r w:rsidR="00E51D30" w:rsidRPr="005108BF">
        <w:rPr>
          <w:b/>
          <w:bCs/>
          <w:szCs w:val="24"/>
        </w:rPr>
        <w:t>0-</w:t>
      </w:r>
      <w:r w:rsidR="00E51D30">
        <w:rPr>
          <w:b/>
          <w:szCs w:val="24"/>
        </w:rPr>
        <w:t>5</w:t>
      </w:r>
      <w:r w:rsidRPr="00B91C0B">
        <w:rPr>
          <w:b/>
          <w:szCs w:val="24"/>
        </w:rPr>
        <w:t xml:space="preserve"> </w:t>
      </w:r>
      <w:r w:rsidR="00E51D30">
        <w:rPr>
          <w:b/>
          <w:szCs w:val="24"/>
        </w:rPr>
        <w:t xml:space="preserve">en 1-4 </w:t>
      </w:r>
      <w:r w:rsidRPr="00B91C0B">
        <w:rPr>
          <w:b/>
          <w:szCs w:val="24"/>
        </w:rPr>
        <w:t>verdediging</w:t>
      </w:r>
      <w:r>
        <w:rPr>
          <w:szCs w:val="24"/>
        </w:rPr>
        <w:t>. Zo krijgen de kinderen de kans om hun individuele basiselementen en tactische basisprincipes onder de knie te krijgen.</w:t>
      </w:r>
    </w:p>
    <w:p w14:paraId="3EA703C9" w14:textId="77777777" w:rsidR="00796B34" w:rsidRDefault="00796B34" w:rsidP="00796B34">
      <w:pPr>
        <w:contextualSpacing/>
        <w:rPr>
          <w:szCs w:val="24"/>
        </w:rPr>
      </w:pPr>
    </w:p>
    <w:p w14:paraId="284903CC" w14:textId="77777777" w:rsidR="00884AB5" w:rsidRDefault="00884AB5" w:rsidP="00796B34">
      <w:pPr>
        <w:contextualSpacing/>
        <w:rPr>
          <w:szCs w:val="24"/>
        </w:rPr>
      </w:pPr>
    </w:p>
    <w:p w14:paraId="1423716B" w14:textId="77777777" w:rsidR="00884AB5" w:rsidRDefault="00884AB5" w:rsidP="00796B34">
      <w:pPr>
        <w:contextualSpacing/>
        <w:rPr>
          <w:szCs w:val="24"/>
        </w:rPr>
      </w:pPr>
    </w:p>
    <w:p w14:paraId="2EC2D436" w14:textId="77777777" w:rsidR="00884AB5" w:rsidRDefault="00884AB5" w:rsidP="00796B34">
      <w:pPr>
        <w:contextualSpacing/>
        <w:rPr>
          <w:szCs w:val="24"/>
        </w:rPr>
      </w:pPr>
    </w:p>
    <w:p w14:paraId="0353FA41" w14:textId="77777777" w:rsidR="00884AB5" w:rsidRDefault="00884AB5" w:rsidP="00796B34">
      <w:pPr>
        <w:contextualSpacing/>
        <w:rPr>
          <w:szCs w:val="24"/>
        </w:rPr>
      </w:pPr>
    </w:p>
    <w:p w14:paraId="47B452E6" w14:textId="77777777" w:rsidR="00884AB5" w:rsidRDefault="00884AB5" w:rsidP="00796B34">
      <w:pPr>
        <w:contextualSpacing/>
        <w:rPr>
          <w:szCs w:val="24"/>
        </w:rPr>
      </w:pPr>
    </w:p>
    <w:p w14:paraId="6BDD1FBD" w14:textId="77777777" w:rsidR="00796B34" w:rsidRPr="003B5304" w:rsidRDefault="00796B34" w:rsidP="00796B34">
      <w:pPr>
        <w:contextualSpacing/>
        <w:rPr>
          <w:b/>
          <w:color w:val="31849B" w:themeColor="accent5" w:themeShade="BF"/>
          <w:szCs w:val="24"/>
        </w:rPr>
      </w:pPr>
      <w:r w:rsidRPr="003B5304">
        <w:rPr>
          <w:b/>
          <w:color w:val="31849B" w:themeColor="accent5" w:themeShade="BF"/>
          <w:szCs w:val="24"/>
        </w:rPr>
        <w:t>Individuele basis</w:t>
      </w:r>
      <w:r>
        <w:rPr>
          <w:b/>
          <w:color w:val="31849B" w:themeColor="accent5" w:themeShade="BF"/>
          <w:szCs w:val="24"/>
        </w:rPr>
        <w:t>principes</w:t>
      </w:r>
    </w:p>
    <w:p w14:paraId="1D1792DE" w14:textId="77777777" w:rsidR="00796B34" w:rsidRPr="009A62AB" w:rsidRDefault="00796B34" w:rsidP="001E0892">
      <w:pPr>
        <w:pStyle w:val="Lijstalinea"/>
        <w:numPr>
          <w:ilvl w:val="0"/>
          <w:numId w:val="116"/>
        </w:numPr>
        <w:tabs>
          <w:tab w:val="num" w:pos="709"/>
        </w:tabs>
        <w:ind w:left="709" w:hanging="425"/>
        <w:rPr>
          <w:rFonts w:eastAsia="Calibri"/>
          <w:szCs w:val="24"/>
        </w:rPr>
      </w:pPr>
      <w:r w:rsidRPr="009A62AB">
        <w:rPr>
          <w:rFonts w:eastAsia="Calibri"/>
          <w:szCs w:val="24"/>
        </w:rPr>
        <w:t>‘</w:t>
      </w:r>
      <w:r w:rsidR="00AF556A" w:rsidRPr="009A62AB">
        <w:rPr>
          <w:rFonts w:eastAsia="Calibri"/>
          <w:szCs w:val="24"/>
        </w:rPr>
        <w:t xml:space="preserve">Man </w:t>
      </w:r>
      <w:r w:rsidRPr="009A62AB">
        <w:rPr>
          <w:rFonts w:eastAsia="Calibri"/>
          <w:szCs w:val="24"/>
        </w:rPr>
        <w:t>met bal-ik-goal’ principe</w:t>
      </w:r>
      <w:r w:rsidR="00AF556A">
        <w:rPr>
          <w:rFonts w:eastAsia="Calibri"/>
          <w:szCs w:val="24"/>
        </w:rPr>
        <w:t>.</w:t>
      </w:r>
    </w:p>
    <w:p w14:paraId="2C6A1635" w14:textId="77777777" w:rsidR="00796B34" w:rsidRPr="008C01CF" w:rsidRDefault="00796B34" w:rsidP="001E0892">
      <w:pPr>
        <w:pStyle w:val="Lijstalinea"/>
        <w:numPr>
          <w:ilvl w:val="0"/>
          <w:numId w:val="115"/>
        </w:numPr>
        <w:tabs>
          <w:tab w:val="num" w:pos="709"/>
        </w:tabs>
        <w:ind w:left="709" w:hanging="425"/>
        <w:rPr>
          <w:szCs w:val="24"/>
        </w:rPr>
      </w:pPr>
      <w:r w:rsidRPr="003E28EF">
        <w:rPr>
          <w:szCs w:val="24"/>
        </w:rPr>
        <w:t>‘</w:t>
      </w:r>
      <w:r w:rsidR="00AF556A" w:rsidRPr="003E28EF">
        <w:rPr>
          <w:szCs w:val="24"/>
        </w:rPr>
        <w:t>Bal</w:t>
      </w:r>
      <w:r w:rsidRPr="003E28EF">
        <w:rPr>
          <w:szCs w:val="24"/>
        </w:rPr>
        <w:t>-ik-man’ principe: de speler leert niet enkel de passlijn onder druk te zetten maar bij het eventueel missen van de bal zich ook zo opstellen dat hij het</w:t>
      </w:r>
      <w:r w:rsidR="00665312">
        <w:rPr>
          <w:szCs w:val="24"/>
        </w:rPr>
        <w:t xml:space="preserve"> </w:t>
      </w:r>
      <w:r w:rsidRPr="003E28EF">
        <w:rPr>
          <w:szCs w:val="24"/>
        </w:rPr>
        <w:t xml:space="preserve">‘man met bal-ik-goal’ principe kan toepassen. </w:t>
      </w:r>
    </w:p>
    <w:p w14:paraId="7CE2B4A2" w14:textId="77777777" w:rsidR="00796B34" w:rsidRPr="00763BF2" w:rsidRDefault="00796B34" w:rsidP="001E0892">
      <w:pPr>
        <w:numPr>
          <w:ilvl w:val="3"/>
          <w:numId w:val="71"/>
        </w:numPr>
        <w:tabs>
          <w:tab w:val="clear" w:pos="1134"/>
          <w:tab w:val="num" w:pos="709"/>
        </w:tabs>
        <w:ind w:left="709" w:hanging="425"/>
        <w:contextualSpacing/>
        <w:rPr>
          <w:rFonts w:eastAsia="Calibri"/>
          <w:szCs w:val="24"/>
        </w:rPr>
      </w:pPr>
      <w:r w:rsidRPr="00763BF2">
        <w:rPr>
          <w:rFonts w:eastAsia="Calibri"/>
          <w:szCs w:val="24"/>
        </w:rPr>
        <w:t>Leren contact nemen op een correcte manier (niet duwen en trekken)</w:t>
      </w:r>
      <w:r w:rsidR="00AF556A">
        <w:rPr>
          <w:rFonts w:eastAsia="Calibri"/>
          <w:szCs w:val="24"/>
        </w:rPr>
        <w:t>.</w:t>
      </w:r>
    </w:p>
    <w:p w14:paraId="2038B2B3" w14:textId="77777777" w:rsidR="00796B34" w:rsidRPr="00763BF2" w:rsidRDefault="00796B34" w:rsidP="001E0892">
      <w:pPr>
        <w:numPr>
          <w:ilvl w:val="3"/>
          <w:numId w:val="71"/>
        </w:numPr>
        <w:tabs>
          <w:tab w:val="clear" w:pos="1134"/>
          <w:tab w:val="num" w:pos="709"/>
        </w:tabs>
        <w:ind w:left="709" w:hanging="425"/>
        <w:contextualSpacing/>
        <w:rPr>
          <w:rFonts w:eastAsia="Calibri"/>
          <w:szCs w:val="24"/>
        </w:rPr>
      </w:pPr>
      <w:r w:rsidRPr="00763BF2">
        <w:rPr>
          <w:rFonts w:eastAsia="Calibri"/>
          <w:szCs w:val="24"/>
        </w:rPr>
        <w:t>Leren blokken</w:t>
      </w:r>
      <w:r w:rsidR="00AF556A">
        <w:rPr>
          <w:rFonts w:eastAsia="Calibri"/>
          <w:szCs w:val="24"/>
        </w:rPr>
        <w:t>.</w:t>
      </w:r>
    </w:p>
    <w:p w14:paraId="3A2C3CA4" w14:textId="77777777" w:rsidR="00796B34" w:rsidRPr="008C01CF" w:rsidRDefault="00796B34" w:rsidP="001E0892">
      <w:pPr>
        <w:numPr>
          <w:ilvl w:val="3"/>
          <w:numId w:val="71"/>
        </w:numPr>
        <w:tabs>
          <w:tab w:val="clear" w:pos="1134"/>
          <w:tab w:val="num" w:pos="709"/>
        </w:tabs>
        <w:ind w:left="709" w:hanging="425"/>
        <w:contextualSpacing/>
        <w:rPr>
          <w:rFonts w:eastAsia="Calibri"/>
          <w:szCs w:val="24"/>
        </w:rPr>
      </w:pPr>
      <w:r w:rsidRPr="00763BF2">
        <w:rPr>
          <w:rFonts w:eastAsia="Calibri"/>
          <w:szCs w:val="24"/>
        </w:rPr>
        <w:t>Nooit bal en tegenstander uit het</w:t>
      </w:r>
      <w:r>
        <w:rPr>
          <w:rFonts w:eastAsia="Calibri"/>
          <w:szCs w:val="24"/>
        </w:rPr>
        <w:t xml:space="preserve"> oog verliezen (perifeer zicht)</w:t>
      </w:r>
      <w:r w:rsidR="00AF556A">
        <w:rPr>
          <w:rFonts w:eastAsia="Calibri"/>
          <w:szCs w:val="24"/>
        </w:rPr>
        <w:t>.</w:t>
      </w:r>
    </w:p>
    <w:p w14:paraId="4E1F4195" w14:textId="77777777" w:rsidR="00796B34" w:rsidRDefault="00796B34" w:rsidP="001E0892">
      <w:pPr>
        <w:numPr>
          <w:ilvl w:val="3"/>
          <w:numId w:val="71"/>
        </w:numPr>
        <w:tabs>
          <w:tab w:val="clear" w:pos="1134"/>
          <w:tab w:val="num" w:pos="709"/>
        </w:tabs>
        <w:ind w:left="709" w:hanging="425"/>
        <w:contextualSpacing/>
        <w:rPr>
          <w:rFonts w:eastAsia="Calibri"/>
          <w:szCs w:val="24"/>
        </w:rPr>
      </w:pPr>
      <w:r w:rsidRPr="00763BF2">
        <w:rPr>
          <w:rFonts w:eastAsia="Calibri"/>
          <w:szCs w:val="24"/>
        </w:rPr>
        <w:t>A</w:t>
      </w:r>
      <w:r>
        <w:rPr>
          <w:rFonts w:eastAsia="Calibri"/>
          <w:szCs w:val="24"/>
        </w:rPr>
        <w:t>nticipatief verdedigen</w:t>
      </w:r>
      <w:r w:rsidR="00AF556A">
        <w:rPr>
          <w:rFonts w:eastAsia="Calibri"/>
          <w:szCs w:val="24"/>
        </w:rPr>
        <w:t>:</w:t>
      </w:r>
    </w:p>
    <w:p w14:paraId="2023E173" w14:textId="77777777" w:rsidR="00796B34" w:rsidRPr="00763BF2" w:rsidRDefault="00AF556A" w:rsidP="001E0892">
      <w:pPr>
        <w:numPr>
          <w:ilvl w:val="3"/>
          <w:numId w:val="143"/>
        </w:numPr>
        <w:tabs>
          <w:tab w:val="clear" w:pos="1134"/>
          <w:tab w:val="num" w:pos="1276"/>
        </w:tabs>
        <w:ind w:left="1276" w:hanging="425"/>
        <w:contextualSpacing/>
        <w:rPr>
          <w:rFonts w:eastAsia="Calibri"/>
          <w:szCs w:val="24"/>
        </w:rPr>
      </w:pPr>
      <w:r>
        <w:rPr>
          <w:rFonts w:eastAsia="Calibri"/>
          <w:szCs w:val="24"/>
        </w:rPr>
        <w:t>balontvangst verstoren;</w:t>
      </w:r>
    </w:p>
    <w:p w14:paraId="1B8CB6F8" w14:textId="77777777" w:rsidR="00796B34" w:rsidRPr="008C01CF" w:rsidRDefault="00AF556A" w:rsidP="001E0892">
      <w:pPr>
        <w:numPr>
          <w:ilvl w:val="3"/>
          <w:numId w:val="143"/>
        </w:numPr>
        <w:tabs>
          <w:tab w:val="clear" w:pos="1134"/>
          <w:tab w:val="num" w:pos="1276"/>
        </w:tabs>
        <w:ind w:left="1276" w:hanging="425"/>
        <w:contextualSpacing/>
        <w:rPr>
          <w:rFonts w:eastAsia="Calibri"/>
          <w:szCs w:val="24"/>
        </w:rPr>
      </w:pPr>
      <w:r>
        <w:rPr>
          <w:rFonts w:eastAsia="Calibri"/>
          <w:szCs w:val="24"/>
        </w:rPr>
        <w:t>a</w:t>
      </w:r>
      <w:r w:rsidRPr="008C01CF">
        <w:rPr>
          <w:rFonts w:eastAsia="Calibri"/>
          <w:szCs w:val="24"/>
        </w:rPr>
        <w:t>anvalsspel verstoren</w:t>
      </w:r>
      <w:r>
        <w:rPr>
          <w:rFonts w:eastAsia="Calibri"/>
          <w:szCs w:val="24"/>
        </w:rPr>
        <w:t>;</w:t>
      </w:r>
    </w:p>
    <w:p w14:paraId="005418CC" w14:textId="77777777" w:rsidR="00796B34" w:rsidRDefault="00AF556A" w:rsidP="001E0892">
      <w:pPr>
        <w:numPr>
          <w:ilvl w:val="3"/>
          <w:numId w:val="143"/>
        </w:numPr>
        <w:tabs>
          <w:tab w:val="clear" w:pos="1134"/>
          <w:tab w:val="num" w:pos="1276"/>
        </w:tabs>
        <w:ind w:left="1276" w:hanging="425"/>
        <w:contextualSpacing/>
        <w:rPr>
          <w:rFonts w:eastAsia="Calibri"/>
          <w:szCs w:val="24"/>
        </w:rPr>
      </w:pPr>
      <w:r w:rsidRPr="00763BF2">
        <w:rPr>
          <w:rFonts w:eastAsia="Calibri"/>
          <w:szCs w:val="24"/>
        </w:rPr>
        <w:t>fouten uitlokken</w:t>
      </w:r>
      <w:r>
        <w:rPr>
          <w:rFonts w:eastAsia="Calibri"/>
          <w:szCs w:val="24"/>
        </w:rPr>
        <w:t>;</w:t>
      </w:r>
    </w:p>
    <w:p w14:paraId="3547EF46" w14:textId="77777777" w:rsidR="00796B34" w:rsidRDefault="00AF556A" w:rsidP="001E0892">
      <w:pPr>
        <w:numPr>
          <w:ilvl w:val="3"/>
          <w:numId w:val="143"/>
        </w:numPr>
        <w:tabs>
          <w:tab w:val="clear" w:pos="1134"/>
          <w:tab w:val="num" w:pos="1276"/>
        </w:tabs>
        <w:ind w:left="1276" w:hanging="425"/>
        <w:contextualSpacing/>
        <w:rPr>
          <w:rFonts w:eastAsia="Calibri"/>
          <w:szCs w:val="24"/>
        </w:rPr>
      </w:pPr>
      <w:r w:rsidRPr="008C01CF">
        <w:rPr>
          <w:rFonts w:eastAsia="Calibri"/>
          <w:szCs w:val="24"/>
        </w:rPr>
        <w:t xml:space="preserve">bal </w:t>
      </w:r>
      <w:r w:rsidR="00796B34" w:rsidRPr="008C01CF">
        <w:rPr>
          <w:rFonts w:eastAsia="Calibri"/>
          <w:szCs w:val="24"/>
        </w:rPr>
        <w:t>onderscheppen</w:t>
      </w:r>
      <w:r>
        <w:rPr>
          <w:rFonts w:eastAsia="Calibri"/>
          <w:szCs w:val="24"/>
        </w:rPr>
        <w:t>.</w:t>
      </w:r>
    </w:p>
    <w:p w14:paraId="23B32DDE" w14:textId="77777777" w:rsidR="00796B34" w:rsidRDefault="00796B34" w:rsidP="00796B34">
      <w:pPr>
        <w:ind w:left="1134"/>
        <w:contextualSpacing/>
        <w:rPr>
          <w:rFonts w:eastAsia="Calibri"/>
          <w:szCs w:val="24"/>
        </w:rPr>
      </w:pPr>
    </w:p>
    <w:p w14:paraId="2BF372EB" w14:textId="77777777" w:rsidR="00796B34" w:rsidRPr="003B5304" w:rsidRDefault="00796B34" w:rsidP="00796B34">
      <w:pPr>
        <w:contextualSpacing/>
        <w:rPr>
          <w:rFonts w:eastAsia="Calibri"/>
          <w:b/>
          <w:color w:val="31849B" w:themeColor="accent5" w:themeShade="BF"/>
          <w:szCs w:val="24"/>
        </w:rPr>
      </w:pPr>
      <w:proofErr w:type="spellStart"/>
      <w:r w:rsidRPr="003B5304">
        <w:rPr>
          <w:rFonts w:eastAsia="Calibri"/>
          <w:b/>
          <w:color w:val="31849B" w:themeColor="accent5" w:themeShade="BF"/>
          <w:szCs w:val="24"/>
        </w:rPr>
        <w:t>Groepstactische</w:t>
      </w:r>
      <w:proofErr w:type="spellEnd"/>
      <w:r w:rsidRPr="003B5304">
        <w:rPr>
          <w:rFonts w:eastAsia="Calibri"/>
          <w:b/>
          <w:color w:val="31849B" w:themeColor="accent5" w:themeShade="BF"/>
          <w:szCs w:val="24"/>
        </w:rPr>
        <w:t xml:space="preserve"> basisprincipes</w:t>
      </w:r>
    </w:p>
    <w:p w14:paraId="358C6FF9" w14:textId="77777777" w:rsidR="00796B34" w:rsidRDefault="00796B34" w:rsidP="001E0892">
      <w:pPr>
        <w:numPr>
          <w:ilvl w:val="3"/>
          <w:numId w:val="71"/>
        </w:numPr>
        <w:tabs>
          <w:tab w:val="clear" w:pos="1134"/>
          <w:tab w:val="num" w:pos="709"/>
        </w:tabs>
        <w:ind w:left="709" w:hanging="425"/>
        <w:contextualSpacing/>
        <w:rPr>
          <w:rFonts w:eastAsia="Calibri"/>
          <w:szCs w:val="24"/>
        </w:rPr>
      </w:pPr>
      <w:r w:rsidRPr="008C01CF">
        <w:rPr>
          <w:rFonts w:eastAsia="Calibri"/>
          <w:szCs w:val="24"/>
        </w:rPr>
        <w:t>Doorgeven en overnemen</w:t>
      </w:r>
      <w:r w:rsidR="00AF556A">
        <w:rPr>
          <w:rFonts w:eastAsia="Calibri"/>
          <w:szCs w:val="24"/>
        </w:rPr>
        <w:t>.</w:t>
      </w:r>
    </w:p>
    <w:p w14:paraId="67B06BB0" w14:textId="77777777" w:rsidR="00796B34" w:rsidRDefault="00796B34" w:rsidP="001E0892">
      <w:pPr>
        <w:numPr>
          <w:ilvl w:val="3"/>
          <w:numId w:val="71"/>
        </w:numPr>
        <w:tabs>
          <w:tab w:val="clear" w:pos="1134"/>
          <w:tab w:val="num" w:pos="709"/>
        </w:tabs>
        <w:ind w:left="709" w:hanging="425"/>
        <w:contextualSpacing/>
        <w:rPr>
          <w:rFonts w:eastAsia="Calibri"/>
          <w:szCs w:val="24"/>
        </w:rPr>
      </w:pPr>
      <w:r>
        <w:rPr>
          <w:rFonts w:eastAsia="Calibri"/>
          <w:szCs w:val="24"/>
        </w:rPr>
        <w:t>Helpen</w:t>
      </w:r>
      <w:r w:rsidR="00AF556A">
        <w:rPr>
          <w:rFonts w:eastAsia="Calibri"/>
          <w:szCs w:val="24"/>
        </w:rPr>
        <w:t>.</w:t>
      </w:r>
    </w:p>
    <w:p w14:paraId="76201CAB" w14:textId="77777777" w:rsidR="00796B34" w:rsidRPr="008C01CF" w:rsidRDefault="00796B34" w:rsidP="001E0892">
      <w:pPr>
        <w:numPr>
          <w:ilvl w:val="3"/>
          <w:numId w:val="71"/>
        </w:numPr>
        <w:tabs>
          <w:tab w:val="clear" w:pos="1134"/>
          <w:tab w:val="num" w:pos="709"/>
        </w:tabs>
        <w:ind w:left="709" w:hanging="425"/>
        <w:contextualSpacing/>
        <w:rPr>
          <w:rFonts w:eastAsia="Calibri"/>
          <w:szCs w:val="24"/>
        </w:rPr>
      </w:pPr>
      <w:r w:rsidRPr="008C01CF">
        <w:rPr>
          <w:szCs w:val="24"/>
        </w:rPr>
        <w:t xml:space="preserve">De </w:t>
      </w:r>
      <w:proofErr w:type="spellStart"/>
      <w:r w:rsidRPr="008C01CF">
        <w:rPr>
          <w:szCs w:val="24"/>
        </w:rPr>
        <w:t>mid</w:t>
      </w:r>
      <w:proofErr w:type="spellEnd"/>
      <w:r w:rsidRPr="008C01CF">
        <w:rPr>
          <w:szCs w:val="24"/>
        </w:rPr>
        <w:t>-achter wordt aangeleerd om tussen de pivot en bal te staan door over zijn pivot te lopen. Belangrijk is dat deze verdediger continu contact houdt met zijn of haar pivotspeler.</w:t>
      </w:r>
    </w:p>
    <w:p w14:paraId="48F8D53D" w14:textId="77777777" w:rsidR="00796B34" w:rsidRPr="008C01CF" w:rsidRDefault="00796B34" w:rsidP="001E0892">
      <w:pPr>
        <w:pStyle w:val="Lijstalinea"/>
        <w:numPr>
          <w:ilvl w:val="0"/>
          <w:numId w:val="115"/>
        </w:numPr>
        <w:tabs>
          <w:tab w:val="num" w:pos="709"/>
        </w:tabs>
        <w:ind w:left="709" w:hanging="425"/>
        <w:rPr>
          <w:rFonts w:eastAsia="Calibri"/>
          <w:szCs w:val="24"/>
        </w:rPr>
      </w:pPr>
      <w:r w:rsidRPr="008C01CF">
        <w:rPr>
          <w:szCs w:val="24"/>
        </w:rPr>
        <w:t>In een latere fase leren de spelers af te zakken achter de verdediger die uit is op zijn man die de bal heeft. De voorste lijn wisselt dus continu van hoogste man in de verdediging. De voorste lijn krijgt zo ook inzicht dat ze zelf ook kunnen helpen in verdediging en niet altijd moeten wachten op de laatste man die helpt.</w:t>
      </w:r>
    </w:p>
    <w:p w14:paraId="0D196E96" w14:textId="77777777" w:rsidR="00796B34" w:rsidRPr="008C01CF" w:rsidRDefault="00796B34" w:rsidP="00796B34">
      <w:pPr>
        <w:ind w:left="1134"/>
        <w:contextualSpacing/>
        <w:rPr>
          <w:rFonts w:eastAsia="Calibri"/>
          <w:szCs w:val="24"/>
        </w:rPr>
      </w:pPr>
    </w:p>
    <w:p w14:paraId="23B439C6" w14:textId="77777777" w:rsidR="00796B34" w:rsidRPr="008C01CF" w:rsidRDefault="00796B34" w:rsidP="00796B34">
      <w:pPr>
        <w:rPr>
          <w:szCs w:val="24"/>
        </w:rPr>
      </w:pPr>
      <w:r w:rsidRPr="008C01CF">
        <w:rPr>
          <w:szCs w:val="24"/>
        </w:rPr>
        <w:t xml:space="preserve">Op het moment dat de kinderen deze individuele basiselementen en tactische basisprincipes min of meer beheersen kan men ook ander gecombineerde systemen uitproberen zoals de 3-3 verdediging. Mandekking blijft evenwel een basisvorm die ook nadien nog systematisch geoefend dient te worden, op training en op wedstrijd. </w:t>
      </w:r>
    </w:p>
    <w:p w14:paraId="54192D22" w14:textId="527FD1E6" w:rsidR="00796B34" w:rsidRPr="00B91C0B" w:rsidRDefault="00796B34" w:rsidP="00796B34">
      <w:pPr>
        <w:contextualSpacing/>
        <w:rPr>
          <w:szCs w:val="24"/>
        </w:rPr>
      </w:pPr>
      <w:r w:rsidRPr="00B91C0B">
        <w:rPr>
          <w:szCs w:val="24"/>
        </w:rPr>
        <w:t xml:space="preserve">Bij de JM 14 kan de stap gezet worden naar een </w:t>
      </w:r>
      <w:r w:rsidR="005108BF">
        <w:rPr>
          <w:szCs w:val="24"/>
        </w:rPr>
        <w:t xml:space="preserve"> </w:t>
      </w:r>
      <w:r w:rsidR="005108BF" w:rsidRPr="005108BF">
        <w:rPr>
          <w:b/>
          <w:bCs/>
          <w:szCs w:val="24"/>
        </w:rPr>
        <w:t>1-5 of</w:t>
      </w:r>
      <w:r w:rsidR="005108BF">
        <w:rPr>
          <w:szCs w:val="24"/>
        </w:rPr>
        <w:t xml:space="preserve">  </w:t>
      </w:r>
      <w:r w:rsidRPr="00B91C0B">
        <w:rPr>
          <w:b/>
          <w:szCs w:val="24"/>
        </w:rPr>
        <w:t>3-3 verdediging</w:t>
      </w:r>
      <w:r w:rsidRPr="00B91C0B">
        <w:rPr>
          <w:szCs w:val="24"/>
        </w:rPr>
        <w:t>. Er komt een grotere structuur naar voor, de eerste en tweede lijn leren samenwerken en elkaar coachen in verdediging. Bij deze leeftijdscategorie leren de spelers in eerste lijn bij een doorbraak elkaar helpen. Om dit te doen moeten de spelers leren om mee te schuiven in verdediging en de ruimte optisch dicht te houden. Vanaf het moment dat de spelers moeten gaan helpen, leren ze ook terug vooruit te stappen en denktijd van de aanvaller af te pakken. De spelers leren zo dat ze centraal een sterk blok moeten vormen. Ook de hoekspelers gaan zich zodanig opstellen dat ze de centrale looplijn van de hoeken afneemt. Deze leren ook dat ze steun moeten bieden bij het naar buiten breken van de opbouwer.</w:t>
      </w:r>
      <w:r w:rsidR="00665312">
        <w:rPr>
          <w:szCs w:val="24"/>
        </w:rPr>
        <w:t xml:space="preserve"> </w:t>
      </w:r>
      <w:r w:rsidRPr="00B91C0B">
        <w:rPr>
          <w:szCs w:val="24"/>
        </w:rPr>
        <w:t xml:space="preserve">De spelers durven zich in de </w:t>
      </w:r>
      <w:proofErr w:type="spellStart"/>
      <w:r w:rsidRPr="00B91C0B">
        <w:rPr>
          <w:szCs w:val="24"/>
        </w:rPr>
        <w:t>loopweg</w:t>
      </w:r>
      <w:proofErr w:type="spellEnd"/>
      <w:r w:rsidRPr="00B91C0B">
        <w:rPr>
          <w:szCs w:val="24"/>
        </w:rPr>
        <w:t xml:space="preserve"> van hun aanvaller te zetten en dekken consequent de </w:t>
      </w:r>
      <w:proofErr w:type="spellStart"/>
      <w:r w:rsidRPr="00B91C0B">
        <w:rPr>
          <w:szCs w:val="24"/>
        </w:rPr>
        <w:t>werparm</w:t>
      </w:r>
      <w:proofErr w:type="spellEnd"/>
      <w:r w:rsidRPr="00B91C0B">
        <w:rPr>
          <w:szCs w:val="24"/>
        </w:rPr>
        <w:t xml:space="preserve"> van hun tegenstrever indien ze uitstappen. </w:t>
      </w:r>
    </w:p>
    <w:p w14:paraId="64E540C6" w14:textId="77777777" w:rsidR="00796B34" w:rsidRPr="00763BF2" w:rsidRDefault="00796B34" w:rsidP="00796B34">
      <w:pPr>
        <w:contextualSpacing/>
        <w:rPr>
          <w:rFonts w:eastAsia="Calibri"/>
          <w:szCs w:val="24"/>
        </w:rPr>
      </w:pPr>
    </w:p>
    <w:p w14:paraId="49F2DA73" w14:textId="77777777" w:rsidR="00796B34" w:rsidRDefault="00796B34" w:rsidP="00AF556A">
      <w:pPr>
        <w:pStyle w:val="Onderpunt"/>
      </w:pPr>
      <w:bookmarkStart w:id="130" w:name="_Toc529959477"/>
      <w:proofErr w:type="spellStart"/>
      <w:r>
        <w:t>Mandekking</w:t>
      </w:r>
      <w:bookmarkEnd w:id="130"/>
      <w:proofErr w:type="spellEnd"/>
    </w:p>
    <w:p w14:paraId="04B3448C" w14:textId="77777777" w:rsidR="00796B34" w:rsidRPr="00763BF2" w:rsidRDefault="00796B34" w:rsidP="00796B34">
      <w:pPr>
        <w:contextualSpacing/>
        <w:rPr>
          <w:rFonts w:eastAsia="Calibri"/>
          <w:szCs w:val="24"/>
        </w:rPr>
      </w:pPr>
    </w:p>
    <w:p w14:paraId="6C596F5F" w14:textId="77777777" w:rsidR="00796B34" w:rsidRPr="00763BF2" w:rsidRDefault="00796B34" w:rsidP="00796B34">
      <w:pPr>
        <w:contextualSpacing/>
        <w:rPr>
          <w:rFonts w:eastAsia="Calibri"/>
          <w:szCs w:val="24"/>
        </w:rPr>
      </w:pPr>
      <w:r w:rsidRPr="007879CA">
        <w:rPr>
          <w:rFonts w:eastAsia="Calibri"/>
          <w:szCs w:val="24"/>
        </w:rPr>
        <w:t>Mandekking is in dit stadium de basis van waaruit we werken. Hier kan men op de meest</w:t>
      </w:r>
      <w:r w:rsidRPr="00763BF2">
        <w:rPr>
          <w:rFonts w:eastAsia="Calibri"/>
          <w:szCs w:val="24"/>
        </w:rPr>
        <w:t xml:space="preserve"> efficiënte manier de technisch – tactische basiselementen aanleren</w:t>
      </w:r>
      <w:r>
        <w:rPr>
          <w:rFonts w:eastAsia="Calibri"/>
          <w:szCs w:val="24"/>
        </w:rPr>
        <w:t xml:space="preserve">. </w:t>
      </w:r>
      <w:r w:rsidRPr="00763BF2">
        <w:rPr>
          <w:rFonts w:eastAsia="Calibri"/>
          <w:szCs w:val="24"/>
        </w:rPr>
        <w:t>Het beheersen van de mandekking is een vereiste om later uit de voeten te kunnen in een andere zoneverdediging.</w:t>
      </w:r>
      <w:r>
        <w:rPr>
          <w:rFonts w:eastAsia="Calibri"/>
          <w:szCs w:val="24"/>
        </w:rPr>
        <w:t xml:space="preserve"> </w:t>
      </w:r>
      <w:r w:rsidRPr="00763BF2">
        <w:rPr>
          <w:rFonts w:eastAsia="Calibri"/>
          <w:szCs w:val="24"/>
        </w:rPr>
        <w:t>Zelfs in wedstrijdsituatie kan de mandekking efficiënt zijn:</w:t>
      </w:r>
    </w:p>
    <w:p w14:paraId="3E127869" w14:textId="77777777" w:rsidR="00796B34" w:rsidRPr="00763BF2" w:rsidRDefault="00796B34" w:rsidP="001E0892">
      <w:pPr>
        <w:numPr>
          <w:ilvl w:val="5"/>
          <w:numId w:val="69"/>
        </w:numPr>
        <w:tabs>
          <w:tab w:val="clear" w:pos="1814"/>
          <w:tab w:val="num" w:pos="709"/>
        </w:tabs>
        <w:ind w:left="709" w:hanging="425"/>
        <w:contextualSpacing/>
        <w:rPr>
          <w:rFonts w:eastAsia="Calibri"/>
          <w:szCs w:val="24"/>
        </w:rPr>
      </w:pPr>
      <w:r w:rsidRPr="00763BF2">
        <w:rPr>
          <w:rFonts w:eastAsia="Calibri"/>
          <w:szCs w:val="24"/>
        </w:rPr>
        <w:t xml:space="preserve">Je kan mandekking spelen op heel het veld, enkel op eigen speelveld of enkel binnen de </w:t>
      </w:r>
      <w:smartTag w:uri="urn:schemas-microsoft-com:office:smarttags" w:element="metricconverter">
        <w:smartTagPr>
          <w:attr w:name="ProductID" w:val="9 meter"/>
        </w:smartTagPr>
        <w:r w:rsidRPr="00763BF2">
          <w:rPr>
            <w:rFonts w:eastAsia="Calibri"/>
            <w:szCs w:val="24"/>
          </w:rPr>
          <w:t>9 meter</w:t>
        </w:r>
      </w:smartTag>
      <w:r w:rsidRPr="00763BF2">
        <w:rPr>
          <w:rFonts w:eastAsia="Calibri"/>
          <w:szCs w:val="24"/>
        </w:rPr>
        <w:t>.</w:t>
      </w:r>
    </w:p>
    <w:p w14:paraId="65A2395F" w14:textId="77777777" w:rsidR="00796B34" w:rsidRPr="00763BF2" w:rsidRDefault="00796B34" w:rsidP="001E0892">
      <w:pPr>
        <w:numPr>
          <w:ilvl w:val="5"/>
          <w:numId w:val="69"/>
        </w:numPr>
        <w:tabs>
          <w:tab w:val="clear" w:pos="1814"/>
          <w:tab w:val="num" w:pos="709"/>
        </w:tabs>
        <w:ind w:left="709" w:hanging="425"/>
        <w:contextualSpacing/>
        <w:rPr>
          <w:rFonts w:eastAsia="Calibri"/>
          <w:szCs w:val="24"/>
        </w:rPr>
      </w:pPr>
      <w:r w:rsidRPr="00763BF2">
        <w:rPr>
          <w:rFonts w:eastAsia="Calibri"/>
          <w:szCs w:val="24"/>
        </w:rPr>
        <w:t>Je kan er af en toe naar teruggrijpen om de tegenstander te verrassen.</w:t>
      </w:r>
    </w:p>
    <w:p w14:paraId="1B7FDA90" w14:textId="77777777" w:rsidR="00796B34" w:rsidRPr="00763BF2" w:rsidRDefault="00796B34" w:rsidP="001E0892">
      <w:pPr>
        <w:numPr>
          <w:ilvl w:val="5"/>
          <w:numId w:val="69"/>
        </w:numPr>
        <w:tabs>
          <w:tab w:val="clear" w:pos="1814"/>
          <w:tab w:val="num" w:pos="709"/>
        </w:tabs>
        <w:ind w:left="709" w:hanging="425"/>
        <w:contextualSpacing/>
        <w:rPr>
          <w:rFonts w:eastAsia="Calibri"/>
          <w:szCs w:val="24"/>
        </w:rPr>
      </w:pPr>
      <w:r w:rsidRPr="00763BF2">
        <w:rPr>
          <w:rFonts w:eastAsia="Calibri"/>
          <w:szCs w:val="24"/>
        </w:rPr>
        <w:t>Als verrassingseffect bij inworpen.</w:t>
      </w:r>
    </w:p>
    <w:p w14:paraId="12F0931E" w14:textId="77777777" w:rsidR="00796B34" w:rsidRPr="00763BF2" w:rsidRDefault="00796B34" w:rsidP="00796B34">
      <w:pPr>
        <w:contextualSpacing/>
        <w:rPr>
          <w:rFonts w:eastAsia="Calibri"/>
          <w:szCs w:val="24"/>
        </w:rPr>
      </w:pPr>
      <w:r w:rsidRPr="00763BF2">
        <w:rPr>
          <w:rFonts w:eastAsia="Calibri"/>
          <w:szCs w:val="24"/>
        </w:rPr>
        <w:t>Er zijn enkele basisprincipes waar de trainer over moet waken:</w:t>
      </w:r>
    </w:p>
    <w:p w14:paraId="3248A058"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Opstelling steeds tussen doel en aanvaller.</w:t>
      </w:r>
    </w:p>
    <w:p w14:paraId="273C1D85"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proofErr w:type="spellStart"/>
      <w:r w:rsidRPr="00763BF2">
        <w:rPr>
          <w:rFonts w:eastAsia="Calibri"/>
          <w:szCs w:val="24"/>
        </w:rPr>
        <w:t>Werparm</w:t>
      </w:r>
      <w:proofErr w:type="spellEnd"/>
      <w:r w:rsidRPr="00763BF2">
        <w:rPr>
          <w:rFonts w:eastAsia="Calibri"/>
          <w:szCs w:val="24"/>
        </w:rPr>
        <w:t xml:space="preserve"> van de tegenstander afschermen.</w:t>
      </w:r>
    </w:p>
    <w:p w14:paraId="48455115"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Hou tegenstander steeds in het oog en probeer te zien wat hij van plan is.</w:t>
      </w:r>
    </w:p>
    <w:p w14:paraId="26445D56"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Hou ook de balbezitter in het oog.</w:t>
      </w:r>
    </w:p>
    <w:p w14:paraId="27BD6364"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Hoe dichter de bal zich bevindt, hoe dichter je moet dekken.</w:t>
      </w:r>
    </w:p>
    <w:p w14:paraId="279AC12E"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 xml:space="preserve">Hou </w:t>
      </w:r>
      <w:smartTag w:uri="urn:schemas-microsoft-com:office:smarttags" w:element="metricconverter">
        <w:smartTagPr>
          <w:attr w:name="ProductID" w:val="1 meter"/>
        </w:smartTagPr>
        <w:r w:rsidRPr="00763BF2">
          <w:rPr>
            <w:rFonts w:eastAsia="Calibri"/>
            <w:szCs w:val="24"/>
          </w:rPr>
          <w:t>1 meter</w:t>
        </w:r>
      </w:smartTag>
      <w:r w:rsidRPr="00763BF2">
        <w:rPr>
          <w:rFonts w:eastAsia="Calibri"/>
          <w:szCs w:val="24"/>
        </w:rPr>
        <w:t xml:space="preserve"> afstand.</w:t>
      </w:r>
    </w:p>
    <w:p w14:paraId="76F1D0FB"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Probeer de bal te onderscheppen, maar enkel indien je zeker bent van je slaagkansen.</w:t>
      </w:r>
    </w:p>
    <w:p w14:paraId="35EB3421"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 xml:space="preserve">Verhinder de </w:t>
      </w:r>
      <w:proofErr w:type="spellStart"/>
      <w:r w:rsidRPr="00763BF2">
        <w:rPr>
          <w:rFonts w:eastAsia="Calibri"/>
          <w:szCs w:val="24"/>
        </w:rPr>
        <w:t>loopweg</w:t>
      </w:r>
      <w:proofErr w:type="spellEnd"/>
      <w:r w:rsidRPr="00763BF2">
        <w:rPr>
          <w:rFonts w:eastAsia="Calibri"/>
          <w:szCs w:val="24"/>
        </w:rPr>
        <w:t xml:space="preserve"> van de tegenstander.</w:t>
      </w:r>
    </w:p>
    <w:p w14:paraId="1B3BB513"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Indien je medespeler overlopen wordt ga je een handje helpen.</w:t>
      </w:r>
    </w:p>
    <w:p w14:paraId="5C9E60A2" w14:textId="77777777" w:rsidR="00796B34" w:rsidRPr="00763BF2" w:rsidRDefault="00796B34" w:rsidP="001E0892">
      <w:pPr>
        <w:numPr>
          <w:ilvl w:val="5"/>
          <w:numId w:val="70"/>
        </w:numPr>
        <w:tabs>
          <w:tab w:val="clear" w:pos="1985"/>
          <w:tab w:val="num" w:pos="709"/>
        </w:tabs>
        <w:ind w:left="709" w:hanging="425"/>
        <w:contextualSpacing/>
        <w:rPr>
          <w:rFonts w:eastAsia="Calibri"/>
          <w:szCs w:val="24"/>
        </w:rPr>
      </w:pPr>
      <w:r w:rsidRPr="00763BF2">
        <w:rPr>
          <w:rFonts w:eastAsia="Calibri"/>
          <w:szCs w:val="24"/>
        </w:rPr>
        <w:t>Probeer te verhinderen dat je tegenstander probleemloos een pass kan geven.</w:t>
      </w:r>
    </w:p>
    <w:p w14:paraId="42EE12AC" w14:textId="77777777" w:rsidR="00796B34" w:rsidRPr="00763BF2" w:rsidRDefault="00796B34" w:rsidP="00796B34">
      <w:pPr>
        <w:contextualSpacing/>
        <w:rPr>
          <w:rFonts w:eastAsia="Calibri"/>
          <w:b/>
          <w:szCs w:val="24"/>
        </w:rPr>
      </w:pPr>
    </w:p>
    <w:p w14:paraId="424F38EF" w14:textId="77777777" w:rsidR="00796B34" w:rsidRPr="00763BF2" w:rsidRDefault="00796B34" w:rsidP="00AF556A">
      <w:pPr>
        <w:pStyle w:val="Onderpunt"/>
      </w:pPr>
      <w:bookmarkStart w:id="131" w:name="_Toc529959478"/>
      <w:proofErr w:type="spellStart"/>
      <w:r w:rsidRPr="00763BF2">
        <w:t>Offensieve</w:t>
      </w:r>
      <w:proofErr w:type="spellEnd"/>
      <w:r w:rsidRPr="00763BF2">
        <w:t xml:space="preserve"> 1-5 </w:t>
      </w:r>
      <w:proofErr w:type="spellStart"/>
      <w:r w:rsidRPr="00E8631E">
        <w:t>verdediging</w:t>
      </w:r>
      <w:bookmarkEnd w:id="131"/>
      <w:proofErr w:type="spellEnd"/>
    </w:p>
    <w:p w14:paraId="74480A9A" w14:textId="77777777" w:rsidR="00796B34" w:rsidRPr="00763BF2" w:rsidRDefault="00796B34" w:rsidP="00796B34">
      <w:pPr>
        <w:contextualSpacing/>
        <w:rPr>
          <w:rFonts w:eastAsia="Calibri"/>
          <w:b/>
          <w:szCs w:val="24"/>
        </w:rPr>
      </w:pPr>
    </w:p>
    <w:p w14:paraId="0ACBB7BA" w14:textId="77777777" w:rsidR="00796B34" w:rsidRDefault="00796B34" w:rsidP="00796B34">
      <w:pPr>
        <w:contextualSpacing/>
        <w:rPr>
          <w:rFonts w:eastAsia="Calibri"/>
          <w:szCs w:val="24"/>
        </w:rPr>
      </w:pPr>
      <w:r w:rsidRPr="00763BF2">
        <w:rPr>
          <w:rFonts w:eastAsia="Calibri"/>
          <w:szCs w:val="24"/>
        </w:rPr>
        <w:t>Velen stellen zich de vraag waarom het noodzakelijk is om met deze jongeren een offensieve verdediging te spelen. We zullen de belangrijkste argumenten even toelichten.</w:t>
      </w:r>
      <w:r>
        <w:rPr>
          <w:rFonts w:eastAsia="Calibri"/>
          <w:szCs w:val="24"/>
        </w:rPr>
        <w:t xml:space="preserve"> I</w:t>
      </w:r>
      <w:r w:rsidRPr="00763BF2">
        <w:rPr>
          <w:rFonts w:eastAsia="Calibri"/>
          <w:szCs w:val="24"/>
        </w:rPr>
        <w:t>ndien we een 6-0 verdediging zouden spelen zouden de individuele defensieve en bijgevolg ook offensieve kwaliteiten in een 1-1 niet voldoende aan bod komen, net wat in deze categorie van groot belang is.</w:t>
      </w:r>
      <w:r>
        <w:rPr>
          <w:rFonts w:eastAsia="Calibri"/>
          <w:szCs w:val="24"/>
        </w:rPr>
        <w:t xml:space="preserve"> </w:t>
      </w:r>
      <w:r w:rsidRPr="00763BF2">
        <w:rPr>
          <w:rFonts w:eastAsia="Calibri"/>
          <w:szCs w:val="24"/>
        </w:rPr>
        <w:t>Tegen een defensieve verdediging kunnen de tegenstanders ongehinderd rondspelen, bij een offensieve verdediging verhoog je de kans om de bal te heroveren. Ook voor de aanvallende ploeg is het veel interessanter om tegen een offensieve ploeg te spelen, ze worden gedwongen om samen te spelen, zich vrij te lopen en hun creativiteit te gebruiken. Ploegen die fysiek benadeeld zijn (naar gestalte toe)</w:t>
      </w:r>
      <w:r w:rsidRPr="00763BF2">
        <w:rPr>
          <w:rFonts w:eastAsia="Calibri"/>
          <w:color w:val="FF0000"/>
          <w:szCs w:val="24"/>
        </w:rPr>
        <w:t xml:space="preserve"> </w:t>
      </w:r>
      <w:r w:rsidRPr="00763BF2">
        <w:rPr>
          <w:rFonts w:eastAsia="Calibri"/>
          <w:szCs w:val="24"/>
        </w:rPr>
        <w:t>kunnen dit veel gemakkelijker compenseren tegen een offensieve verdediging.</w:t>
      </w:r>
    </w:p>
    <w:p w14:paraId="4453FEC3" w14:textId="77777777" w:rsidR="00796B34" w:rsidRPr="00763BF2" w:rsidRDefault="00796B34" w:rsidP="00796B34">
      <w:pPr>
        <w:contextualSpacing/>
        <w:rPr>
          <w:rFonts w:eastAsia="Calibri"/>
          <w:szCs w:val="24"/>
        </w:rPr>
      </w:pPr>
    </w:p>
    <w:p w14:paraId="65614E69" w14:textId="77777777" w:rsidR="00796B34" w:rsidRPr="007879CA" w:rsidRDefault="00796B34" w:rsidP="00796B34">
      <w:pPr>
        <w:pBdr>
          <w:top w:val="single" w:sz="18" w:space="1" w:color="31849B" w:themeColor="accent5" w:themeShade="BF"/>
          <w:left w:val="single" w:sz="18" w:space="4" w:color="31849B" w:themeColor="accent5" w:themeShade="BF"/>
          <w:bottom w:val="single" w:sz="18" w:space="1" w:color="31849B" w:themeColor="accent5" w:themeShade="BF"/>
          <w:right w:val="single" w:sz="18" w:space="4" w:color="31849B" w:themeColor="accent5" w:themeShade="BF"/>
        </w:pBdr>
        <w:contextualSpacing/>
        <w:jc w:val="center"/>
        <w:rPr>
          <w:rFonts w:eastAsia="Calibri"/>
          <w:b/>
          <w:color w:val="31849B" w:themeColor="accent5" w:themeShade="BF"/>
          <w:szCs w:val="24"/>
        </w:rPr>
      </w:pPr>
      <w:r w:rsidRPr="007879CA">
        <w:rPr>
          <w:rFonts w:eastAsia="Calibri"/>
          <w:b/>
          <w:color w:val="31849B" w:themeColor="accent5" w:themeShade="BF"/>
          <w:szCs w:val="24"/>
        </w:rPr>
        <w:t>Kinderen moeten zich leren amuseren in verdediging!</w:t>
      </w:r>
    </w:p>
    <w:p w14:paraId="610A0E99" w14:textId="77777777" w:rsidR="00796B34" w:rsidRPr="00763BF2" w:rsidRDefault="00796B34" w:rsidP="00796B34">
      <w:pPr>
        <w:ind w:left="284"/>
        <w:contextualSpacing/>
        <w:rPr>
          <w:rFonts w:eastAsia="Calibri"/>
          <w:szCs w:val="24"/>
        </w:rPr>
      </w:pPr>
    </w:p>
    <w:p w14:paraId="59DEF878" w14:textId="77777777" w:rsidR="00796B34" w:rsidRPr="007879CA" w:rsidRDefault="00796B34" w:rsidP="00796B34">
      <w:pPr>
        <w:contextualSpacing/>
        <w:rPr>
          <w:rFonts w:eastAsia="Calibri"/>
          <w:b/>
          <w:szCs w:val="24"/>
        </w:rPr>
      </w:pPr>
      <w:r w:rsidRPr="007879CA">
        <w:rPr>
          <w:rFonts w:eastAsia="Calibri"/>
          <w:b/>
          <w:szCs w:val="24"/>
        </w:rPr>
        <w:t>Basisafspraken 1-5</w:t>
      </w:r>
    </w:p>
    <w:p w14:paraId="59EEFB38" w14:textId="77777777" w:rsidR="00796B34" w:rsidRPr="00763BF2" w:rsidRDefault="00796B34" w:rsidP="00796B34">
      <w:pPr>
        <w:contextualSpacing/>
        <w:rPr>
          <w:rFonts w:eastAsia="Calibri"/>
          <w:b/>
          <w:szCs w:val="24"/>
        </w:rPr>
      </w:pPr>
    </w:p>
    <w:p w14:paraId="40287533"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Iedere verdediger is verantwoordelijk voor de aanvaller die zich in zijn zone bevindt.</w:t>
      </w:r>
    </w:p>
    <w:p w14:paraId="6B2507E8" w14:textId="77777777" w:rsidR="00796B34" w:rsidRPr="00763BF2" w:rsidRDefault="00796B34" w:rsidP="00796B34">
      <w:pPr>
        <w:ind w:left="567" w:hanging="567"/>
        <w:contextualSpacing/>
        <w:rPr>
          <w:rFonts w:eastAsia="Calibri"/>
          <w:szCs w:val="24"/>
        </w:rPr>
      </w:pPr>
      <w:r w:rsidRPr="00763BF2">
        <w:rPr>
          <w:rFonts w:eastAsia="Calibri"/>
          <w:szCs w:val="24"/>
        </w:rPr>
        <w:tab/>
      </w:r>
      <w:r w:rsidRPr="00763BF2">
        <w:rPr>
          <w:rFonts w:eastAsia="Calibri"/>
          <w:szCs w:val="24"/>
        </w:rPr>
        <w:sym w:font="Wingdings" w:char="F0E0"/>
      </w:r>
      <w:r w:rsidRPr="00763BF2">
        <w:rPr>
          <w:rFonts w:eastAsia="Calibri"/>
          <w:szCs w:val="24"/>
        </w:rPr>
        <w:t xml:space="preserve"> Hetzelfde principe uit de mandekking wordt hier toegepast, het enige verschil is dat de verdedigers nu een welbepaalde zone toegewezen krijgen. Tegen een normale aanval (3-3) zal de libero mandekking moeten spelen op de cirkelspeler die hij ook overal moet volgen. Het bekampen van de aanvallers (met en zonder bal) en het positiespel zijn belangrijke punten in de opleiding.</w:t>
      </w:r>
      <w:r w:rsidR="00665312">
        <w:rPr>
          <w:rFonts w:eastAsia="Calibri"/>
          <w:szCs w:val="24"/>
        </w:rPr>
        <w:t xml:space="preserve"> </w:t>
      </w:r>
      <w:r w:rsidRPr="00763BF2">
        <w:rPr>
          <w:rFonts w:eastAsia="Calibri"/>
          <w:szCs w:val="24"/>
        </w:rPr>
        <w:t xml:space="preserve">Deze verdediging moet man georiënteerd zijn, indien ze al deze elementen beheersen kan men het accent verleggen naar de </w:t>
      </w:r>
      <w:proofErr w:type="spellStart"/>
      <w:r w:rsidRPr="00763BF2">
        <w:rPr>
          <w:rFonts w:eastAsia="Calibri"/>
          <w:szCs w:val="24"/>
        </w:rPr>
        <w:t>balkant</w:t>
      </w:r>
      <w:proofErr w:type="spellEnd"/>
      <w:r w:rsidRPr="00763BF2">
        <w:rPr>
          <w:rFonts w:eastAsia="Calibri"/>
          <w:szCs w:val="24"/>
        </w:rPr>
        <w:t>.</w:t>
      </w:r>
    </w:p>
    <w:p w14:paraId="06AD3C15" w14:textId="77777777" w:rsidR="00796B34" w:rsidRPr="00763BF2" w:rsidRDefault="00796B34" w:rsidP="00796B34">
      <w:pPr>
        <w:ind w:left="960" w:hanging="240"/>
        <w:contextualSpacing/>
        <w:rPr>
          <w:rFonts w:eastAsia="Calibri"/>
          <w:szCs w:val="24"/>
        </w:rPr>
      </w:pPr>
    </w:p>
    <w:p w14:paraId="3EE69B37"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De verdediger neemt het initiatief.</w:t>
      </w:r>
    </w:p>
    <w:p w14:paraId="2FDD5F8E" w14:textId="77777777" w:rsidR="00796B34" w:rsidRPr="00763BF2" w:rsidRDefault="00796B34" w:rsidP="00796B34">
      <w:pPr>
        <w:ind w:left="567"/>
        <w:contextualSpacing/>
        <w:rPr>
          <w:rFonts w:eastAsia="Calibri"/>
          <w:szCs w:val="24"/>
        </w:rPr>
      </w:pPr>
      <w:r w:rsidRPr="00763BF2">
        <w:rPr>
          <w:rFonts w:eastAsia="Calibri"/>
          <w:szCs w:val="24"/>
        </w:rPr>
        <w:t>Deze verdedigingsvorm wacht niet tot als de aanvaller gevaarlijk wordt. Op het moment dat hij in balbezit komt wordt er druk gezet waardoor de verdediger voor een deel gaat bepalen wat de aanvaller gaat doen en niet omgekeerd.</w:t>
      </w:r>
    </w:p>
    <w:p w14:paraId="5AA78481" w14:textId="77777777" w:rsidR="00796B34" w:rsidRPr="00763BF2" w:rsidRDefault="00796B34" w:rsidP="00796B34">
      <w:pPr>
        <w:ind w:left="960" w:hanging="240"/>
        <w:contextualSpacing/>
        <w:rPr>
          <w:rFonts w:eastAsia="Calibri"/>
          <w:szCs w:val="24"/>
        </w:rPr>
      </w:pPr>
    </w:p>
    <w:p w14:paraId="6793325C"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Als de tegenstander dribbelt, moet er pressing gespeeld worden.</w:t>
      </w:r>
    </w:p>
    <w:p w14:paraId="14FFEA09" w14:textId="77777777" w:rsidR="00796B34" w:rsidRPr="00763BF2" w:rsidRDefault="00796B34" w:rsidP="00796B34">
      <w:pPr>
        <w:ind w:left="567" w:hanging="567"/>
        <w:contextualSpacing/>
        <w:rPr>
          <w:rFonts w:eastAsia="Calibri"/>
          <w:szCs w:val="24"/>
        </w:rPr>
      </w:pPr>
      <w:r w:rsidRPr="00763BF2">
        <w:rPr>
          <w:rFonts w:eastAsia="Calibri"/>
          <w:szCs w:val="24"/>
        </w:rPr>
        <w:tab/>
        <w:t>Op het moment dat er een aanvaller moet over gaan tot een dribbel moeten alle aanspeelpunten gedekt zijn, d.w.z. dat alle verdedigers hun man van heel dichtbij moeten dekken om zo een technische fout uit te lokken.</w:t>
      </w:r>
    </w:p>
    <w:p w14:paraId="38C2235A" w14:textId="77777777" w:rsidR="00796B34" w:rsidRPr="00763BF2" w:rsidRDefault="00796B34" w:rsidP="00796B34">
      <w:pPr>
        <w:ind w:left="960" w:hanging="240"/>
        <w:contextualSpacing/>
        <w:rPr>
          <w:rFonts w:eastAsia="Calibri"/>
          <w:szCs w:val="24"/>
        </w:rPr>
      </w:pPr>
    </w:p>
    <w:p w14:paraId="0AD3037F"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 xml:space="preserve">Combinaties storen </w:t>
      </w:r>
      <w:r w:rsidRPr="007879CA">
        <w:rPr>
          <w:rFonts w:eastAsia="Calibri"/>
          <w:b/>
          <w:color w:val="31849B" w:themeColor="accent5" w:themeShade="BF"/>
          <w:szCs w:val="24"/>
        </w:rPr>
        <w:sym w:font="Wingdings" w:char="F0E0"/>
      </w:r>
      <w:r w:rsidRPr="007879CA">
        <w:rPr>
          <w:rFonts w:eastAsia="Calibri"/>
          <w:b/>
          <w:color w:val="31849B" w:themeColor="accent5" w:themeShade="BF"/>
          <w:szCs w:val="24"/>
        </w:rPr>
        <w:t xml:space="preserve"> lange passen provoceren.</w:t>
      </w:r>
    </w:p>
    <w:p w14:paraId="5C39E3C5" w14:textId="77777777" w:rsidR="00796B34" w:rsidRPr="00763BF2" w:rsidRDefault="00796B34" w:rsidP="00796B34">
      <w:pPr>
        <w:ind w:left="567" w:hanging="567"/>
        <w:contextualSpacing/>
        <w:rPr>
          <w:rFonts w:eastAsia="Calibri"/>
          <w:szCs w:val="24"/>
        </w:rPr>
      </w:pPr>
      <w:r w:rsidRPr="00763BF2">
        <w:rPr>
          <w:rFonts w:eastAsia="Calibri"/>
          <w:szCs w:val="24"/>
        </w:rPr>
        <w:tab/>
        <w:t>Hiermee willen we eigenlijk zeggen dat ook de aanvallers zonder bal gedekt moeten worden indien de bal in de buurt komt. Op die manier wordt het moeilijker om met combinaties erdoor te komen en wordt de (op die leeftijd risicovolle) lange pass uitgelokt.</w:t>
      </w:r>
    </w:p>
    <w:p w14:paraId="33E3E518" w14:textId="77777777" w:rsidR="00796B34" w:rsidRPr="00763BF2" w:rsidRDefault="00796B34" w:rsidP="00796B34">
      <w:pPr>
        <w:ind w:left="567" w:hanging="567"/>
        <w:contextualSpacing/>
        <w:rPr>
          <w:rFonts w:eastAsia="Calibri"/>
          <w:szCs w:val="24"/>
        </w:rPr>
      </w:pPr>
    </w:p>
    <w:p w14:paraId="48D88C1B"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Insnijdende spelers moeten begeleid worden.</w:t>
      </w:r>
    </w:p>
    <w:p w14:paraId="3683BF1A" w14:textId="77777777" w:rsidR="00796B34" w:rsidRPr="00763BF2" w:rsidRDefault="00796B34" w:rsidP="00796B34">
      <w:pPr>
        <w:ind w:left="567" w:hanging="567"/>
        <w:contextualSpacing/>
        <w:rPr>
          <w:rFonts w:eastAsia="Calibri"/>
          <w:szCs w:val="24"/>
        </w:rPr>
      </w:pPr>
      <w:r w:rsidRPr="00763BF2">
        <w:rPr>
          <w:rFonts w:eastAsia="Calibri"/>
          <w:szCs w:val="24"/>
        </w:rPr>
        <w:tab/>
        <w:t>Indien een aanvaller in de 9-meter snijdt moet hij worden gevolgd en begeleid.</w:t>
      </w:r>
    </w:p>
    <w:p w14:paraId="7747135F" w14:textId="77777777" w:rsidR="00796B34" w:rsidRPr="00763BF2" w:rsidRDefault="00796B34" w:rsidP="00796B34">
      <w:pPr>
        <w:ind w:left="567" w:hanging="567"/>
        <w:contextualSpacing/>
        <w:rPr>
          <w:rFonts w:eastAsia="Calibri"/>
          <w:szCs w:val="24"/>
        </w:rPr>
      </w:pPr>
    </w:p>
    <w:p w14:paraId="7CBF15ED"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Wisselende spelers worden overgenomen.</w:t>
      </w:r>
    </w:p>
    <w:p w14:paraId="49B90D06" w14:textId="77777777" w:rsidR="00796B34" w:rsidRPr="00763BF2" w:rsidRDefault="00796B34" w:rsidP="0026059E">
      <w:pPr>
        <w:ind w:left="567" w:hanging="567"/>
        <w:contextualSpacing/>
        <w:rPr>
          <w:rFonts w:eastAsia="Calibri"/>
          <w:szCs w:val="24"/>
        </w:rPr>
      </w:pPr>
      <w:r w:rsidRPr="00763BF2">
        <w:rPr>
          <w:rFonts w:eastAsia="Calibri"/>
          <w:szCs w:val="24"/>
        </w:rPr>
        <w:tab/>
        <w:t>Hier wordt voor het eerst het tactische samenspel tussen twee verdedigers getoetst.</w:t>
      </w:r>
      <w:r>
        <w:rPr>
          <w:rFonts w:eastAsia="Calibri"/>
          <w:szCs w:val="24"/>
        </w:rPr>
        <w:t xml:space="preserve"> </w:t>
      </w:r>
      <w:r w:rsidRPr="00763BF2">
        <w:rPr>
          <w:rFonts w:eastAsia="Calibri"/>
          <w:szCs w:val="24"/>
        </w:rPr>
        <w:t>Indien een andere aanvaller in uw ruimte binnendringt zal je hem moeten overnemen terwijl uw man dan weer wordt overgenomen.</w:t>
      </w:r>
    </w:p>
    <w:p w14:paraId="5B35769F" w14:textId="77777777" w:rsidR="00796B34" w:rsidRPr="007879CA" w:rsidRDefault="00796B34" w:rsidP="001E0892">
      <w:pPr>
        <w:numPr>
          <w:ilvl w:val="3"/>
          <w:numId w:val="24"/>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Als een medespeler overlopen wordt, moet er geholpen worden.</w:t>
      </w:r>
    </w:p>
    <w:p w14:paraId="2D148AA1" w14:textId="77777777" w:rsidR="00796B34" w:rsidRPr="00763BF2" w:rsidRDefault="00796B34" w:rsidP="00796B34">
      <w:pPr>
        <w:ind w:left="567" w:hanging="567"/>
        <w:contextualSpacing/>
        <w:rPr>
          <w:rFonts w:eastAsia="Calibri"/>
          <w:szCs w:val="24"/>
        </w:rPr>
      </w:pPr>
      <w:r w:rsidRPr="00763BF2">
        <w:rPr>
          <w:rFonts w:eastAsia="Calibri"/>
          <w:szCs w:val="24"/>
        </w:rPr>
        <w:tab/>
        <w:t>In een offensieve dekking zullen verdedigers hun 1-1 verliezen en overlopen worden, de medeverdedigers moeten op dergelijke momenten een handje komen toesteken.</w:t>
      </w:r>
      <w:r>
        <w:rPr>
          <w:rFonts w:eastAsia="Calibri"/>
          <w:szCs w:val="24"/>
        </w:rPr>
        <w:t xml:space="preserve"> </w:t>
      </w:r>
      <w:r w:rsidRPr="00763BF2">
        <w:rPr>
          <w:rFonts w:eastAsia="Calibri"/>
          <w:szCs w:val="24"/>
        </w:rPr>
        <w:t>De kinderen leren hier hét belangrijkste element van de zonedekking, het hulp bieden.</w:t>
      </w:r>
    </w:p>
    <w:p w14:paraId="0817064D" w14:textId="77777777" w:rsidR="00796B34" w:rsidRPr="00763BF2" w:rsidRDefault="00796B34" w:rsidP="00796B34">
      <w:pPr>
        <w:contextualSpacing/>
        <w:rPr>
          <w:rFonts w:eastAsia="Calibri"/>
          <w:szCs w:val="24"/>
        </w:rPr>
      </w:pPr>
    </w:p>
    <w:p w14:paraId="76597A35" w14:textId="77777777" w:rsidR="00796B34" w:rsidRPr="007879CA" w:rsidRDefault="00796B34" w:rsidP="00796B34">
      <w:pPr>
        <w:contextualSpacing/>
        <w:rPr>
          <w:b/>
          <w:bCs/>
          <w:szCs w:val="24"/>
        </w:rPr>
      </w:pPr>
      <w:r w:rsidRPr="007879CA">
        <w:rPr>
          <w:b/>
          <w:bCs/>
          <w:szCs w:val="24"/>
        </w:rPr>
        <w:t xml:space="preserve">Methodiek 1-5 verdediging </w:t>
      </w:r>
    </w:p>
    <w:p w14:paraId="61B232F8" w14:textId="77777777" w:rsidR="00796B34" w:rsidRPr="00763BF2" w:rsidRDefault="00796B34" w:rsidP="00796B34">
      <w:pPr>
        <w:contextualSpacing/>
        <w:rPr>
          <w:rFonts w:eastAsia="Calibri"/>
          <w:szCs w:val="24"/>
        </w:rPr>
      </w:pPr>
      <w:r w:rsidRPr="00763BF2">
        <w:rPr>
          <w:rFonts w:eastAsia="Calibri"/>
          <w:szCs w:val="24"/>
        </w:rPr>
        <w:t>Een 1-5 dekking functioneert beter indien de spelers hun 1-1 situatie goed beheersen. Dit houdt in dat daar steeds aandacht aan besteed zal moeten worden. Methodisch gezien zullen we de verdedigers in eenvoudige situaties brengen. Het is belangrijk om deze oefeningen steeds te verpakken in wedstrijdgerichte situaties. Omdat het voor de spelers ineens over complexe situaties gaat, zullen we zowel de ruimte als het aantal spelers beperken in het begin.</w:t>
      </w:r>
      <w:r>
        <w:rPr>
          <w:rFonts w:eastAsia="Calibri"/>
          <w:szCs w:val="24"/>
        </w:rPr>
        <w:t xml:space="preserve"> </w:t>
      </w:r>
      <w:r w:rsidRPr="00763BF2">
        <w:rPr>
          <w:rFonts w:eastAsia="Calibri"/>
          <w:szCs w:val="24"/>
        </w:rPr>
        <w:t>De volgende vier fasen zullen de leidraad zijn om deze verdediging aan te leren:</w:t>
      </w:r>
    </w:p>
    <w:p w14:paraId="0C5A4DB5" w14:textId="77777777" w:rsidR="00796B34" w:rsidRPr="00763BF2" w:rsidRDefault="00796B34" w:rsidP="00796B34">
      <w:pPr>
        <w:contextualSpacing/>
        <w:rPr>
          <w:rFonts w:eastAsia="Calibri"/>
          <w:szCs w:val="24"/>
        </w:rPr>
      </w:pPr>
    </w:p>
    <w:p w14:paraId="7F63C4A9" w14:textId="77777777" w:rsidR="00796B34" w:rsidRPr="007879CA" w:rsidRDefault="00796B34" w:rsidP="001E0892">
      <w:pPr>
        <w:numPr>
          <w:ilvl w:val="3"/>
          <w:numId w:val="25"/>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3-3 Situatie</w:t>
      </w:r>
    </w:p>
    <w:p w14:paraId="317C722B" w14:textId="77777777" w:rsidR="00796B34" w:rsidRPr="00763BF2" w:rsidRDefault="00796B34" w:rsidP="00796B34">
      <w:pPr>
        <w:ind w:left="567"/>
        <w:contextualSpacing/>
        <w:rPr>
          <w:rFonts w:eastAsia="Calibri"/>
          <w:szCs w:val="24"/>
        </w:rPr>
      </w:pPr>
      <w:r w:rsidRPr="00763BF2">
        <w:rPr>
          <w:rFonts w:eastAsia="Calibri"/>
          <w:szCs w:val="24"/>
        </w:rPr>
        <w:t>Om het voor de kinderen niet te moeilijk te maken zullen we hun actieradius beperken door de ruimte te verkleinen, nadien kunnen we deze weer vergroten.</w:t>
      </w:r>
    </w:p>
    <w:p w14:paraId="0E34AF52" w14:textId="77777777" w:rsidR="00796B34" w:rsidRPr="00763BF2" w:rsidRDefault="00796B34" w:rsidP="001E0892">
      <w:pPr>
        <w:numPr>
          <w:ilvl w:val="5"/>
          <w:numId w:val="67"/>
        </w:numPr>
        <w:tabs>
          <w:tab w:val="clear" w:pos="1814"/>
          <w:tab w:val="left" w:pos="1276"/>
          <w:tab w:val="num" w:pos="2127"/>
        </w:tabs>
        <w:ind w:left="1276" w:hanging="425"/>
        <w:contextualSpacing/>
        <w:rPr>
          <w:rFonts w:eastAsia="Calibri"/>
          <w:szCs w:val="24"/>
        </w:rPr>
      </w:pPr>
      <w:r w:rsidRPr="00763BF2">
        <w:rPr>
          <w:rFonts w:eastAsia="Calibri"/>
          <w:szCs w:val="24"/>
        </w:rPr>
        <w:t>De oefeningen zullen zonder doelworp gebeuren. De aanvallers geven gewoon passen, de verdedigers herhalen hun specifieke loopwegen.</w:t>
      </w:r>
    </w:p>
    <w:p w14:paraId="16368C26" w14:textId="77777777" w:rsidR="00796B34" w:rsidRPr="00763BF2" w:rsidRDefault="00796B34" w:rsidP="001E0892">
      <w:pPr>
        <w:numPr>
          <w:ilvl w:val="5"/>
          <w:numId w:val="67"/>
        </w:numPr>
        <w:tabs>
          <w:tab w:val="clear" w:pos="1814"/>
          <w:tab w:val="left" w:pos="1276"/>
          <w:tab w:val="num" w:pos="2127"/>
        </w:tabs>
        <w:ind w:left="1276" w:hanging="425"/>
        <w:contextualSpacing/>
        <w:rPr>
          <w:rFonts w:eastAsia="Calibri"/>
          <w:szCs w:val="24"/>
        </w:rPr>
      </w:pPr>
      <w:r w:rsidRPr="00763BF2">
        <w:rPr>
          <w:rFonts w:eastAsia="Calibri"/>
          <w:szCs w:val="24"/>
        </w:rPr>
        <w:t>3-3 met doelworp. De aanvallers blijven op hun positie maar zijn nu wel doelgevaarlijk, de verdedigers storen de balbezitter.</w:t>
      </w:r>
    </w:p>
    <w:p w14:paraId="45AB397D" w14:textId="77777777" w:rsidR="00796B34" w:rsidRPr="00763BF2" w:rsidRDefault="00796B34" w:rsidP="001E0892">
      <w:pPr>
        <w:numPr>
          <w:ilvl w:val="5"/>
          <w:numId w:val="67"/>
        </w:numPr>
        <w:tabs>
          <w:tab w:val="clear" w:pos="1814"/>
          <w:tab w:val="left" w:pos="1276"/>
          <w:tab w:val="num" w:pos="2127"/>
        </w:tabs>
        <w:ind w:left="1276" w:hanging="425"/>
        <w:contextualSpacing/>
        <w:rPr>
          <w:rFonts w:eastAsia="Calibri"/>
          <w:szCs w:val="24"/>
        </w:rPr>
      </w:pPr>
      <w:r w:rsidRPr="00763BF2">
        <w:rPr>
          <w:rFonts w:eastAsia="Calibri"/>
          <w:szCs w:val="24"/>
        </w:rPr>
        <w:t>3-3 met positiewissel. De aanvallers mogen hun positie verlaten. De verdedigers moet hun man volgen indien hij snijdt en doorgeven indien hij van positie wisselt.</w:t>
      </w:r>
    </w:p>
    <w:p w14:paraId="54C94647" w14:textId="77777777" w:rsidR="00796B34" w:rsidRPr="00763BF2" w:rsidRDefault="00796B34" w:rsidP="001E0892">
      <w:pPr>
        <w:numPr>
          <w:ilvl w:val="5"/>
          <w:numId w:val="67"/>
        </w:numPr>
        <w:tabs>
          <w:tab w:val="clear" w:pos="1814"/>
          <w:tab w:val="left" w:pos="1276"/>
          <w:tab w:val="num" w:pos="2127"/>
        </w:tabs>
        <w:ind w:left="1276" w:hanging="425"/>
        <w:contextualSpacing/>
        <w:rPr>
          <w:rFonts w:eastAsia="Calibri"/>
          <w:szCs w:val="24"/>
        </w:rPr>
      </w:pPr>
      <w:r w:rsidRPr="00763BF2">
        <w:rPr>
          <w:rFonts w:eastAsia="Calibri"/>
          <w:szCs w:val="24"/>
        </w:rPr>
        <w:t>3-3 met wedstrijdsituaties. Het wedstrijdelement toevoeg</w:t>
      </w:r>
      <w:r w:rsidR="00AF556A">
        <w:rPr>
          <w:rFonts w:eastAsia="Calibri"/>
          <w:szCs w:val="24"/>
        </w:rPr>
        <w:t>en (10 aanvallen, wie het eerst, enz</w:t>
      </w:r>
      <w:r w:rsidRPr="00763BF2">
        <w:rPr>
          <w:rFonts w:eastAsia="Calibri"/>
          <w:szCs w:val="24"/>
        </w:rPr>
        <w:t>.).</w:t>
      </w:r>
    </w:p>
    <w:p w14:paraId="4899F1C7" w14:textId="77777777" w:rsidR="00796B34" w:rsidRPr="00763BF2" w:rsidRDefault="00796B34" w:rsidP="00796B34">
      <w:pPr>
        <w:contextualSpacing/>
        <w:rPr>
          <w:rFonts w:eastAsia="Calibri"/>
          <w:szCs w:val="24"/>
        </w:rPr>
      </w:pPr>
    </w:p>
    <w:p w14:paraId="54DD2CEB" w14:textId="77777777" w:rsidR="00796B34" w:rsidRPr="007879CA" w:rsidRDefault="00796B34" w:rsidP="001E0892">
      <w:pPr>
        <w:numPr>
          <w:ilvl w:val="3"/>
          <w:numId w:val="25"/>
        </w:numPr>
        <w:tabs>
          <w:tab w:val="clear" w:pos="1247"/>
        </w:tabs>
        <w:ind w:left="567" w:hanging="567"/>
        <w:contextualSpacing/>
        <w:rPr>
          <w:rFonts w:eastAsia="Calibri"/>
          <w:b/>
          <w:color w:val="31849B" w:themeColor="accent5" w:themeShade="BF"/>
          <w:szCs w:val="24"/>
        </w:rPr>
      </w:pPr>
      <w:r w:rsidRPr="007879CA">
        <w:rPr>
          <w:rFonts w:eastAsia="Calibri"/>
          <w:b/>
          <w:color w:val="31849B" w:themeColor="accent5" w:themeShade="BF"/>
          <w:szCs w:val="24"/>
        </w:rPr>
        <w:t>4-4 Situatie</w:t>
      </w:r>
    </w:p>
    <w:p w14:paraId="4411141B" w14:textId="77777777" w:rsidR="00796B34" w:rsidRPr="00763BF2" w:rsidRDefault="00796B34" w:rsidP="00796B34">
      <w:pPr>
        <w:ind w:left="567"/>
        <w:contextualSpacing/>
        <w:rPr>
          <w:rFonts w:eastAsia="Calibri"/>
          <w:szCs w:val="24"/>
        </w:rPr>
      </w:pPr>
      <w:r w:rsidRPr="00763BF2">
        <w:rPr>
          <w:rFonts w:eastAsia="Calibri"/>
          <w:szCs w:val="24"/>
        </w:rPr>
        <w:t>De cirkelspeler doet zijn intrede, we onderscheiden dezelfde fases als met de 3-3, al zal de ruimte waarin de cirkelspeler mag bewegen steeds groter worden. Het is belangrijk om hier de taken en de techniek van de libero al goed uit te leggen. Hij moet weten hoe hij zijn man moet afschermen en wanneer en hoe hij hulp moet bieden bij een doorgebroken speler.</w:t>
      </w:r>
    </w:p>
    <w:p w14:paraId="5E3D1664" w14:textId="77777777" w:rsidR="0026059E" w:rsidRDefault="0026059E" w:rsidP="00796B34">
      <w:pPr>
        <w:contextualSpacing/>
        <w:rPr>
          <w:rFonts w:eastAsia="Calibri"/>
          <w:szCs w:val="24"/>
        </w:rPr>
      </w:pPr>
    </w:p>
    <w:p w14:paraId="6890D836" w14:textId="77777777" w:rsidR="00AF556A" w:rsidRDefault="00AF556A" w:rsidP="00796B34">
      <w:pPr>
        <w:contextualSpacing/>
        <w:rPr>
          <w:rFonts w:eastAsia="Calibri"/>
          <w:szCs w:val="24"/>
        </w:rPr>
      </w:pPr>
    </w:p>
    <w:p w14:paraId="17C38050" w14:textId="77777777" w:rsidR="00796B34" w:rsidRPr="0008346B" w:rsidRDefault="00796B34" w:rsidP="001E0892">
      <w:pPr>
        <w:numPr>
          <w:ilvl w:val="3"/>
          <w:numId w:val="25"/>
        </w:numPr>
        <w:tabs>
          <w:tab w:val="clear" w:pos="1247"/>
          <w:tab w:val="left" w:pos="567"/>
        </w:tabs>
        <w:ind w:left="0" w:firstLine="0"/>
        <w:contextualSpacing/>
        <w:rPr>
          <w:rFonts w:eastAsia="Calibri"/>
          <w:b/>
          <w:color w:val="31849B" w:themeColor="accent5" w:themeShade="BF"/>
          <w:szCs w:val="24"/>
        </w:rPr>
      </w:pPr>
      <w:r w:rsidRPr="0008346B">
        <w:rPr>
          <w:rFonts w:eastAsia="Calibri"/>
          <w:b/>
          <w:color w:val="31849B" w:themeColor="accent5" w:themeShade="BF"/>
          <w:szCs w:val="24"/>
        </w:rPr>
        <w:t>5-5 Situatie</w:t>
      </w:r>
    </w:p>
    <w:p w14:paraId="421E37BB" w14:textId="77777777" w:rsidR="00796B34" w:rsidRPr="00763BF2" w:rsidRDefault="00796B34" w:rsidP="00796B34">
      <w:pPr>
        <w:ind w:left="567"/>
        <w:contextualSpacing/>
        <w:rPr>
          <w:rFonts w:eastAsia="Calibri"/>
          <w:szCs w:val="24"/>
        </w:rPr>
      </w:pPr>
      <w:r w:rsidRPr="00763BF2">
        <w:rPr>
          <w:rFonts w:eastAsia="Calibri"/>
          <w:szCs w:val="24"/>
        </w:rPr>
        <w:t>Hier leggen we de nadruk op de hoekverdedigers en laten we de cirkelspeler opnieuw even aan de kant. Het accent ligt op het afschermen van zijn tegenstander, het hulp bieden bij een doorgebroken opbouwer en het volgen van de snijdende hoekspeler.</w:t>
      </w:r>
    </w:p>
    <w:p w14:paraId="1C4CE364" w14:textId="77777777" w:rsidR="00796B34" w:rsidRPr="00763BF2" w:rsidRDefault="00796B34" w:rsidP="00796B34">
      <w:pPr>
        <w:contextualSpacing/>
        <w:rPr>
          <w:rFonts w:eastAsia="Calibri"/>
          <w:szCs w:val="24"/>
        </w:rPr>
      </w:pPr>
    </w:p>
    <w:p w14:paraId="4CBC40BB" w14:textId="77777777" w:rsidR="00796B34" w:rsidRPr="0008346B" w:rsidRDefault="00796B34" w:rsidP="001E0892">
      <w:pPr>
        <w:numPr>
          <w:ilvl w:val="3"/>
          <w:numId w:val="25"/>
        </w:numPr>
        <w:tabs>
          <w:tab w:val="clear" w:pos="1247"/>
          <w:tab w:val="left" w:pos="567"/>
        </w:tabs>
        <w:ind w:left="0" w:firstLine="0"/>
        <w:contextualSpacing/>
        <w:rPr>
          <w:rFonts w:eastAsia="Calibri"/>
          <w:b/>
          <w:color w:val="31849B" w:themeColor="accent5" w:themeShade="BF"/>
          <w:szCs w:val="24"/>
        </w:rPr>
      </w:pPr>
      <w:r w:rsidRPr="0008346B">
        <w:rPr>
          <w:rFonts w:eastAsia="Calibri"/>
          <w:b/>
          <w:color w:val="31849B" w:themeColor="accent5" w:themeShade="BF"/>
          <w:szCs w:val="24"/>
        </w:rPr>
        <w:t>6-6 Situatie</w:t>
      </w:r>
    </w:p>
    <w:p w14:paraId="6D0C11C2" w14:textId="77777777" w:rsidR="00796B34" w:rsidRPr="00763BF2" w:rsidRDefault="00796B34" w:rsidP="00796B34">
      <w:pPr>
        <w:ind w:left="567"/>
        <w:contextualSpacing/>
        <w:rPr>
          <w:rFonts w:eastAsia="Calibri"/>
          <w:szCs w:val="24"/>
        </w:rPr>
      </w:pPr>
      <w:r w:rsidRPr="00763BF2">
        <w:rPr>
          <w:rFonts w:eastAsia="Calibri"/>
          <w:szCs w:val="24"/>
        </w:rPr>
        <w:t>Gezien de basiselementen zouden moeten gekend zijn, speelt men deze vorm met voorkeur in wedstrijdvorm. Je kan hier enkele accenten leggen:</w:t>
      </w:r>
    </w:p>
    <w:p w14:paraId="031238CA" w14:textId="77777777" w:rsidR="00796B34" w:rsidRPr="00763BF2" w:rsidRDefault="00796B34" w:rsidP="001E0892">
      <w:pPr>
        <w:numPr>
          <w:ilvl w:val="5"/>
          <w:numId w:val="68"/>
        </w:numPr>
        <w:tabs>
          <w:tab w:val="clear" w:pos="1814"/>
          <w:tab w:val="num" w:pos="1276"/>
          <w:tab w:val="left" w:pos="1843"/>
        </w:tabs>
        <w:ind w:left="1276" w:hanging="425"/>
        <w:contextualSpacing/>
        <w:rPr>
          <w:rFonts w:eastAsia="Calibri"/>
          <w:szCs w:val="24"/>
        </w:rPr>
      </w:pPr>
      <w:r w:rsidRPr="00763BF2">
        <w:rPr>
          <w:rFonts w:eastAsia="Calibri"/>
          <w:szCs w:val="24"/>
        </w:rPr>
        <w:t>doelpunten van op de hoek tellen dubbel;</w:t>
      </w:r>
    </w:p>
    <w:p w14:paraId="6D1953DA" w14:textId="77777777" w:rsidR="00796B34" w:rsidRPr="00763BF2" w:rsidRDefault="00796B34" w:rsidP="001E0892">
      <w:pPr>
        <w:numPr>
          <w:ilvl w:val="5"/>
          <w:numId w:val="68"/>
        </w:numPr>
        <w:tabs>
          <w:tab w:val="clear" w:pos="1814"/>
          <w:tab w:val="num" w:pos="1276"/>
          <w:tab w:val="left" w:pos="1843"/>
        </w:tabs>
        <w:ind w:left="1276" w:hanging="425"/>
        <w:contextualSpacing/>
        <w:rPr>
          <w:rFonts w:eastAsia="Calibri"/>
          <w:szCs w:val="24"/>
        </w:rPr>
      </w:pPr>
      <w:r w:rsidRPr="00763BF2">
        <w:rPr>
          <w:rFonts w:eastAsia="Calibri"/>
          <w:szCs w:val="24"/>
        </w:rPr>
        <w:t>strafworpfouten = twee strafpunten;</w:t>
      </w:r>
    </w:p>
    <w:p w14:paraId="7FB2D46B" w14:textId="77777777" w:rsidR="00796B34" w:rsidRPr="00763BF2" w:rsidRDefault="00796B34" w:rsidP="001E0892">
      <w:pPr>
        <w:numPr>
          <w:ilvl w:val="5"/>
          <w:numId w:val="68"/>
        </w:numPr>
        <w:tabs>
          <w:tab w:val="clear" w:pos="1814"/>
          <w:tab w:val="num" w:pos="1276"/>
          <w:tab w:val="left" w:pos="1843"/>
        </w:tabs>
        <w:ind w:left="1276" w:hanging="425"/>
        <w:contextualSpacing/>
        <w:rPr>
          <w:rFonts w:eastAsia="Calibri"/>
          <w:szCs w:val="24"/>
        </w:rPr>
      </w:pPr>
      <w:r w:rsidRPr="00763BF2">
        <w:rPr>
          <w:rFonts w:eastAsia="Calibri"/>
          <w:szCs w:val="24"/>
        </w:rPr>
        <w:t>bal veroveren telt voor twee punten.</w:t>
      </w:r>
    </w:p>
    <w:p w14:paraId="0A8C1851" w14:textId="77777777" w:rsidR="00796B34" w:rsidRPr="0098442E" w:rsidRDefault="00796B34" w:rsidP="00796B34">
      <w:pPr>
        <w:contextualSpacing/>
        <w:rPr>
          <w:color w:val="FF0000"/>
        </w:rPr>
      </w:pPr>
    </w:p>
    <w:p w14:paraId="3B8D9040" w14:textId="77777777" w:rsidR="00796B34" w:rsidRDefault="00665312" w:rsidP="00AF556A">
      <w:pPr>
        <w:pStyle w:val="Punt"/>
      </w:pPr>
      <w:r>
        <w:t xml:space="preserve"> </w:t>
      </w:r>
      <w:bookmarkStart w:id="132" w:name="_Toc529959479"/>
      <w:r w:rsidR="00796B34">
        <w:t>Groepstactiek tegenaanval</w:t>
      </w:r>
      <w:bookmarkEnd w:id="132"/>
      <w:r w:rsidR="00796B34">
        <w:t xml:space="preserve"> </w:t>
      </w:r>
    </w:p>
    <w:p w14:paraId="40E3C343" w14:textId="77777777" w:rsidR="00796B34" w:rsidRPr="00FD2915" w:rsidRDefault="00796B34" w:rsidP="00796B34">
      <w:pPr>
        <w:pStyle w:val="CursusVTStitel111"/>
        <w:ind w:left="1080"/>
        <w:rPr>
          <w:rFonts w:ascii="Times New Roman" w:hAnsi="Times New Roman"/>
          <w:i w:val="0"/>
          <w:sz w:val="24"/>
          <w:szCs w:val="24"/>
        </w:rPr>
      </w:pPr>
    </w:p>
    <w:p w14:paraId="7CC6BD46" w14:textId="77777777" w:rsidR="00796B34" w:rsidRDefault="00796B34" w:rsidP="00796B34">
      <w:pPr>
        <w:contextualSpacing/>
        <w:rPr>
          <w:rFonts w:eastAsia="Calibri"/>
          <w:szCs w:val="24"/>
        </w:rPr>
      </w:pPr>
      <w:r w:rsidRPr="00FD2915">
        <w:rPr>
          <w:rFonts w:eastAsia="Calibri"/>
          <w:szCs w:val="24"/>
        </w:rPr>
        <w:t>We mogen niet verwachten dat we het handbal zoals we dat bij volwassenen kennen eenvoudig gaan kunnen vertalen naar de kinderen. Dat is ook niet de bedoeling, we moeten het handbal aanpassen aan de kwaliteiten waarover de kinderen op die leeftijd over beschikken:</w:t>
      </w:r>
    </w:p>
    <w:p w14:paraId="6F5821C2" w14:textId="77777777" w:rsidR="00796B34" w:rsidRPr="00FD2915" w:rsidRDefault="00796B34" w:rsidP="001E0892">
      <w:pPr>
        <w:numPr>
          <w:ilvl w:val="3"/>
          <w:numId w:val="66"/>
        </w:numPr>
        <w:tabs>
          <w:tab w:val="clear" w:pos="1247"/>
          <w:tab w:val="num" w:pos="709"/>
        </w:tabs>
        <w:ind w:left="709" w:hanging="425"/>
        <w:contextualSpacing/>
        <w:rPr>
          <w:rFonts w:eastAsia="Calibri"/>
          <w:szCs w:val="24"/>
        </w:rPr>
      </w:pPr>
      <w:r w:rsidRPr="00FD2915">
        <w:rPr>
          <w:rFonts w:eastAsia="Calibri"/>
          <w:szCs w:val="24"/>
        </w:rPr>
        <w:t>De eerste lijn in tegenaanval zal in eerste instantie een dribbel - tegenaanval zijn. Gewoon omdat de kinderen nog niet in staat zijn om een lange pass geven. Dit wordt wel geleidelijk aangeleerd.</w:t>
      </w:r>
    </w:p>
    <w:p w14:paraId="23140F15" w14:textId="77777777" w:rsidR="00796B34" w:rsidRPr="00FD2915" w:rsidRDefault="00796B34" w:rsidP="001E0892">
      <w:pPr>
        <w:numPr>
          <w:ilvl w:val="3"/>
          <w:numId w:val="66"/>
        </w:numPr>
        <w:tabs>
          <w:tab w:val="clear" w:pos="1247"/>
          <w:tab w:val="num" w:pos="709"/>
        </w:tabs>
        <w:ind w:left="709" w:hanging="425"/>
        <w:contextualSpacing/>
        <w:rPr>
          <w:rFonts w:eastAsia="Calibri"/>
          <w:szCs w:val="24"/>
        </w:rPr>
      </w:pPr>
      <w:r w:rsidRPr="00FD2915">
        <w:rPr>
          <w:rFonts w:eastAsia="Calibri"/>
          <w:szCs w:val="24"/>
        </w:rPr>
        <w:t>Er is nog geen sprake van tactische richtlijnen voor de 1</w:t>
      </w:r>
      <w:r w:rsidRPr="00FD2915">
        <w:rPr>
          <w:rFonts w:eastAsia="Calibri"/>
          <w:szCs w:val="24"/>
          <w:vertAlign w:val="superscript"/>
        </w:rPr>
        <w:t>ste</w:t>
      </w:r>
      <w:r w:rsidRPr="00FD2915">
        <w:rPr>
          <w:rFonts w:eastAsia="Calibri"/>
          <w:szCs w:val="24"/>
        </w:rPr>
        <w:t xml:space="preserve"> en 2</w:t>
      </w:r>
      <w:r w:rsidRPr="00FD2915">
        <w:rPr>
          <w:rFonts w:eastAsia="Calibri"/>
          <w:szCs w:val="24"/>
          <w:vertAlign w:val="superscript"/>
        </w:rPr>
        <w:t>de</w:t>
      </w:r>
      <w:r w:rsidRPr="00FD2915">
        <w:rPr>
          <w:rFonts w:eastAsia="Calibri"/>
          <w:szCs w:val="24"/>
        </w:rPr>
        <w:t xml:space="preserve"> fase van de tegenaanval. We zullen echter wel steeds aanmoedigen dat ze de bal snel opbrengen d.m.v. korte passen.</w:t>
      </w:r>
    </w:p>
    <w:p w14:paraId="539358FE" w14:textId="77777777" w:rsidR="00796B34" w:rsidRDefault="00796B34" w:rsidP="001E0892">
      <w:pPr>
        <w:numPr>
          <w:ilvl w:val="3"/>
          <w:numId w:val="66"/>
        </w:numPr>
        <w:tabs>
          <w:tab w:val="clear" w:pos="1247"/>
          <w:tab w:val="num" w:pos="709"/>
        </w:tabs>
        <w:ind w:left="709" w:hanging="425"/>
        <w:contextualSpacing/>
        <w:rPr>
          <w:rFonts w:eastAsia="Calibri"/>
          <w:b/>
          <w:szCs w:val="24"/>
        </w:rPr>
      </w:pPr>
      <w:r w:rsidRPr="00FD2915">
        <w:rPr>
          <w:rFonts w:eastAsia="Calibri"/>
          <w:szCs w:val="24"/>
        </w:rPr>
        <w:t xml:space="preserve">De spelers leren </w:t>
      </w:r>
      <w:r>
        <w:rPr>
          <w:rFonts w:eastAsia="Calibri"/>
          <w:szCs w:val="24"/>
        </w:rPr>
        <w:t xml:space="preserve">naast het snel omschakelen van verdediging naar aanval </w:t>
      </w:r>
      <w:r w:rsidRPr="00FD2915">
        <w:rPr>
          <w:rFonts w:eastAsia="Calibri"/>
          <w:szCs w:val="24"/>
        </w:rPr>
        <w:t xml:space="preserve">ook de omschakeling maken van aanval naar verdediging. Bij een mislukte aanval keren ze zo snel mogelijk terug in verdediging. </w:t>
      </w:r>
    </w:p>
    <w:p w14:paraId="56C9E33C" w14:textId="77777777" w:rsidR="00796B34" w:rsidRDefault="00796B34" w:rsidP="001E0892">
      <w:pPr>
        <w:numPr>
          <w:ilvl w:val="3"/>
          <w:numId w:val="66"/>
        </w:numPr>
        <w:tabs>
          <w:tab w:val="clear" w:pos="1247"/>
          <w:tab w:val="num" w:pos="709"/>
        </w:tabs>
        <w:ind w:left="709" w:hanging="425"/>
        <w:contextualSpacing/>
        <w:rPr>
          <w:rFonts w:eastAsia="Calibri"/>
          <w:szCs w:val="24"/>
        </w:rPr>
      </w:pPr>
      <w:r w:rsidRPr="00FD2915">
        <w:rPr>
          <w:rFonts w:eastAsia="Calibri"/>
          <w:szCs w:val="24"/>
        </w:rPr>
        <w:t>Bij jeugdhandbal zijn technische fouten niet uit te sluiten. Dit mag de spelers niet weerhouden steeds de tegenaanval te spelen in wedstrijd.</w:t>
      </w:r>
    </w:p>
    <w:p w14:paraId="1A1F6245" w14:textId="77777777" w:rsidR="00AF556A" w:rsidRDefault="00AF556A" w:rsidP="00796B34">
      <w:pPr>
        <w:contextualSpacing/>
        <w:rPr>
          <w:rFonts w:eastAsia="Calibri"/>
          <w:szCs w:val="24"/>
        </w:rPr>
      </w:pPr>
    </w:p>
    <w:p w14:paraId="4109B301" w14:textId="77777777" w:rsidR="00796B34" w:rsidRPr="00FD2915" w:rsidRDefault="00796B34" w:rsidP="00796B34">
      <w:pPr>
        <w:contextualSpacing/>
        <w:rPr>
          <w:rFonts w:eastAsia="Calibri"/>
          <w:szCs w:val="24"/>
        </w:rPr>
      </w:pPr>
      <w:r>
        <w:rPr>
          <w:rFonts w:eastAsia="Calibri"/>
          <w:szCs w:val="24"/>
        </w:rPr>
        <w:t xml:space="preserve">We moeten de kinderen </w:t>
      </w:r>
      <w:r w:rsidRPr="00FD2915">
        <w:rPr>
          <w:rFonts w:eastAsia="Calibri"/>
          <w:szCs w:val="24"/>
        </w:rPr>
        <w:t>op enkele markante fouten wijzen:</w:t>
      </w:r>
    </w:p>
    <w:p w14:paraId="2C250136" w14:textId="77777777" w:rsidR="00796B34" w:rsidRPr="00FD2915" w:rsidRDefault="00796B34" w:rsidP="00796B34">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bar w:val="single" w:sz="12" w:color="666699"/>
        </w:pBdr>
        <w:ind w:left="3360" w:hanging="3360"/>
        <w:rPr>
          <w:rFonts w:ascii="Tahoma" w:eastAsia="Calibri" w:hAnsi="Tahoma" w:cs="Tahoma"/>
          <w:b/>
          <w:color w:val="31849B" w:themeColor="accent5" w:themeShade="BF"/>
          <w:sz w:val="18"/>
          <w:szCs w:val="18"/>
        </w:rPr>
      </w:pPr>
      <w:r w:rsidRPr="00FD2915">
        <w:rPr>
          <w:rFonts w:ascii="Tahoma" w:eastAsia="Calibri" w:hAnsi="Tahoma" w:cs="Tahoma"/>
          <w:b/>
          <w:color w:val="31849B" w:themeColor="accent5" w:themeShade="BF"/>
          <w:sz w:val="18"/>
          <w:szCs w:val="18"/>
        </w:rPr>
        <w:t>Voor de balbezitter:</w:t>
      </w:r>
      <w:r w:rsidRPr="00FD2915">
        <w:rPr>
          <w:rFonts w:ascii="Tahoma" w:eastAsia="Calibri" w:hAnsi="Tahoma" w:cs="Tahoma"/>
          <w:color w:val="31849B" w:themeColor="accent5" w:themeShade="BF"/>
          <w:sz w:val="18"/>
          <w:szCs w:val="18"/>
        </w:rPr>
        <w:tab/>
      </w:r>
      <w:r w:rsidRPr="00FD2915">
        <w:rPr>
          <w:rFonts w:ascii="Tahoma" w:eastAsia="Calibri" w:hAnsi="Tahoma" w:cs="Tahoma"/>
          <w:b/>
          <w:color w:val="31849B" w:themeColor="accent5" w:themeShade="BF"/>
          <w:sz w:val="18"/>
          <w:szCs w:val="18"/>
        </w:rPr>
        <w:t>Men mag geen pass geven als de medespeler gedekt is.</w:t>
      </w:r>
    </w:p>
    <w:p w14:paraId="22AC31E9" w14:textId="77777777" w:rsidR="00796B34" w:rsidRPr="00FD2915" w:rsidRDefault="00796B34" w:rsidP="00796B34">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bar w:val="single" w:sz="12" w:color="666699"/>
        </w:pBdr>
        <w:ind w:left="3360" w:hanging="3360"/>
        <w:rPr>
          <w:rFonts w:ascii="Tahoma" w:eastAsia="Calibri" w:hAnsi="Tahoma" w:cs="Tahoma"/>
          <w:b/>
          <w:color w:val="31849B" w:themeColor="accent5" w:themeShade="BF"/>
          <w:sz w:val="18"/>
          <w:szCs w:val="18"/>
        </w:rPr>
      </w:pPr>
      <w:r w:rsidRPr="00FD2915">
        <w:rPr>
          <w:rFonts w:ascii="Tahoma" w:eastAsia="Calibri" w:hAnsi="Tahoma" w:cs="Tahoma"/>
          <w:b/>
          <w:color w:val="31849B" w:themeColor="accent5" w:themeShade="BF"/>
          <w:sz w:val="18"/>
          <w:szCs w:val="18"/>
        </w:rPr>
        <w:tab/>
        <w:t xml:space="preserve">Men moet steeds de eenvoudigste oplossing kiezen. </w:t>
      </w:r>
    </w:p>
    <w:p w14:paraId="43038173" w14:textId="77777777" w:rsidR="00796B34" w:rsidRPr="00FD2915" w:rsidRDefault="00796B34" w:rsidP="00796B34">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bar w:val="single" w:sz="12" w:color="666699"/>
        </w:pBdr>
        <w:ind w:left="3360" w:hanging="3360"/>
        <w:rPr>
          <w:rFonts w:ascii="Tahoma" w:eastAsia="Calibri" w:hAnsi="Tahoma" w:cs="Tahoma"/>
          <w:b/>
          <w:color w:val="31849B" w:themeColor="accent5" w:themeShade="BF"/>
          <w:sz w:val="18"/>
          <w:szCs w:val="18"/>
        </w:rPr>
      </w:pPr>
      <w:r w:rsidRPr="00FD2915">
        <w:rPr>
          <w:rFonts w:ascii="Tahoma" w:eastAsia="Calibri" w:hAnsi="Tahoma" w:cs="Tahoma"/>
          <w:b/>
          <w:color w:val="31849B" w:themeColor="accent5" w:themeShade="BF"/>
          <w:sz w:val="18"/>
          <w:szCs w:val="18"/>
        </w:rPr>
        <w:tab/>
        <w:t>Enkel pass geven indien de balontvanger kijkt.</w:t>
      </w:r>
    </w:p>
    <w:p w14:paraId="7889EF64" w14:textId="77777777" w:rsidR="00796B34" w:rsidRPr="00FD2915" w:rsidRDefault="00796B34" w:rsidP="00796B34">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bar w:val="single" w:sz="12" w:color="666699"/>
        </w:pBdr>
        <w:ind w:left="3360" w:hanging="3360"/>
        <w:rPr>
          <w:rFonts w:ascii="Tahoma" w:eastAsia="Calibri" w:hAnsi="Tahoma" w:cs="Tahoma"/>
          <w:b/>
          <w:color w:val="31849B" w:themeColor="accent5" w:themeShade="BF"/>
          <w:sz w:val="18"/>
          <w:szCs w:val="18"/>
        </w:rPr>
      </w:pPr>
      <w:r w:rsidRPr="00FD2915">
        <w:rPr>
          <w:rFonts w:ascii="Tahoma" w:eastAsia="Calibri" w:hAnsi="Tahoma" w:cs="Tahoma"/>
          <w:b/>
          <w:color w:val="31849B" w:themeColor="accent5" w:themeShade="BF"/>
          <w:sz w:val="18"/>
          <w:szCs w:val="18"/>
        </w:rPr>
        <w:t>Voor de speler zonder bal:</w:t>
      </w:r>
      <w:r w:rsidRPr="00FD2915">
        <w:rPr>
          <w:rFonts w:ascii="Tahoma" w:eastAsia="Calibri" w:hAnsi="Tahoma" w:cs="Tahoma"/>
          <w:b/>
          <w:color w:val="31849B" w:themeColor="accent5" w:themeShade="BF"/>
          <w:sz w:val="18"/>
          <w:szCs w:val="18"/>
        </w:rPr>
        <w:tab/>
        <w:t>Steeds aanspeelbaar zijn voor de passgever.</w:t>
      </w:r>
    </w:p>
    <w:p w14:paraId="5EB1CEA1" w14:textId="77777777" w:rsidR="00796B34" w:rsidRPr="00FD2915" w:rsidRDefault="00796B34" w:rsidP="00796B34">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bar w:val="single" w:sz="12" w:color="666699"/>
        </w:pBdr>
        <w:ind w:left="3360" w:hanging="3360"/>
        <w:rPr>
          <w:rFonts w:ascii="Tahoma" w:eastAsia="Calibri" w:hAnsi="Tahoma" w:cs="Tahoma"/>
          <w:b/>
          <w:color w:val="31849B" w:themeColor="accent5" w:themeShade="BF"/>
          <w:sz w:val="18"/>
          <w:szCs w:val="18"/>
        </w:rPr>
      </w:pPr>
      <w:r w:rsidRPr="00FD2915">
        <w:rPr>
          <w:rFonts w:ascii="Tahoma" w:eastAsia="Calibri" w:hAnsi="Tahoma" w:cs="Tahoma"/>
          <w:b/>
          <w:color w:val="31849B" w:themeColor="accent5" w:themeShade="BF"/>
          <w:sz w:val="18"/>
          <w:szCs w:val="18"/>
        </w:rPr>
        <w:tab/>
        <w:t xml:space="preserve">Steeds vrijlopen en niet verstoppen achter een verdediger. </w:t>
      </w:r>
    </w:p>
    <w:p w14:paraId="6650E7B4" w14:textId="77777777" w:rsidR="00796B34" w:rsidRPr="007B4A27" w:rsidRDefault="00796B34" w:rsidP="00796B34">
      <w:pPr>
        <w:contextualSpacing/>
        <w:rPr>
          <w:rFonts w:eastAsia="Calibri"/>
          <w:szCs w:val="24"/>
        </w:rPr>
      </w:pPr>
    </w:p>
    <w:p w14:paraId="48D5CFD6" w14:textId="77777777" w:rsidR="00796B34" w:rsidRPr="007B4A27" w:rsidRDefault="00796B34" w:rsidP="00AF556A">
      <w:pPr>
        <w:pStyle w:val="Punt"/>
      </w:pPr>
      <w:bookmarkStart w:id="133" w:name="_Toc529959480"/>
      <w:r w:rsidRPr="007B4A27">
        <w:t>Beslissingstraining</w:t>
      </w:r>
      <w:bookmarkEnd w:id="133"/>
    </w:p>
    <w:p w14:paraId="4D9330B7" w14:textId="77777777" w:rsidR="00796B34" w:rsidRPr="007B4A27" w:rsidRDefault="00796B34" w:rsidP="00796B34">
      <w:pPr>
        <w:contextualSpacing/>
        <w:rPr>
          <w:rFonts w:eastAsia="Calibri"/>
          <w:szCs w:val="24"/>
        </w:rPr>
      </w:pPr>
    </w:p>
    <w:p w14:paraId="22C0AC82" w14:textId="77777777" w:rsidR="00796B34" w:rsidRDefault="00796B34" w:rsidP="00796B34">
      <w:pPr>
        <w:contextualSpacing/>
        <w:rPr>
          <w:rFonts w:eastAsia="Calibri"/>
          <w:szCs w:val="24"/>
        </w:rPr>
      </w:pPr>
      <w:r w:rsidRPr="0008346B">
        <w:rPr>
          <w:rFonts w:eastAsia="Calibri"/>
          <w:szCs w:val="24"/>
        </w:rPr>
        <w:t>Om de perceptueel-cognitieve vaardigheden extra te trainen kan er gebruik gemaakt worden van specifieke beslissingstraining.</w:t>
      </w:r>
      <w:r w:rsidR="00665312">
        <w:rPr>
          <w:rFonts w:eastAsia="Calibri"/>
          <w:szCs w:val="24"/>
        </w:rPr>
        <w:t xml:space="preserve"> </w:t>
      </w:r>
      <w:r w:rsidRPr="0008346B">
        <w:rPr>
          <w:rFonts w:eastAsia="Calibri"/>
          <w:szCs w:val="24"/>
        </w:rPr>
        <w:t xml:space="preserve">In de </w:t>
      </w:r>
      <w:r w:rsidR="00AF556A">
        <w:rPr>
          <w:rFonts w:eastAsia="Calibri"/>
          <w:szCs w:val="24"/>
        </w:rPr>
        <w:t>b</w:t>
      </w:r>
      <w:r w:rsidRPr="0008346B">
        <w:rPr>
          <w:rFonts w:eastAsia="Calibri"/>
          <w:szCs w:val="24"/>
        </w:rPr>
        <w:t>asisscholing worden deze vaardigheden spelenderwijs aangeleerd via allerlei spelvormen. Oo</w:t>
      </w:r>
      <w:r>
        <w:rPr>
          <w:rFonts w:eastAsia="Calibri"/>
          <w:szCs w:val="24"/>
        </w:rPr>
        <w:t xml:space="preserve">k bij de </w:t>
      </w:r>
      <w:r w:rsidR="00AF556A">
        <w:rPr>
          <w:rFonts w:eastAsia="Calibri"/>
          <w:szCs w:val="24"/>
        </w:rPr>
        <w:t>b</w:t>
      </w:r>
      <w:r>
        <w:rPr>
          <w:rFonts w:eastAsia="Calibri"/>
          <w:szCs w:val="24"/>
        </w:rPr>
        <w:t>asistraining kan er via allerhande spelvormen of het toevoegen van moeilijkere cognitieve elementen in oefeningen aan beslissingstraining gedaan worden.</w:t>
      </w:r>
    </w:p>
    <w:p w14:paraId="54A6AA67" w14:textId="77777777" w:rsidR="00796B34" w:rsidRPr="0008346B" w:rsidRDefault="00796B34" w:rsidP="00796B34">
      <w:pPr>
        <w:contextualSpacing/>
        <w:rPr>
          <w:rFonts w:eastAsia="Calibri"/>
          <w:szCs w:val="24"/>
        </w:rPr>
      </w:pPr>
    </w:p>
    <w:p w14:paraId="18E40D95" w14:textId="77777777" w:rsidR="00796B34" w:rsidRPr="0008346B" w:rsidRDefault="00796B34" w:rsidP="00796B34">
      <w:pPr>
        <w:contextualSpacing/>
        <w:rPr>
          <w:rFonts w:eastAsia="Calibri"/>
          <w:szCs w:val="24"/>
        </w:rPr>
      </w:pPr>
      <w:r w:rsidRPr="0008346B">
        <w:rPr>
          <w:rFonts w:eastAsia="Calibri"/>
          <w:szCs w:val="24"/>
        </w:rPr>
        <w:t xml:space="preserve">Daarnaast is het zeker zo belangrijk dat de trainer de speler leert nadenken bij de </w:t>
      </w:r>
      <w:proofErr w:type="spellStart"/>
      <w:r w:rsidRPr="0008346B">
        <w:rPr>
          <w:rFonts w:eastAsia="Calibri"/>
          <w:szCs w:val="24"/>
        </w:rPr>
        <w:t>groepstactische</w:t>
      </w:r>
      <w:proofErr w:type="spellEnd"/>
      <w:r w:rsidRPr="0008346B">
        <w:rPr>
          <w:rFonts w:eastAsia="Calibri"/>
          <w:szCs w:val="24"/>
        </w:rPr>
        <w:t xml:space="preserve"> situaties door de speler steeds attent te maken op:</w:t>
      </w:r>
    </w:p>
    <w:p w14:paraId="7FE9D0A3" w14:textId="77777777" w:rsidR="00796B34" w:rsidRPr="0008346B" w:rsidRDefault="00796B34" w:rsidP="001E0892">
      <w:pPr>
        <w:pStyle w:val="Lijstalinea"/>
        <w:numPr>
          <w:ilvl w:val="5"/>
          <w:numId w:val="144"/>
        </w:numPr>
        <w:tabs>
          <w:tab w:val="clear" w:pos="1814"/>
          <w:tab w:val="num" w:pos="709"/>
        </w:tabs>
        <w:ind w:left="709"/>
        <w:rPr>
          <w:rFonts w:eastAsia="Calibri"/>
          <w:szCs w:val="24"/>
        </w:rPr>
      </w:pPr>
      <w:r w:rsidRPr="0008346B">
        <w:rPr>
          <w:rFonts w:eastAsia="Calibri"/>
          <w:szCs w:val="24"/>
        </w:rPr>
        <w:t xml:space="preserve">Juiste </w:t>
      </w:r>
      <w:proofErr w:type="spellStart"/>
      <w:r w:rsidRPr="0008346B">
        <w:rPr>
          <w:rFonts w:eastAsia="Calibri"/>
          <w:szCs w:val="24"/>
        </w:rPr>
        <w:t>loopweg</w:t>
      </w:r>
      <w:proofErr w:type="spellEnd"/>
      <w:r w:rsidRPr="0008346B">
        <w:rPr>
          <w:rFonts w:eastAsia="Calibri"/>
          <w:szCs w:val="24"/>
        </w:rPr>
        <w:t xml:space="preserve"> en houding: de speler loopt zo dat hij doelgevaarlijk is (eerste keuzemogelijkheid is </w:t>
      </w:r>
      <w:r>
        <w:rPr>
          <w:rFonts w:eastAsia="Calibri"/>
          <w:szCs w:val="24"/>
        </w:rPr>
        <w:t xml:space="preserve">steeds </w:t>
      </w:r>
      <w:r w:rsidRPr="0008346B">
        <w:rPr>
          <w:rFonts w:eastAsia="Calibri"/>
          <w:szCs w:val="24"/>
        </w:rPr>
        <w:t xml:space="preserve">shot op doel) en nog een goed overzicht heeft, dit wil zeggen dat hij het doel ziet en nog zoveel mogelijk aanspeelpunten ziet of oplossingen openhoudt. </w:t>
      </w:r>
    </w:p>
    <w:p w14:paraId="47F5F04E" w14:textId="77777777" w:rsidR="00796B34" w:rsidRPr="0008346B" w:rsidRDefault="00796B34" w:rsidP="001E0892">
      <w:pPr>
        <w:pStyle w:val="Lijstalinea"/>
        <w:numPr>
          <w:ilvl w:val="5"/>
          <w:numId w:val="144"/>
        </w:numPr>
        <w:tabs>
          <w:tab w:val="clear" w:pos="1814"/>
          <w:tab w:val="num" w:pos="709"/>
        </w:tabs>
        <w:ind w:left="709"/>
        <w:rPr>
          <w:rFonts w:eastAsia="Calibri"/>
          <w:szCs w:val="24"/>
        </w:rPr>
      </w:pPr>
      <w:r w:rsidRPr="0008346B">
        <w:rPr>
          <w:rFonts w:eastAsia="Calibri"/>
          <w:szCs w:val="24"/>
        </w:rPr>
        <w:t>De basisprincipes i</w:t>
      </w:r>
      <w:r w:rsidR="0007682D">
        <w:rPr>
          <w:rFonts w:eastAsia="Calibri"/>
          <w:szCs w:val="24"/>
        </w:rPr>
        <w:t>.</w:t>
      </w:r>
      <w:r w:rsidRPr="0008346B">
        <w:rPr>
          <w:rFonts w:eastAsia="Calibri"/>
          <w:szCs w:val="24"/>
        </w:rPr>
        <w:t>v</w:t>
      </w:r>
      <w:r w:rsidR="0007682D">
        <w:rPr>
          <w:rFonts w:eastAsia="Calibri"/>
          <w:szCs w:val="24"/>
        </w:rPr>
        <w:t>.</w:t>
      </w:r>
      <w:r w:rsidRPr="0008346B">
        <w:rPr>
          <w:rFonts w:eastAsia="Calibri"/>
          <w:szCs w:val="24"/>
        </w:rPr>
        <w:t>m</w:t>
      </w:r>
      <w:r w:rsidR="0007682D">
        <w:rPr>
          <w:rFonts w:eastAsia="Calibri"/>
          <w:szCs w:val="24"/>
        </w:rPr>
        <w:t>.</w:t>
      </w:r>
      <w:r w:rsidRPr="0008346B">
        <w:rPr>
          <w:rFonts w:eastAsia="Calibri"/>
          <w:szCs w:val="24"/>
        </w:rPr>
        <w:t xml:space="preserve"> het nemen va</w:t>
      </w:r>
      <w:r w:rsidR="0007682D">
        <w:rPr>
          <w:rFonts w:eastAsia="Calibri"/>
          <w:szCs w:val="24"/>
        </w:rPr>
        <w:t xml:space="preserve">n </w:t>
      </w:r>
      <w:proofErr w:type="spellStart"/>
      <w:r w:rsidR="0007682D">
        <w:rPr>
          <w:rFonts w:eastAsia="Calibri"/>
          <w:szCs w:val="24"/>
        </w:rPr>
        <w:t>situatiegebonden</w:t>
      </w:r>
      <w:proofErr w:type="spellEnd"/>
      <w:r w:rsidR="0007682D">
        <w:rPr>
          <w:rFonts w:eastAsia="Calibri"/>
          <w:szCs w:val="24"/>
        </w:rPr>
        <w:t xml:space="preserve"> beslissingen</w:t>
      </w:r>
      <w:r w:rsidRPr="0008346B">
        <w:rPr>
          <w:rFonts w:eastAsia="Calibri"/>
          <w:szCs w:val="24"/>
        </w:rPr>
        <w:t>: doelpoging of pass, l</w:t>
      </w:r>
      <w:r>
        <w:rPr>
          <w:rFonts w:eastAsia="Calibri"/>
          <w:szCs w:val="24"/>
        </w:rPr>
        <w:t>aterale pass of pivot aanspelen</w:t>
      </w:r>
      <w:r w:rsidRPr="0008346B">
        <w:rPr>
          <w:rFonts w:eastAsia="Calibri"/>
          <w:szCs w:val="24"/>
        </w:rPr>
        <w:t xml:space="preserve">. </w:t>
      </w:r>
    </w:p>
    <w:p w14:paraId="4110BA2D" w14:textId="77777777" w:rsidR="00796B34" w:rsidRPr="0008346B" w:rsidRDefault="00796B34" w:rsidP="001E0892">
      <w:pPr>
        <w:pStyle w:val="Lijstalinea"/>
        <w:numPr>
          <w:ilvl w:val="5"/>
          <w:numId w:val="144"/>
        </w:numPr>
        <w:tabs>
          <w:tab w:val="clear" w:pos="1814"/>
          <w:tab w:val="num" w:pos="709"/>
        </w:tabs>
        <w:ind w:left="709"/>
        <w:rPr>
          <w:rFonts w:ascii="Tahoma" w:eastAsia="Calibri" w:hAnsi="Tahoma" w:cs="Tahoma"/>
          <w:sz w:val="20"/>
        </w:rPr>
      </w:pPr>
      <w:r w:rsidRPr="0008346B">
        <w:rPr>
          <w:rFonts w:eastAsia="Calibri"/>
          <w:szCs w:val="24"/>
        </w:rPr>
        <w:t>Het vrijhouden van de arm met bal, zodat de speler nog passmogelijkheden heeft onder contact.</w:t>
      </w:r>
    </w:p>
    <w:p w14:paraId="39C32205" w14:textId="77777777" w:rsidR="00796B34" w:rsidRDefault="00796B34" w:rsidP="00796B34">
      <w:pPr>
        <w:spacing w:after="100" w:afterAutospacing="1"/>
        <w:contextualSpacing/>
        <w:rPr>
          <w:rFonts w:eastAsia="Calibri"/>
          <w:szCs w:val="24"/>
        </w:rPr>
      </w:pPr>
    </w:p>
    <w:p w14:paraId="0DFCF336" w14:textId="77777777" w:rsidR="00796B34" w:rsidRDefault="00796B34" w:rsidP="00796B34">
      <w:pPr>
        <w:spacing w:after="100" w:afterAutospacing="1"/>
        <w:contextualSpacing/>
        <w:rPr>
          <w:rFonts w:eastAsia="Calibri"/>
          <w:szCs w:val="24"/>
        </w:rPr>
      </w:pPr>
    </w:p>
    <w:p w14:paraId="3C0B067B" w14:textId="77777777" w:rsidR="00796B34" w:rsidRDefault="00796B34" w:rsidP="00796B34">
      <w:pPr>
        <w:spacing w:after="100" w:afterAutospacing="1"/>
        <w:contextualSpacing/>
        <w:rPr>
          <w:rFonts w:eastAsia="Calibri"/>
          <w:szCs w:val="24"/>
        </w:rPr>
      </w:pPr>
    </w:p>
    <w:p w14:paraId="0E046871" w14:textId="77777777" w:rsidR="00796B34" w:rsidRPr="0098442E" w:rsidRDefault="0007682D" w:rsidP="0007682D">
      <w:pPr>
        <w:pStyle w:val="Paragraaf"/>
        <w:rPr>
          <w:rFonts w:eastAsia="Calibri"/>
        </w:rPr>
      </w:pPr>
      <w:bookmarkStart w:id="134" w:name="_Toc529959481"/>
      <w:r w:rsidRPr="0007682D">
        <w:rPr>
          <w:rFonts w:eastAsia="Calibri"/>
        </w:rPr>
        <w:t>Mentale</w:t>
      </w:r>
      <w:r w:rsidRPr="0098442E">
        <w:rPr>
          <w:rFonts w:eastAsia="Calibri"/>
        </w:rPr>
        <w:t xml:space="preserve"> bouwsteen</w:t>
      </w:r>
      <w:bookmarkEnd w:id="134"/>
    </w:p>
    <w:p w14:paraId="5A275CAA" w14:textId="77777777" w:rsidR="00796B34" w:rsidRPr="0098442E"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98442E" w14:paraId="25435619" w14:textId="77777777" w:rsidTr="00E8631E">
        <w:tc>
          <w:tcPr>
            <w:tcW w:w="9212" w:type="dxa"/>
            <w:tcBorders>
              <w:bottom w:val="single" w:sz="18" w:space="0" w:color="31849B" w:themeColor="accent5" w:themeShade="BF"/>
            </w:tcBorders>
            <w:shd w:val="clear" w:color="auto" w:fill="92CDDC" w:themeFill="accent5" w:themeFillTint="99"/>
            <w:vAlign w:val="center"/>
          </w:tcPr>
          <w:p w14:paraId="331AC6A4" w14:textId="77777777" w:rsidR="00796B34" w:rsidRPr="0098442E" w:rsidRDefault="00796B34" w:rsidP="00796B34">
            <w:pPr>
              <w:contextualSpacing/>
              <w:rPr>
                <w:rFonts w:eastAsia="Calibri"/>
                <w:b/>
                <w:szCs w:val="24"/>
              </w:rPr>
            </w:pPr>
            <w:r>
              <w:rPr>
                <w:rFonts w:eastAsia="Calibri"/>
                <w:b/>
                <w:szCs w:val="24"/>
              </w:rPr>
              <w:t xml:space="preserve">Kernwoorden </w:t>
            </w:r>
            <w:r w:rsidRPr="0098442E">
              <w:rPr>
                <w:rFonts w:eastAsia="Calibri"/>
                <w:b/>
                <w:szCs w:val="24"/>
              </w:rPr>
              <w:t>mentale bouwsteen</w:t>
            </w:r>
          </w:p>
        </w:tc>
      </w:tr>
      <w:tr w:rsidR="00796B34" w:rsidRPr="00290AC2" w14:paraId="0882F4A7" w14:textId="77777777" w:rsidTr="00E8631E">
        <w:tc>
          <w:tcPr>
            <w:tcW w:w="9212" w:type="dxa"/>
            <w:tcBorders>
              <w:top w:val="single" w:sz="18" w:space="0" w:color="31849B" w:themeColor="accent5" w:themeShade="BF"/>
            </w:tcBorders>
            <w:shd w:val="clear" w:color="auto" w:fill="DAEEF3" w:themeFill="accent5" w:themeFillTint="33"/>
            <w:vAlign w:val="center"/>
          </w:tcPr>
          <w:p w14:paraId="234AD2BA" w14:textId="77777777" w:rsidR="00796B34" w:rsidRPr="0007682D" w:rsidRDefault="00796B34" w:rsidP="00796B34">
            <w:pPr>
              <w:contextualSpacing/>
              <w:rPr>
                <w:rFonts w:eastAsia="Calibri"/>
                <w:szCs w:val="24"/>
              </w:rPr>
            </w:pPr>
            <w:r w:rsidRPr="0007682D">
              <w:rPr>
                <w:rFonts w:eastAsia="Calibri"/>
                <w:szCs w:val="24"/>
              </w:rPr>
              <w:t>Plezier</w:t>
            </w:r>
          </w:p>
        </w:tc>
      </w:tr>
      <w:tr w:rsidR="00796B34" w:rsidRPr="00290AC2" w14:paraId="7A5E42DA" w14:textId="77777777" w:rsidTr="00E8631E">
        <w:tc>
          <w:tcPr>
            <w:tcW w:w="9212" w:type="dxa"/>
            <w:shd w:val="clear" w:color="auto" w:fill="DAEEF3" w:themeFill="accent5" w:themeFillTint="33"/>
            <w:vAlign w:val="center"/>
          </w:tcPr>
          <w:p w14:paraId="22F05E4C" w14:textId="77777777" w:rsidR="00796B34" w:rsidRPr="0007682D" w:rsidRDefault="00796B34" w:rsidP="00796B34">
            <w:pPr>
              <w:contextualSpacing/>
              <w:rPr>
                <w:rFonts w:eastAsia="Calibri"/>
                <w:szCs w:val="24"/>
              </w:rPr>
            </w:pPr>
            <w:r w:rsidRPr="0007682D">
              <w:rPr>
                <w:rFonts w:eastAsia="Calibri"/>
                <w:szCs w:val="24"/>
              </w:rPr>
              <w:t>Succesbeleving</w:t>
            </w:r>
          </w:p>
        </w:tc>
      </w:tr>
      <w:tr w:rsidR="00796B34" w:rsidRPr="00290AC2" w14:paraId="29839ACE" w14:textId="77777777" w:rsidTr="00E8631E">
        <w:tc>
          <w:tcPr>
            <w:tcW w:w="9212" w:type="dxa"/>
            <w:shd w:val="clear" w:color="auto" w:fill="DAEEF3" w:themeFill="accent5" w:themeFillTint="33"/>
            <w:vAlign w:val="center"/>
          </w:tcPr>
          <w:p w14:paraId="0D379CB6" w14:textId="77777777" w:rsidR="00796B34" w:rsidRPr="0007682D" w:rsidRDefault="00796B34" w:rsidP="00796B34">
            <w:pPr>
              <w:contextualSpacing/>
              <w:rPr>
                <w:rFonts w:eastAsia="Calibri"/>
                <w:szCs w:val="24"/>
              </w:rPr>
            </w:pPr>
            <w:r w:rsidRPr="0007682D">
              <w:rPr>
                <w:rFonts w:eastAsia="Calibri"/>
                <w:szCs w:val="24"/>
              </w:rPr>
              <w:t>Positief zelfbeeld</w:t>
            </w:r>
          </w:p>
        </w:tc>
      </w:tr>
      <w:tr w:rsidR="00796B34" w:rsidRPr="00290AC2" w14:paraId="1C3F38F7" w14:textId="77777777" w:rsidTr="00E8631E">
        <w:tc>
          <w:tcPr>
            <w:tcW w:w="9212" w:type="dxa"/>
            <w:shd w:val="clear" w:color="auto" w:fill="DAEEF3" w:themeFill="accent5" w:themeFillTint="33"/>
            <w:vAlign w:val="center"/>
          </w:tcPr>
          <w:p w14:paraId="38D69C84" w14:textId="77777777" w:rsidR="00796B34" w:rsidRPr="0007682D" w:rsidRDefault="00796B34" w:rsidP="00796B34">
            <w:pPr>
              <w:contextualSpacing/>
              <w:rPr>
                <w:rFonts w:eastAsia="Calibri"/>
                <w:szCs w:val="24"/>
              </w:rPr>
            </w:pPr>
            <w:r w:rsidRPr="0007682D">
              <w:rPr>
                <w:rFonts w:eastAsia="Calibri"/>
                <w:szCs w:val="24"/>
              </w:rPr>
              <w:t>Motivatie</w:t>
            </w:r>
          </w:p>
        </w:tc>
      </w:tr>
      <w:tr w:rsidR="00796B34" w:rsidRPr="00290AC2" w14:paraId="00F582A9" w14:textId="77777777" w:rsidTr="00E8631E">
        <w:tc>
          <w:tcPr>
            <w:tcW w:w="9212" w:type="dxa"/>
            <w:shd w:val="clear" w:color="auto" w:fill="DAEEF3" w:themeFill="accent5" w:themeFillTint="33"/>
            <w:vAlign w:val="center"/>
          </w:tcPr>
          <w:p w14:paraId="40791A5F" w14:textId="77777777" w:rsidR="00796B34" w:rsidRPr="0007682D" w:rsidRDefault="00796B34" w:rsidP="00796B34">
            <w:pPr>
              <w:contextualSpacing/>
              <w:rPr>
                <w:rFonts w:eastAsia="Calibri"/>
                <w:szCs w:val="24"/>
              </w:rPr>
            </w:pPr>
            <w:r w:rsidRPr="0007682D">
              <w:rPr>
                <w:rFonts w:eastAsia="Calibri"/>
                <w:szCs w:val="24"/>
              </w:rPr>
              <w:t>Doorzetten</w:t>
            </w:r>
          </w:p>
        </w:tc>
      </w:tr>
      <w:tr w:rsidR="00796B34" w:rsidRPr="0098442E" w14:paraId="1C859DDA" w14:textId="77777777" w:rsidTr="00E8631E">
        <w:tc>
          <w:tcPr>
            <w:tcW w:w="9212" w:type="dxa"/>
            <w:shd w:val="clear" w:color="auto" w:fill="DAEEF3" w:themeFill="accent5" w:themeFillTint="33"/>
            <w:vAlign w:val="center"/>
          </w:tcPr>
          <w:p w14:paraId="65A24032" w14:textId="77777777" w:rsidR="00796B34" w:rsidRPr="0007682D" w:rsidRDefault="00796B34" w:rsidP="00796B34">
            <w:pPr>
              <w:contextualSpacing/>
              <w:rPr>
                <w:rFonts w:eastAsia="Calibri"/>
                <w:szCs w:val="24"/>
              </w:rPr>
            </w:pPr>
            <w:r w:rsidRPr="0007682D">
              <w:rPr>
                <w:rFonts w:eastAsia="Calibri"/>
                <w:szCs w:val="24"/>
              </w:rPr>
              <w:t>Wilskracht</w:t>
            </w:r>
          </w:p>
        </w:tc>
      </w:tr>
    </w:tbl>
    <w:p w14:paraId="4D057169" w14:textId="77777777" w:rsidR="00796B34" w:rsidRPr="00290AC2" w:rsidRDefault="00796B34" w:rsidP="00796B34">
      <w:pPr>
        <w:contextualSpacing/>
        <w:rPr>
          <w:rFonts w:eastAsia="Calibri"/>
          <w:b/>
          <w:szCs w:val="24"/>
          <w:highlight w:val="yellow"/>
        </w:rPr>
      </w:pPr>
    </w:p>
    <w:p w14:paraId="64DCB258" w14:textId="77777777" w:rsidR="00796B34" w:rsidRPr="00290AC2" w:rsidRDefault="00796B34" w:rsidP="0007682D">
      <w:pPr>
        <w:pStyle w:val="Punt"/>
      </w:pPr>
      <w:bookmarkStart w:id="135" w:name="_Toc529959482"/>
      <w:r w:rsidRPr="00290AC2">
        <w:t>Wat is bela</w:t>
      </w:r>
      <w:r w:rsidR="0007682D">
        <w:t>ngrijk bij de mentale bouwsteen</w:t>
      </w:r>
      <w:r w:rsidRPr="00290AC2">
        <w:t>?</w:t>
      </w:r>
      <w:bookmarkEnd w:id="135"/>
    </w:p>
    <w:p w14:paraId="01B2B4B6" w14:textId="77777777" w:rsidR="00796B34" w:rsidRPr="00290AC2" w:rsidRDefault="00796B34" w:rsidP="00796B34">
      <w:pPr>
        <w:contextualSpacing/>
        <w:rPr>
          <w:rFonts w:eastAsia="Calibri"/>
          <w:szCs w:val="24"/>
        </w:rPr>
      </w:pPr>
    </w:p>
    <w:p w14:paraId="3FCB5C52" w14:textId="77777777" w:rsidR="00796B34" w:rsidRDefault="00796B34" w:rsidP="00796B34">
      <w:pPr>
        <w:contextualSpacing/>
        <w:rPr>
          <w:rFonts w:eastAsia="Calibri"/>
          <w:szCs w:val="24"/>
        </w:rPr>
      </w:pPr>
      <w:r w:rsidRPr="00290AC2">
        <w:rPr>
          <w:rFonts w:eastAsia="Calibri"/>
          <w:szCs w:val="24"/>
        </w:rPr>
        <w:t>Net zoals bij de blok basisscholing worden de kinderen geconfronteerd met een hele waaier aan nieuwe uitdagingen. De lat ligt bijvoorbeeld hoog wat betreft het aanleren van diverse technieken en tactieken en ze</w:t>
      </w:r>
      <w:r w:rsidR="00665312">
        <w:rPr>
          <w:rFonts w:eastAsia="Calibri"/>
          <w:szCs w:val="24"/>
        </w:rPr>
        <w:t xml:space="preserve"> </w:t>
      </w:r>
      <w:r w:rsidRPr="00290AC2">
        <w:rPr>
          <w:rFonts w:eastAsia="Calibri"/>
          <w:szCs w:val="24"/>
        </w:rPr>
        <w:t>worden geconfronteerd met de eerste competitievormen</w:t>
      </w:r>
      <w:r>
        <w:rPr>
          <w:rFonts w:eastAsia="Calibri"/>
          <w:szCs w:val="24"/>
        </w:rPr>
        <w:t xml:space="preserve"> en hun eigen zwaktes</w:t>
      </w:r>
      <w:r w:rsidRPr="00290AC2">
        <w:rPr>
          <w:rFonts w:eastAsia="Calibri"/>
          <w:szCs w:val="24"/>
        </w:rPr>
        <w:t>. Bovendien ligt de drop</w:t>
      </w:r>
      <w:r>
        <w:rPr>
          <w:rFonts w:eastAsia="Calibri"/>
          <w:szCs w:val="24"/>
        </w:rPr>
        <w:t>-</w:t>
      </w:r>
      <w:r w:rsidRPr="00290AC2">
        <w:rPr>
          <w:rFonts w:eastAsia="Calibri"/>
          <w:szCs w:val="24"/>
        </w:rPr>
        <w:t>out in deze leeftijdscategorie nog steeds hoog en zijn de kinderen zoekende naar de sport die het best bij hen past.</w:t>
      </w:r>
    </w:p>
    <w:p w14:paraId="77A18417" w14:textId="77777777" w:rsidR="00796B34" w:rsidRPr="00290AC2" w:rsidRDefault="00796B34" w:rsidP="00796B34">
      <w:pPr>
        <w:contextualSpacing/>
        <w:rPr>
          <w:rFonts w:eastAsia="Calibri"/>
          <w:szCs w:val="24"/>
        </w:rPr>
      </w:pPr>
    </w:p>
    <w:p w14:paraId="0A555015" w14:textId="77777777" w:rsidR="00796B34" w:rsidRDefault="00796B34" w:rsidP="00796B34">
      <w:pPr>
        <w:contextualSpacing/>
        <w:rPr>
          <w:rFonts w:eastAsia="Calibri"/>
          <w:szCs w:val="24"/>
        </w:rPr>
      </w:pPr>
      <w:r w:rsidRPr="00290AC2">
        <w:rPr>
          <w:rFonts w:eastAsia="Calibri"/>
          <w:szCs w:val="24"/>
        </w:rPr>
        <w:t>Opdat de kinderen al de</w:t>
      </w:r>
      <w:r>
        <w:rPr>
          <w:rFonts w:eastAsia="Calibri"/>
          <w:szCs w:val="24"/>
        </w:rPr>
        <w:t>ze</w:t>
      </w:r>
      <w:r w:rsidRPr="00290AC2">
        <w:rPr>
          <w:rFonts w:eastAsia="Calibri"/>
          <w:szCs w:val="24"/>
        </w:rPr>
        <w:t xml:space="preserve"> uitdagingen enthousiast het hoofd blijven bieden, doorzetten en gemotiveerd blijven, is het als trainer belangrijk om de kinderen:</w:t>
      </w:r>
    </w:p>
    <w:p w14:paraId="05EDF47F"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Een goede ba</w:t>
      </w:r>
      <w:r w:rsidR="0007682D">
        <w:rPr>
          <w:rFonts w:eastAsia="Calibri"/>
          <w:szCs w:val="24"/>
        </w:rPr>
        <w:t>sis van zelfvertrouwen te geven.</w:t>
      </w:r>
    </w:p>
    <w:p w14:paraId="14C96ED3"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Ieder kind op zijn eigen tempo te laten ontwikkelen</w:t>
      </w:r>
      <w:r w:rsidR="0007682D">
        <w:rPr>
          <w:rFonts w:eastAsia="Calibri"/>
          <w:szCs w:val="24"/>
        </w:rPr>
        <w:t>.</w:t>
      </w:r>
    </w:p>
    <w:p w14:paraId="0EAD6175"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Succes te laten ervaren</w:t>
      </w:r>
      <w:r w:rsidR="0007682D">
        <w:rPr>
          <w:rFonts w:eastAsia="Calibri"/>
          <w:szCs w:val="24"/>
        </w:rPr>
        <w:t>.</w:t>
      </w:r>
    </w:p>
    <w:p w14:paraId="2C807FF3"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Positief zelf</w:t>
      </w:r>
      <w:r>
        <w:rPr>
          <w:rFonts w:eastAsia="Calibri"/>
          <w:szCs w:val="24"/>
        </w:rPr>
        <w:t>beeld bij elk kind te ontwikkelen</w:t>
      </w:r>
      <w:r w:rsidR="0007682D">
        <w:rPr>
          <w:rFonts w:eastAsia="Calibri"/>
          <w:szCs w:val="24"/>
        </w:rPr>
        <w:t>.</w:t>
      </w:r>
    </w:p>
    <w:p w14:paraId="58B95AD4" w14:textId="77777777" w:rsidR="00796B34"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Ieder kind spelgelegenheid te bieden</w:t>
      </w:r>
      <w:r w:rsidR="0007682D">
        <w:rPr>
          <w:rFonts w:eastAsia="Calibri"/>
          <w:szCs w:val="24"/>
        </w:rPr>
        <w:t>.</w:t>
      </w:r>
    </w:p>
    <w:p w14:paraId="59DE50C7"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Pr>
          <w:rFonts w:eastAsia="Calibri"/>
          <w:szCs w:val="24"/>
        </w:rPr>
        <w:t>Creativiteit te stimuleren</w:t>
      </w:r>
      <w:r w:rsidR="0007682D">
        <w:rPr>
          <w:rFonts w:eastAsia="Calibri"/>
          <w:szCs w:val="24"/>
        </w:rPr>
        <w:t>.</w:t>
      </w:r>
    </w:p>
    <w:p w14:paraId="40CDD35C" w14:textId="77777777" w:rsidR="00796B34" w:rsidRPr="00290AC2"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Steeds te motiveren</w:t>
      </w:r>
      <w:r w:rsidR="0007682D">
        <w:rPr>
          <w:rFonts w:eastAsia="Calibri"/>
          <w:szCs w:val="24"/>
        </w:rPr>
        <w:t>.</w:t>
      </w:r>
    </w:p>
    <w:p w14:paraId="33324DEF" w14:textId="77777777" w:rsidR="00796B34" w:rsidRDefault="00796B34" w:rsidP="001E0892">
      <w:pPr>
        <w:pStyle w:val="Lijstalinea"/>
        <w:numPr>
          <w:ilvl w:val="5"/>
          <w:numId w:val="84"/>
        </w:numPr>
        <w:tabs>
          <w:tab w:val="clear" w:pos="1814"/>
          <w:tab w:val="left" w:pos="709"/>
        </w:tabs>
        <w:ind w:left="709" w:hanging="425"/>
        <w:rPr>
          <w:rFonts w:eastAsia="Calibri"/>
          <w:szCs w:val="24"/>
        </w:rPr>
      </w:pPr>
      <w:r w:rsidRPr="00290AC2">
        <w:rPr>
          <w:rFonts w:eastAsia="Calibri"/>
          <w:szCs w:val="24"/>
        </w:rPr>
        <w:t>Intrinsieke motivatie aan te wakkeren</w:t>
      </w:r>
      <w:r w:rsidR="0007682D">
        <w:rPr>
          <w:rFonts w:eastAsia="Calibri"/>
          <w:szCs w:val="24"/>
        </w:rPr>
        <w:t>.</w:t>
      </w:r>
    </w:p>
    <w:p w14:paraId="2BE497AD" w14:textId="77777777" w:rsidR="00796B34" w:rsidRDefault="00796B34" w:rsidP="001E0892">
      <w:pPr>
        <w:pStyle w:val="Lijstalinea"/>
        <w:numPr>
          <w:ilvl w:val="5"/>
          <w:numId w:val="84"/>
        </w:numPr>
        <w:tabs>
          <w:tab w:val="clear" w:pos="1814"/>
          <w:tab w:val="left" w:pos="709"/>
        </w:tabs>
        <w:ind w:left="709" w:hanging="425"/>
        <w:rPr>
          <w:rFonts w:eastAsia="Calibri"/>
          <w:szCs w:val="24"/>
        </w:rPr>
      </w:pPr>
      <w:r>
        <w:rPr>
          <w:rFonts w:eastAsia="Calibri"/>
          <w:szCs w:val="24"/>
        </w:rPr>
        <w:t>Eigen persoonlijkheid te laten ontwikkelen</w:t>
      </w:r>
      <w:r w:rsidR="0007682D">
        <w:rPr>
          <w:rFonts w:eastAsia="Calibri"/>
          <w:szCs w:val="24"/>
        </w:rPr>
        <w:t>.</w:t>
      </w:r>
    </w:p>
    <w:p w14:paraId="7B9B971E" w14:textId="77777777" w:rsidR="00E8631E" w:rsidRDefault="00E8631E" w:rsidP="00796B34">
      <w:pPr>
        <w:rPr>
          <w:rFonts w:eastAsia="Calibri"/>
          <w:szCs w:val="24"/>
          <w:highlight w:val="yellow"/>
        </w:rPr>
      </w:pPr>
    </w:p>
    <w:p w14:paraId="1B0160D9" w14:textId="77777777" w:rsidR="0007682D" w:rsidRDefault="0007682D" w:rsidP="00796B34">
      <w:pPr>
        <w:rPr>
          <w:rFonts w:eastAsia="Calibri"/>
          <w:szCs w:val="24"/>
          <w:highlight w:val="yellow"/>
        </w:rPr>
      </w:pPr>
    </w:p>
    <w:p w14:paraId="1EED1D8E" w14:textId="77777777" w:rsidR="0007682D" w:rsidRDefault="0007682D" w:rsidP="00796B34">
      <w:pPr>
        <w:rPr>
          <w:rFonts w:eastAsia="Calibri"/>
          <w:szCs w:val="24"/>
          <w:highlight w:val="yellow"/>
        </w:rPr>
      </w:pPr>
    </w:p>
    <w:p w14:paraId="09939752" w14:textId="77777777" w:rsidR="0007682D" w:rsidRPr="0008346B" w:rsidRDefault="0007682D" w:rsidP="00796B34">
      <w:pPr>
        <w:rPr>
          <w:rFonts w:eastAsia="Calibri"/>
          <w:szCs w:val="24"/>
          <w:highlight w:val="yellow"/>
        </w:rPr>
      </w:pPr>
    </w:p>
    <w:p w14:paraId="7E20EA3E" w14:textId="284B747D" w:rsidR="0007682D" w:rsidRDefault="0007682D" w:rsidP="0007682D">
      <w:pPr>
        <w:pStyle w:val="tabeltitel"/>
      </w:pPr>
      <w:bookmarkStart w:id="136" w:name="_Toc428450460"/>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17</w:t>
      </w:r>
      <w:r w:rsidR="00884AB5">
        <w:rPr>
          <w:noProof/>
        </w:rPr>
        <w:fldChar w:fldCharType="end"/>
      </w:r>
      <w:r>
        <w:t xml:space="preserve">: </w:t>
      </w:r>
      <w:r w:rsidRPr="009E26FD">
        <w:t>Mentale ontwikkeling</w:t>
      </w:r>
      <w:bookmarkEnd w:id="136"/>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07682D" w14:paraId="6DFEF68D" w14:textId="77777777" w:rsidTr="0007682D">
        <w:trPr>
          <w:trHeight w:val="285"/>
        </w:trPr>
        <w:tc>
          <w:tcPr>
            <w:tcW w:w="455" w:type="pct"/>
            <w:shd w:val="clear" w:color="auto" w:fill="D9D9D9" w:themeFill="background1" w:themeFillShade="D9"/>
            <w:noWrap/>
            <w:vAlign w:val="bottom"/>
          </w:tcPr>
          <w:p w14:paraId="4FC75B56" w14:textId="77777777" w:rsidR="00796B34" w:rsidRPr="0007682D" w:rsidRDefault="00796B34" w:rsidP="0007682D">
            <w:pPr>
              <w:pStyle w:val="tabeltekst"/>
              <w:spacing w:before="60" w:after="60" w:line="240" w:lineRule="auto"/>
              <w:contextualSpacing/>
              <w:jc w:val="center"/>
              <w:rPr>
                <w:rFonts w:ascii="Trebuchet MS" w:hAnsi="Trebuchet MS"/>
                <w:sz w:val="20"/>
                <w:highlight w:val="yellow"/>
              </w:rPr>
            </w:pPr>
          </w:p>
        </w:tc>
        <w:tc>
          <w:tcPr>
            <w:tcW w:w="2273" w:type="pct"/>
            <w:shd w:val="clear" w:color="auto" w:fill="D9D9D9" w:themeFill="background1" w:themeFillShade="D9"/>
            <w:noWrap/>
            <w:vAlign w:val="center"/>
          </w:tcPr>
          <w:p w14:paraId="2E07D42D" w14:textId="77777777" w:rsidR="00796B34" w:rsidRPr="0007682D" w:rsidRDefault="00796B34" w:rsidP="0007682D">
            <w:pPr>
              <w:spacing w:before="60" w:after="60" w:line="240" w:lineRule="auto"/>
              <w:contextualSpacing/>
              <w:jc w:val="center"/>
              <w:rPr>
                <w:rFonts w:ascii="Trebuchet MS" w:hAnsi="Trebuchet MS" w:cs="Tahoma"/>
                <w:bCs/>
                <w:sz w:val="20"/>
              </w:rPr>
            </w:pPr>
            <w:r w:rsidRPr="0007682D">
              <w:rPr>
                <w:rFonts w:ascii="Trebuchet MS" w:hAnsi="Trebuchet MS" w:cs="Tahoma"/>
                <w:bCs/>
                <w:sz w:val="20"/>
              </w:rPr>
              <w:t>JM12</w:t>
            </w:r>
          </w:p>
        </w:tc>
        <w:tc>
          <w:tcPr>
            <w:tcW w:w="2272" w:type="pct"/>
            <w:shd w:val="clear" w:color="auto" w:fill="D9D9D9" w:themeFill="background1" w:themeFillShade="D9"/>
            <w:noWrap/>
            <w:vAlign w:val="center"/>
          </w:tcPr>
          <w:p w14:paraId="7D638555" w14:textId="77777777" w:rsidR="00796B34" w:rsidRPr="0007682D" w:rsidRDefault="00796B34" w:rsidP="0007682D">
            <w:pPr>
              <w:spacing w:before="60" w:after="60" w:line="240" w:lineRule="auto"/>
              <w:contextualSpacing/>
              <w:jc w:val="center"/>
              <w:rPr>
                <w:rFonts w:ascii="Trebuchet MS" w:hAnsi="Trebuchet MS" w:cs="Tahoma"/>
                <w:bCs/>
                <w:sz w:val="20"/>
              </w:rPr>
            </w:pPr>
            <w:r w:rsidRPr="0007682D">
              <w:rPr>
                <w:rFonts w:ascii="Trebuchet MS" w:hAnsi="Trebuchet MS" w:cs="Tahoma"/>
                <w:bCs/>
                <w:sz w:val="20"/>
              </w:rPr>
              <w:t>JM14</w:t>
            </w:r>
          </w:p>
        </w:tc>
      </w:tr>
      <w:tr w:rsidR="00796B34" w:rsidRPr="0007682D" w14:paraId="1B5386CC" w14:textId="77777777" w:rsidTr="0007682D">
        <w:trPr>
          <w:trHeight w:val="285"/>
        </w:trPr>
        <w:tc>
          <w:tcPr>
            <w:tcW w:w="455" w:type="pct"/>
            <w:shd w:val="clear" w:color="auto" w:fill="D9D9D9" w:themeFill="background1" w:themeFillShade="D9"/>
            <w:noWrap/>
            <w:vAlign w:val="center"/>
          </w:tcPr>
          <w:p w14:paraId="694575FB" w14:textId="77777777" w:rsidR="00796B34" w:rsidRPr="0007682D" w:rsidRDefault="00796B34"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Accent</w:t>
            </w:r>
          </w:p>
        </w:tc>
        <w:tc>
          <w:tcPr>
            <w:tcW w:w="2273" w:type="pct"/>
            <w:shd w:val="clear" w:color="auto" w:fill="FFFFFF"/>
            <w:noWrap/>
            <w:vAlign w:val="center"/>
          </w:tcPr>
          <w:p w14:paraId="28CC1AA4"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positief zelfbeeld</w:t>
            </w:r>
          </w:p>
          <w:p w14:paraId="3926D41B"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motivatie</w:t>
            </w:r>
          </w:p>
          <w:p w14:paraId="21A3D113"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doorzettingsvermogen</w:t>
            </w:r>
          </w:p>
          <w:p w14:paraId="24988166"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wilskracht</w:t>
            </w:r>
          </w:p>
        </w:tc>
        <w:tc>
          <w:tcPr>
            <w:tcW w:w="2272" w:type="pct"/>
            <w:shd w:val="clear" w:color="auto" w:fill="FFFFFF"/>
            <w:noWrap/>
            <w:vAlign w:val="center"/>
          </w:tcPr>
          <w:p w14:paraId="09A8E213"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positief zelfbeeld</w:t>
            </w:r>
          </w:p>
          <w:p w14:paraId="2EF5B956"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motivatie</w:t>
            </w:r>
          </w:p>
          <w:p w14:paraId="23D3E831"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doorzettingsvermogen</w:t>
            </w:r>
          </w:p>
          <w:p w14:paraId="137F7260" w14:textId="77777777" w:rsidR="00796B34" w:rsidRPr="0007682D" w:rsidRDefault="0007682D" w:rsidP="0007682D">
            <w:pPr>
              <w:pStyle w:val="tabeltekst"/>
              <w:spacing w:before="60" w:after="60" w:line="240" w:lineRule="auto"/>
              <w:contextualSpacing/>
              <w:jc w:val="center"/>
              <w:rPr>
                <w:rFonts w:ascii="Trebuchet MS" w:hAnsi="Trebuchet MS"/>
                <w:sz w:val="20"/>
                <w:highlight w:val="yellow"/>
              </w:rPr>
            </w:pPr>
            <w:r w:rsidRPr="0007682D">
              <w:rPr>
                <w:rFonts w:ascii="Trebuchet MS" w:hAnsi="Trebuchet MS"/>
                <w:sz w:val="20"/>
              </w:rPr>
              <w:t>wilskracht</w:t>
            </w:r>
          </w:p>
        </w:tc>
      </w:tr>
      <w:tr w:rsidR="00796B34" w:rsidRPr="0007682D" w14:paraId="075BD193" w14:textId="77777777" w:rsidTr="0007682D">
        <w:trPr>
          <w:trHeight w:val="345"/>
        </w:trPr>
        <w:tc>
          <w:tcPr>
            <w:tcW w:w="455" w:type="pct"/>
            <w:shd w:val="clear" w:color="auto" w:fill="D9D9D9" w:themeFill="background1" w:themeFillShade="D9"/>
            <w:noWrap/>
            <w:vAlign w:val="center"/>
          </w:tcPr>
          <w:p w14:paraId="6E67033E" w14:textId="77777777" w:rsidR="00796B34" w:rsidRPr="0007682D" w:rsidRDefault="00796B34" w:rsidP="0007682D">
            <w:pPr>
              <w:pStyle w:val="tabeltekst"/>
              <w:spacing w:before="60" w:after="60" w:line="240" w:lineRule="auto"/>
              <w:contextualSpacing/>
              <w:jc w:val="center"/>
              <w:rPr>
                <w:rFonts w:ascii="Trebuchet MS" w:hAnsi="Trebuchet MS"/>
                <w:sz w:val="20"/>
                <w:highlight w:val="yellow"/>
              </w:rPr>
            </w:pPr>
            <w:r w:rsidRPr="0007682D">
              <w:rPr>
                <w:rFonts w:ascii="Trebuchet MS" w:hAnsi="Trebuchet MS"/>
                <w:sz w:val="20"/>
              </w:rPr>
              <w:t>!</w:t>
            </w:r>
          </w:p>
        </w:tc>
        <w:tc>
          <w:tcPr>
            <w:tcW w:w="4545" w:type="pct"/>
            <w:gridSpan w:val="2"/>
            <w:shd w:val="clear" w:color="auto" w:fill="auto"/>
            <w:noWrap/>
            <w:vAlign w:val="center"/>
          </w:tcPr>
          <w:p w14:paraId="00F45824"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speelplezier</w:t>
            </w:r>
          </w:p>
          <w:p w14:paraId="38E5FEDF"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voorbeeldfunctie</w:t>
            </w:r>
          </w:p>
          <w:p w14:paraId="6A6F87C7"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constructieve feedback</w:t>
            </w:r>
          </w:p>
          <w:p w14:paraId="53B8CFA2"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differentiatie</w:t>
            </w:r>
          </w:p>
          <w:p w14:paraId="74025ABB"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spelgelegenheid voor ieder kind</w:t>
            </w:r>
          </w:p>
          <w:p w14:paraId="195FB2D2" w14:textId="77777777" w:rsidR="00796B34" w:rsidRPr="0007682D" w:rsidRDefault="0007682D" w:rsidP="0007682D">
            <w:pPr>
              <w:pStyle w:val="tabeltekst"/>
              <w:spacing w:before="60" w:after="60" w:line="240" w:lineRule="auto"/>
              <w:contextualSpacing/>
              <w:jc w:val="center"/>
              <w:rPr>
                <w:rFonts w:ascii="Trebuchet MS" w:hAnsi="Trebuchet MS"/>
                <w:sz w:val="20"/>
              </w:rPr>
            </w:pPr>
            <w:r w:rsidRPr="0007682D">
              <w:rPr>
                <w:rFonts w:ascii="Trebuchet MS" w:hAnsi="Trebuchet MS"/>
                <w:sz w:val="20"/>
              </w:rPr>
              <w:t>aanmoedigen</w:t>
            </w:r>
          </w:p>
        </w:tc>
      </w:tr>
    </w:tbl>
    <w:p w14:paraId="6883991D" w14:textId="77777777" w:rsidR="00884AB5" w:rsidRDefault="00884AB5" w:rsidP="00796B34">
      <w:pPr>
        <w:pStyle w:val="Lijstalinea"/>
        <w:ind w:left="1134"/>
        <w:rPr>
          <w:rFonts w:eastAsia="Calibri"/>
          <w:szCs w:val="24"/>
          <w:highlight w:val="yellow"/>
        </w:rPr>
      </w:pPr>
    </w:p>
    <w:p w14:paraId="1B95EDE4" w14:textId="77777777" w:rsidR="00884AB5" w:rsidRDefault="00884AB5">
      <w:pPr>
        <w:spacing w:line="240" w:lineRule="auto"/>
        <w:jc w:val="left"/>
        <w:rPr>
          <w:rFonts w:eastAsia="Calibri"/>
          <w:szCs w:val="24"/>
          <w:highlight w:val="yellow"/>
        </w:rPr>
      </w:pPr>
      <w:r>
        <w:rPr>
          <w:rFonts w:eastAsia="Calibri"/>
          <w:szCs w:val="24"/>
          <w:highlight w:val="yellow"/>
        </w:rPr>
        <w:br w:type="page"/>
      </w:r>
    </w:p>
    <w:p w14:paraId="61D3FD12" w14:textId="77777777" w:rsidR="00796B34" w:rsidRPr="00435C5F" w:rsidRDefault="0007682D" w:rsidP="0007682D">
      <w:pPr>
        <w:pStyle w:val="Paragraaf"/>
        <w:rPr>
          <w:rFonts w:eastAsia="Calibri"/>
        </w:rPr>
      </w:pPr>
      <w:bookmarkStart w:id="137" w:name="_Toc529959483"/>
      <w:r w:rsidRPr="0007682D">
        <w:rPr>
          <w:rFonts w:eastAsia="Calibri"/>
        </w:rPr>
        <w:t>Sociale</w:t>
      </w:r>
      <w:r w:rsidRPr="00435C5F">
        <w:rPr>
          <w:rFonts w:eastAsia="Calibri"/>
        </w:rPr>
        <w:t xml:space="preserve"> bouwsteen</w:t>
      </w:r>
      <w:bookmarkEnd w:id="137"/>
    </w:p>
    <w:p w14:paraId="1CA0930D" w14:textId="77777777" w:rsidR="00796B34" w:rsidRPr="00435C5F"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435C5F" w14:paraId="53C41FBC" w14:textId="77777777" w:rsidTr="00E8631E">
        <w:tc>
          <w:tcPr>
            <w:tcW w:w="9212" w:type="dxa"/>
            <w:tcBorders>
              <w:bottom w:val="single" w:sz="18" w:space="0" w:color="31849B" w:themeColor="accent5" w:themeShade="BF"/>
            </w:tcBorders>
            <w:shd w:val="clear" w:color="auto" w:fill="92CDDC" w:themeFill="accent5" w:themeFillTint="99"/>
            <w:vAlign w:val="center"/>
          </w:tcPr>
          <w:p w14:paraId="573628B2" w14:textId="77777777" w:rsidR="00796B34" w:rsidRPr="00435C5F" w:rsidRDefault="00796B34" w:rsidP="00796B34">
            <w:pPr>
              <w:contextualSpacing/>
              <w:rPr>
                <w:rFonts w:eastAsia="Calibri"/>
                <w:b/>
                <w:szCs w:val="24"/>
              </w:rPr>
            </w:pPr>
            <w:r w:rsidRPr="00435C5F">
              <w:rPr>
                <w:rFonts w:eastAsia="Calibri"/>
                <w:b/>
                <w:szCs w:val="24"/>
              </w:rPr>
              <w:t>Belangrijk</w:t>
            </w:r>
            <w:r>
              <w:rPr>
                <w:rFonts w:eastAsia="Calibri"/>
                <w:b/>
                <w:szCs w:val="24"/>
              </w:rPr>
              <w:t>e sleutelbegrippen bij de social</w:t>
            </w:r>
            <w:r w:rsidRPr="00435C5F">
              <w:rPr>
                <w:rFonts w:eastAsia="Calibri"/>
                <w:b/>
                <w:szCs w:val="24"/>
              </w:rPr>
              <w:t>e bouwsteen</w:t>
            </w:r>
          </w:p>
        </w:tc>
      </w:tr>
      <w:tr w:rsidR="00796B34" w:rsidRPr="00435C5F" w14:paraId="43FB5003" w14:textId="77777777" w:rsidTr="00E8631E">
        <w:trPr>
          <w:trHeight w:val="254"/>
        </w:trPr>
        <w:tc>
          <w:tcPr>
            <w:tcW w:w="9212" w:type="dxa"/>
            <w:tcBorders>
              <w:top w:val="single" w:sz="18" w:space="0" w:color="31849B" w:themeColor="accent5" w:themeShade="BF"/>
            </w:tcBorders>
            <w:shd w:val="clear" w:color="auto" w:fill="DAEEF3" w:themeFill="accent5" w:themeFillTint="33"/>
            <w:vAlign w:val="center"/>
          </w:tcPr>
          <w:p w14:paraId="26025ECB" w14:textId="77777777" w:rsidR="00796B34" w:rsidRPr="0007682D" w:rsidRDefault="00796B34" w:rsidP="00796B34">
            <w:pPr>
              <w:contextualSpacing/>
              <w:rPr>
                <w:rFonts w:eastAsia="Calibri"/>
                <w:szCs w:val="24"/>
              </w:rPr>
            </w:pPr>
            <w:r w:rsidRPr="0007682D">
              <w:rPr>
                <w:rFonts w:eastAsia="Calibri"/>
                <w:szCs w:val="24"/>
              </w:rPr>
              <w:t>Plezier</w:t>
            </w:r>
          </w:p>
        </w:tc>
      </w:tr>
      <w:tr w:rsidR="00796B34" w:rsidRPr="00435C5F" w14:paraId="025B8BE3" w14:textId="77777777" w:rsidTr="00E8631E">
        <w:tc>
          <w:tcPr>
            <w:tcW w:w="9212" w:type="dxa"/>
            <w:shd w:val="clear" w:color="auto" w:fill="DAEEF3" w:themeFill="accent5" w:themeFillTint="33"/>
            <w:vAlign w:val="center"/>
          </w:tcPr>
          <w:p w14:paraId="1B395AC2" w14:textId="77777777" w:rsidR="00796B34" w:rsidRPr="0007682D" w:rsidRDefault="00796B34" w:rsidP="00796B34">
            <w:pPr>
              <w:contextualSpacing/>
              <w:rPr>
                <w:rFonts w:eastAsia="Calibri"/>
                <w:szCs w:val="24"/>
              </w:rPr>
            </w:pPr>
            <w:r w:rsidRPr="0007682D">
              <w:rPr>
                <w:rFonts w:eastAsia="Calibri"/>
                <w:szCs w:val="24"/>
              </w:rPr>
              <w:t>Respect</w:t>
            </w:r>
          </w:p>
        </w:tc>
      </w:tr>
      <w:tr w:rsidR="00796B34" w:rsidRPr="00435C5F" w14:paraId="0F6AE660" w14:textId="77777777" w:rsidTr="00E8631E">
        <w:tc>
          <w:tcPr>
            <w:tcW w:w="9212" w:type="dxa"/>
            <w:shd w:val="clear" w:color="auto" w:fill="DAEEF3" w:themeFill="accent5" w:themeFillTint="33"/>
            <w:vAlign w:val="center"/>
          </w:tcPr>
          <w:p w14:paraId="0D123AEA" w14:textId="77777777" w:rsidR="00796B34" w:rsidRPr="0007682D" w:rsidRDefault="00796B34" w:rsidP="00796B34">
            <w:pPr>
              <w:contextualSpacing/>
              <w:rPr>
                <w:rFonts w:eastAsia="Calibri"/>
                <w:szCs w:val="24"/>
              </w:rPr>
            </w:pPr>
            <w:r w:rsidRPr="0007682D">
              <w:rPr>
                <w:rFonts w:eastAsia="Calibri"/>
                <w:szCs w:val="24"/>
              </w:rPr>
              <w:t>Teamgeest</w:t>
            </w:r>
          </w:p>
        </w:tc>
      </w:tr>
      <w:tr w:rsidR="00796B34" w:rsidRPr="00435C5F" w14:paraId="19564D61" w14:textId="77777777" w:rsidTr="00E8631E">
        <w:tc>
          <w:tcPr>
            <w:tcW w:w="9212" w:type="dxa"/>
            <w:shd w:val="clear" w:color="auto" w:fill="DAEEF3" w:themeFill="accent5" w:themeFillTint="33"/>
            <w:vAlign w:val="center"/>
          </w:tcPr>
          <w:p w14:paraId="1314A04C" w14:textId="77777777" w:rsidR="00796B34" w:rsidRPr="0007682D" w:rsidRDefault="00796B34" w:rsidP="00796B34">
            <w:pPr>
              <w:contextualSpacing/>
              <w:rPr>
                <w:rFonts w:eastAsia="Calibri"/>
                <w:szCs w:val="24"/>
              </w:rPr>
            </w:pPr>
            <w:r w:rsidRPr="0007682D">
              <w:rPr>
                <w:rFonts w:eastAsia="Calibri"/>
                <w:szCs w:val="24"/>
              </w:rPr>
              <w:t>Accepteren van anderen</w:t>
            </w:r>
          </w:p>
        </w:tc>
      </w:tr>
      <w:tr w:rsidR="00796B34" w:rsidRPr="00435C5F" w14:paraId="0F6F199F" w14:textId="77777777" w:rsidTr="00E8631E">
        <w:tc>
          <w:tcPr>
            <w:tcW w:w="9212" w:type="dxa"/>
            <w:shd w:val="clear" w:color="auto" w:fill="DAEEF3" w:themeFill="accent5" w:themeFillTint="33"/>
            <w:vAlign w:val="center"/>
          </w:tcPr>
          <w:p w14:paraId="1EE34231" w14:textId="77777777" w:rsidR="00796B34" w:rsidRPr="0007682D" w:rsidRDefault="00796B34" w:rsidP="00796B34">
            <w:pPr>
              <w:contextualSpacing/>
              <w:rPr>
                <w:rFonts w:eastAsia="Calibri"/>
                <w:szCs w:val="24"/>
              </w:rPr>
            </w:pPr>
            <w:r w:rsidRPr="0007682D">
              <w:rPr>
                <w:rFonts w:eastAsia="Calibri"/>
                <w:szCs w:val="24"/>
              </w:rPr>
              <w:t>Luisteren</w:t>
            </w:r>
          </w:p>
        </w:tc>
      </w:tr>
    </w:tbl>
    <w:p w14:paraId="3436B35B" w14:textId="77777777" w:rsidR="00796B34" w:rsidRPr="00435C5F" w:rsidRDefault="00796B34" w:rsidP="00796B34">
      <w:pPr>
        <w:contextualSpacing/>
        <w:rPr>
          <w:rFonts w:eastAsia="Calibri"/>
          <w:b/>
          <w:szCs w:val="24"/>
        </w:rPr>
      </w:pPr>
    </w:p>
    <w:p w14:paraId="318B69F0" w14:textId="77777777" w:rsidR="00796B34" w:rsidRPr="00D764AE" w:rsidRDefault="00796B34" w:rsidP="0007682D">
      <w:pPr>
        <w:pStyle w:val="Punt"/>
      </w:pPr>
      <w:bookmarkStart w:id="138" w:name="_Toc529959484"/>
      <w:r w:rsidRPr="00D764AE">
        <w:t>Wat is belangrijk bij de sociale bouwsteen ?</w:t>
      </w:r>
      <w:bookmarkEnd w:id="138"/>
    </w:p>
    <w:p w14:paraId="4C6BDD0A" w14:textId="77777777" w:rsidR="00796B34" w:rsidRPr="00D764AE" w:rsidRDefault="00796B34" w:rsidP="0007682D"/>
    <w:p w14:paraId="610B9758" w14:textId="1DC62562" w:rsidR="00796B34" w:rsidRDefault="00796B34" w:rsidP="00796B34">
      <w:pPr>
        <w:contextualSpacing/>
        <w:rPr>
          <w:rFonts w:eastAsia="Calibri"/>
          <w:szCs w:val="24"/>
        </w:rPr>
      </w:pPr>
      <w:r w:rsidRPr="00D764AE">
        <w:rPr>
          <w:rFonts w:eastAsia="Calibri"/>
          <w:szCs w:val="24"/>
        </w:rPr>
        <w:t>In de blok ‘basistraining’ wordt de overgang gemaakt naar het spelen op een groot veld</w:t>
      </w:r>
      <w:r w:rsidR="00074D3D">
        <w:rPr>
          <w:rFonts w:eastAsia="Calibri"/>
          <w:szCs w:val="24"/>
        </w:rPr>
        <w:t xml:space="preserve"> en </w:t>
      </w:r>
      <w:r w:rsidRPr="00D764AE">
        <w:rPr>
          <w:rFonts w:eastAsia="Calibri"/>
          <w:szCs w:val="24"/>
        </w:rPr>
        <w:t>7 tegen 7. De kinderen komen hier in een heel andere wereld terecht. De spelregels worden strak toegepast, er wordt gespeeld in een competitievorm en ook het rollenpatroon is in niets te vergelijken met dat van de JM10.</w:t>
      </w:r>
      <w:r>
        <w:rPr>
          <w:rFonts w:eastAsia="Calibri"/>
          <w:szCs w:val="24"/>
        </w:rPr>
        <w:t xml:space="preserve"> </w:t>
      </w:r>
    </w:p>
    <w:p w14:paraId="14B9F0E0" w14:textId="77777777" w:rsidR="00796B34" w:rsidRPr="00D764AE" w:rsidRDefault="00796B34" w:rsidP="00796B34">
      <w:pPr>
        <w:contextualSpacing/>
        <w:rPr>
          <w:rFonts w:eastAsia="Calibri"/>
          <w:szCs w:val="24"/>
        </w:rPr>
      </w:pPr>
    </w:p>
    <w:p w14:paraId="3C5A760D" w14:textId="77777777" w:rsidR="00796B34" w:rsidRDefault="00796B34" w:rsidP="00796B34">
      <w:pPr>
        <w:contextualSpacing/>
        <w:rPr>
          <w:rFonts w:eastAsia="Calibri"/>
          <w:szCs w:val="24"/>
        </w:rPr>
      </w:pPr>
      <w:r w:rsidRPr="00D764AE">
        <w:rPr>
          <w:rFonts w:eastAsia="Calibri"/>
          <w:szCs w:val="24"/>
        </w:rPr>
        <w:t>Het is geweten dat kinderen van deze leeftijd hun eigen mogelijkheden vaak overschatten waardoor ze de tendens hebben om egoïstisch te spelen. Het is daarom ook belangrijk om de kinderen erop te wijzen dat handbal een ploegsport is. Tactiek heeft dus niet enkel te maken met de organisatievorm op het speelveld maar zeker ook met de opvatting over het woord teamsport.</w:t>
      </w:r>
    </w:p>
    <w:p w14:paraId="756F9ECC" w14:textId="77777777" w:rsidR="0007682D" w:rsidRPr="00D764AE" w:rsidRDefault="0007682D" w:rsidP="00796B34">
      <w:pPr>
        <w:contextualSpacing/>
        <w:rPr>
          <w:rFonts w:eastAsia="Calibri"/>
          <w:szCs w:val="24"/>
        </w:rPr>
      </w:pPr>
    </w:p>
    <w:p w14:paraId="562BDC4A" w14:textId="77777777" w:rsidR="00796B34" w:rsidRPr="00D764AE" w:rsidRDefault="00796B34" w:rsidP="00796B34">
      <w:pPr>
        <w:contextualSpacing/>
        <w:rPr>
          <w:rFonts w:eastAsia="Calibri"/>
          <w:szCs w:val="24"/>
        </w:rPr>
      </w:pPr>
      <w:r w:rsidRPr="00D764AE">
        <w:rPr>
          <w:rFonts w:eastAsia="Calibri"/>
          <w:szCs w:val="24"/>
        </w:rPr>
        <w:t>Op deze leeftijd moet er aandacht besteed worden aan:</w:t>
      </w:r>
    </w:p>
    <w:p w14:paraId="6BAED72D" w14:textId="77777777" w:rsidR="00796B34"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Het ontwikkelen van het groepsbewustzijn.</w:t>
      </w:r>
    </w:p>
    <w:p w14:paraId="2D81C073" w14:textId="77777777" w:rsidR="00796B34" w:rsidRDefault="00796B34" w:rsidP="001E0892">
      <w:pPr>
        <w:numPr>
          <w:ilvl w:val="5"/>
          <w:numId w:val="85"/>
        </w:numPr>
        <w:tabs>
          <w:tab w:val="clear" w:pos="1814"/>
          <w:tab w:val="num" w:pos="709"/>
        </w:tabs>
        <w:ind w:left="709" w:hanging="425"/>
        <w:contextualSpacing/>
        <w:rPr>
          <w:rFonts w:eastAsia="Calibri"/>
          <w:szCs w:val="24"/>
        </w:rPr>
      </w:pPr>
      <w:r>
        <w:rPr>
          <w:rFonts w:eastAsia="Calibri"/>
          <w:szCs w:val="24"/>
        </w:rPr>
        <w:t>Het accepteren van anderen</w:t>
      </w:r>
      <w:r w:rsidR="0007682D">
        <w:rPr>
          <w:rFonts w:eastAsia="Calibri"/>
          <w:szCs w:val="24"/>
        </w:rPr>
        <w:t>.</w:t>
      </w:r>
    </w:p>
    <w:p w14:paraId="65C0D337" w14:textId="77777777" w:rsidR="00796B34" w:rsidRPr="00290AC2" w:rsidRDefault="00796B34" w:rsidP="001E0892">
      <w:pPr>
        <w:numPr>
          <w:ilvl w:val="5"/>
          <w:numId w:val="85"/>
        </w:numPr>
        <w:tabs>
          <w:tab w:val="clear" w:pos="1814"/>
          <w:tab w:val="num" w:pos="709"/>
        </w:tabs>
        <w:ind w:left="709" w:hanging="425"/>
        <w:contextualSpacing/>
        <w:rPr>
          <w:rFonts w:eastAsia="Calibri"/>
          <w:szCs w:val="24"/>
        </w:rPr>
      </w:pPr>
      <w:r>
        <w:rPr>
          <w:rFonts w:eastAsia="Calibri"/>
          <w:szCs w:val="24"/>
        </w:rPr>
        <w:t>Het leren luisteren naar anderen</w:t>
      </w:r>
      <w:r w:rsidR="0007682D">
        <w:rPr>
          <w:rFonts w:eastAsia="Calibri"/>
          <w:szCs w:val="24"/>
        </w:rPr>
        <w:t>.</w:t>
      </w:r>
    </w:p>
    <w:p w14:paraId="3173E436" w14:textId="77777777" w:rsidR="00796B34" w:rsidRPr="00D764AE"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 xml:space="preserve">Intuïtief leren handelen </w:t>
      </w:r>
      <w:r w:rsidRPr="00D764AE">
        <w:rPr>
          <w:rFonts w:eastAsia="Calibri"/>
          <w:szCs w:val="24"/>
        </w:rPr>
        <w:sym w:font="Wingdings" w:char="F0E0"/>
      </w:r>
      <w:r w:rsidRPr="00D764AE">
        <w:rPr>
          <w:rFonts w:eastAsia="Calibri"/>
          <w:szCs w:val="24"/>
        </w:rPr>
        <w:t xml:space="preserve"> creativiteit.</w:t>
      </w:r>
    </w:p>
    <w:p w14:paraId="4606AF6D" w14:textId="77777777" w:rsidR="00796B34" w:rsidRPr="00D764AE"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Kampgeest ontwikkelen.</w:t>
      </w:r>
    </w:p>
    <w:p w14:paraId="0984D134" w14:textId="77777777" w:rsidR="00796B34"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Respect leren o</w:t>
      </w:r>
      <w:r>
        <w:rPr>
          <w:rFonts w:eastAsia="Calibri"/>
          <w:szCs w:val="24"/>
        </w:rPr>
        <w:t xml:space="preserve">pbrengen t.o.v. tegenstander, </w:t>
      </w:r>
      <w:proofErr w:type="spellStart"/>
      <w:r w:rsidRPr="00D764AE">
        <w:rPr>
          <w:rFonts w:eastAsia="Calibri"/>
          <w:szCs w:val="24"/>
        </w:rPr>
        <w:t>scheidsrechter</w:t>
      </w:r>
      <w:r w:rsidR="0007682D">
        <w:rPr>
          <w:rFonts w:eastAsia="Calibri"/>
          <w:szCs w:val="24"/>
        </w:rPr>
        <w:t>,trainer</w:t>
      </w:r>
      <w:proofErr w:type="spellEnd"/>
      <w:r w:rsidR="0007682D">
        <w:rPr>
          <w:rFonts w:eastAsia="Calibri"/>
          <w:szCs w:val="24"/>
        </w:rPr>
        <w:t>, begeleider, enz.</w:t>
      </w:r>
    </w:p>
    <w:p w14:paraId="475A5AE2" w14:textId="77777777" w:rsidR="00796B34" w:rsidRPr="00D764AE" w:rsidRDefault="00796B34" w:rsidP="001E0892">
      <w:pPr>
        <w:numPr>
          <w:ilvl w:val="5"/>
          <w:numId w:val="85"/>
        </w:numPr>
        <w:tabs>
          <w:tab w:val="clear" w:pos="1814"/>
          <w:tab w:val="num" w:pos="709"/>
        </w:tabs>
        <w:ind w:left="709" w:hanging="425"/>
        <w:contextualSpacing/>
        <w:rPr>
          <w:rFonts w:eastAsia="Calibri"/>
          <w:szCs w:val="24"/>
        </w:rPr>
      </w:pPr>
      <w:r>
        <w:rPr>
          <w:rFonts w:eastAsia="Calibri"/>
          <w:szCs w:val="24"/>
        </w:rPr>
        <w:t>Fair</w:t>
      </w:r>
      <w:r w:rsidR="0007682D">
        <w:rPr>
          <w:rFonts w:eastAsia="Calibri"/>
          <w:szCs w:val="24"/>
        </w:rPr>
        <w:t xml:space="preserve"> </w:t>
      </w:r>
      <w:proofErr w:type="spellStart"/>
      <w:r>
        <w:rPr>
          <w:rFonts w:eastAsia="Calibri"/>
          <w:szCs w:val="24"/>
        </w:rPr>
        <w:t>play</w:t>
      </w:r>
      <w:proofErr w:type="spellEnd"/>
      <w:r>
        <w:rPr>
          <w:rFonts w:eastAsia="Calibri"/>
          <w:szCs w:val="24"/>
        </w:rPr>
        <w:t>.</w:t>
      </w:r>
    </w:p>
    <w:p w14:paraId="705D6345" w14:textId="77777777" w:rsidR="00796B34" w:rsidRPr="00D764AE"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Eigen karakter vormen, niet laten meeslepen door de groep.</w:t>
      </w:r>
    </w:p>
    <w:p w14:paraId="49B63FBB" w14:textId="77777777" w:rsidR="00796B34" w:rsidRPr="00D764AE" w:rsidRDefault="00796B34" w:rsidP="001E0892">
      <w:pPr>
        <w:numPr>
          <w:ilvl w:val="5"/>
          <w:numId w:val="85"/>
        </w:numPr>
        <w:tabs>
          <w:tab w:val="clear" w:pos="1814"/>
          <w:tab w:val="num" w:pos="709"/>
        </w:tabs>
        <w:ind w:left="709" w:hanging="425"/>
        <w:contextualSpacing/>
        <w:rPr>
          <w:rFonts w:eastAsia="Calibri"/>
          <w:szCs w:val="24"/>
        </w:rPr>
      </w:pPr>
      <w:r w:rsidRPr="00D764AE">
        <w:rPr>
          <w:rFonts w:eastAsia="Calibri"/>
          <w:szCs w:val="24"/>
        </w:rPr>
        <w:t xml:space="preserve">De zaken kritisch bekijken. </w:t>
      </w:r>
    </w:p>
    <w:p w14:paraId="6FB7D7E6" w14:textId="77777777" w:rsidR="00796B34" w:rsidRPr="003F7D90" w:rsidRDefault="00796B34" w:rsidP="00796B34">
      <w:pPr>
        <w:ind w:left="1701"/>
        <w:contextualSpacing/>
        <w:rPr>
          <w:rFonts w:ascii="Tahoma" w:eastAsia="Calibri" w:hAnsi="Tahoma" w:cs="Tahoma"/>
          <w:sz w:val="20"/>
        </w:rPr>
      </w:pPr>
    </w:p>
    <w:p w14:paraId="7AE29321" w14:textId="3601E156" w:rsidR="0007682D" w:rsidRDefault="0007682D" w:rsidP="0007682D">
      <w:pPr>
        <w:pStyle w:val="tabeltitel"/>
      </w:pPr>
      <w:bookmarkStart w:id="139" w:name="_Toc428450461"/>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18</w:t>
      </w:r>
      <w:r w:rsidR="00884AB5">
        <w:rPr>
          <w:noProof/>
        </w:rPr>
        <w:fldChar w:fldCharType="end"/>
      </w:r>
      <w:r>
        <w:t xml:space="preserve">: </w:t>
      </w:r>
      <w:r w:rsidRPr="001E4934">
        <w:t>Sociale ontwikkeling</w:t>
      </w:r>
      <w:bookmarkEnd w:id="139"/>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07682D" w14:paraId="1504CBD2" w14:textId="77777777" w:rsidTr="0007682D">
        <w:trPr>
          <w:trHeight w:val="285"/>
        </w:trPr>
        <w:tc>
          <w:tcPr>
            <w:tcW w:w="455" w:type="pct"/>
            <w:shd w:val="clear" w:color="auto" w:fill="D9D9D9" w:themeFill="background1" w:themeFillShade="D9"/>
            <w:noWrap/>
            <w:vAlign w:val="bottom"/>
          </w:tcPr>
          <w:p w14:paraId="61334D80" w14:textId="77777777" w:rsidR="00796B34" w:rsidRPr="0007682D" w:rsidRDefault="00796B34" w:rsidP="0007682D">
            <w:pPr>
              <w:pStyle w:val="tabeltekst"/>
              <w:spacing w:before="60" w:after="60" w:line="240" w:lineRule="auto"/>
              <w:jc w:val="center"/>
              <w:rPr>
                <w:rFonts w:ascii="Trebuchet MS" w:hAnsi="Trebuchet MS"/>
                <w:sz w:val="20"/>
                <w:highlight w:val="yellow"/>
              </w:rPr>
            </w:pPr>
          </w:p>
        </w:tc>
        <w:tc>
          <w:tcPr>
            <w:tcW w:w="2273" w:type="pct"/>
            <w:shd w:val="clear" w:color="auto" w:fill="D9D9D9" w:themeFill="background1" w:themeFillShade="D9"/>
            <w:noWrap/>
            <w:vAlign w:val="center"/>
          </w:tcPr>
          <w:p w14:paraId="083112BA" w14:textId="77777777" w:rsidR="00796B34" w:rsidRPr="0007682D" w:rsidRDefault="00796B34" w:rsidP="0007682D">
            <w:pPr>
              <w:spacing w:before="60" w:after="60" w:line="240" w:lineRule="auto"/>
              <w:jc w:val="center"/>
              <w:rPr>
                <w:rFonts w:ascii="Trebuchet MS" w:hAnsi="Trebuchet MS" w:cs="Tahoma"/>
                <w:bCs/>
                <w:sz w:val="20"/>
              </w:rPr>
            </w:pPr>
            <w:r w:rsidRPr="0007682D">
              <w:rPr>
                <w:rFonts w:ascii="Trebuchet MS" w:hAnsi="Trebuchet MS" w:cs="Tahoma"/>
                <w:bCs/>
                <w:sz w:val="20"/>
              </w:rPr>
              <w:t>JM12</w:t>
            </w:r>
          </w:p>
        </w:tc>
        <w:tc>
          <w:tcPr>
            <w:tcW w:w="2272" w:type="pct"/>
            <w:shd w:val="clear" w:color="auto" w:fill="D9D9D9" w:themeFill="background1" w:themeFillShade="D9"/>
            <w:noWrap/>
            <w:vAlign w:val="center"/>
          </w:tcPr>
          <w:p w14:paraId="5DA81A46" w14:textId="77777777" w:rsidR="00796B34" w:rsidRPr="0007682D" w:rsidRDefault="00796B34" w:rsidP="0007682D">
            <w:pPr>
              <w:spacing w:before="60" w:after="60" w:line="240" w:lineRule="auto"/>
              <w:jc w:val="center"/>
              <w:rPr>
                <w:rFonts w:ascii="Trebuchet MS" w:hAnsi="Trebuchet MS" w:cs="Tahoma"/>
                <w:bCs/>
                <w:sz w:val="20"/>
              </w:rPr>
            </w:pPr>
            <w:r w:rsidRPr="0007682D">
              <w:rPr>
                <w:rFonts w:ascii="Trebuchet MS" w:hAnsi="Trebuchet MS" w:cs="Tahoma"/>
                <w:bCs/>
                <w:sz w:val="20"/>
              </w:rPr>
              <w:t>JM14</w:t>
            </w:r>
          </w:p>
        </w:tc>
      </w:tr>
      <w:tr w:rsidR="00796B34" w:rsidRPr="0007682D" w14:paraId="3BA6C9D2" w14:textId="77777777" w:rsidTr="0007682D">
        <w:trPr>
          <w:trHeight w:val="285"/>
        </w:trPr>
        <w:tc>
          <w:tcPr>
            <w:tcW w:w="455" w:type="pct"/>
            <w:shd w:val="clear" w:color="auto" w:fill="D9D9D9" w:themeFill="background1" w:themeFillShade="D9"/>
            <w:noWrap/>
            <w:vAlign w:val="center"/>
          </w:tcPr>
          <w:p w14:paraId="740BE957" w14:textId="77777777" w:rsidR="00796B34" w:rsidRPr="0007682D" w:rsidRDefault="00796B34" w:rsidP="0007682D">
            <w:pPr>
              <w:pStyle w:val="tabeltekst"/>
              <w:spacing w:before="60" w:after="60" w:line="240" w:lineRule="auto"/>
              <w:jc w:val="center"/>
              <w:rPr>
                <w:rFonts w:ascii="Trebuchet MS" w:hAnsi="Trebuchet MS"/>
                <w:sz w:val="20"/>
              </w:rPr>
            </w:pPr>
            <w:r w:rsidRPr="0007682D">
              <w:rPr>
                <w:rFonts w:ascii="Trebuchet MS" w:hAnsi="Trebuchet MS"/>
                <w:sz w:val="20"/>
              </w:rPr>
              <w:t>Accent</w:t>
            </w:r>
          </w:p>
        </w:tc>
        <w:tc>
          <w:tcPr>
            <w:tcW w:w="2273" w:type="pct"/>
            <w:shd w:val="clear" w:color="auto" w:fill="FFFFFF"/>
            <w:noWrap/>
            <w:vAlign w:val="center"/>
          </w:tcPr>
          <w:p w14:paraId="08039556"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respect</w:t>
            </w:r>
          </w:p>
          <w:p w14:paraId="0C84B8EC"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teamgeest</w:t>
            </w:r>
          </w:p>
        </w:tc>
        <w:tc>
          <w:tcPr>
            <w:tcW w:w="2272" w:type="pct"/>
            <w:shd w:val="clear" w:color="auto" w:fill="FFFFFF"/>
            <w:noWrap/>
            <w:vAlign w:val="center"/>
          </w:tcPr>
          <w:p w14:paraId="5AB6DD72"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respect</w:t>
            </w:r>
          </w:p>
          <w:p w14:paraId="345A4298"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teamgeest</w:t>
            </w:r>
          </w:p>
          <w:p w14:paraId="05B99571"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eigen karakter</w:t>
            </w:r>
          </w:p>
        </w:tc>
      </w:tr>
      <w:tr w:rsidR="00796B34" w:rsidRPr="0007682D" w14:paraId="54DFBEFF" w14:textId="77777777" w:rsidTr="0007682D">
        <w:trPr>
          <w:trHeight w:val="345"/>
        </w:trPr>
        <w:tc>
          <w:tcPr>
            <w:tcW w:w="455" w:type="pct"/>
            <w:shd w:val="clear" w:color="auto" w:fill="D9D9D9" w:themeFill="background1" w:themeFillShade="D9"/>
            <w:noWrap/>
            <w:vAlign w:val="center"/>
          </w:tcPr>
          <w:p w14:paraId="089958DB" w14:textId="77777777" w:rsidR="00796B34" w:rsidRPr="0007682D" w:rsidRDefault="00796B34" w:rsidP="0007682D">
            <w:pPr>
              <w:pStyle w:val="tabeltekst"/>
              <w:spacing w:before="60" w:after="60" w:line="240" w:lineRule="auto"/>
              <w:jc w:val="center"/>
              <w:rPr>
                <w:rFonts w:ascii="Trebuchet MS" w:hAnsi="Trebuchet MS"/>
                <w:sz w:val="20"/>
                <w:highlight w:val="yellow"/>
              </w:rPr>
            </w:pPr>
            <w:r w:rsidRPr="0007682D">
              <w:rPr>
                <w:rFonts w:ascii="Trebuchet MS" w:hAnsi="Trebuchet MS"/>
                <w:sz w:val="20"/>
              </w:rPr>
              <w:t>!</w:t>
            </w:r>
          </w:p>
        </w:tc>
        <w:tc>
          <w:tcPr>
            <w:tcW w:w="4545" w:type="pct"/>
            <w:gridSpan w:val="2"/>
            <w:shd w:val="clear" w:color="auto" w:fill="auto"/>
            <w:noWrap/>
            <w:vAlign w:val="center"/>
          </w:tcPr>
          <w:p w14:paraId="7DF27BAF"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speelplezier</w:t>
            </w:r>
          </w:p>
          <w:p w14:paraId="5A7FD645"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voorbeeldfunctie</w:t>
            </w:r>
          </w:p>
          <w:p w14:paraId="754BEBE8"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leergesprek</w:t>
            </w:r>
          </w:p>
          <w:p w14:paraId="7CA6111F"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constructieve feedback</w:t>
            </w:r>
          </w:p>
          <w:p w14:paraId="09EBDD8F"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spelvormen met competitief karakter</w:t>
            </w:r>
          </w:p>
          <w:p w14:paraId="389F5DD6" w14:textId="77777777" w:rsidR="00796B34" w:rsidRPr="0007682D" w:rsidRDefault="0007682D" w:rsidP="0007682D">
            <w:pPr>
              <w:pStyle w:val="tabeltekst"/>
              <w:spacing w:before="60" w:after="60" w:line="240" w:lineRule="auto"/>
              <w:jc w:val="center"/>
              <w:rPr>
                <w:rFonts w:ascii="Trebuchet MS" w:hAnsi="Trebuchet MS"/>
                <w:sz w:val="20"/>
              </w:rPr>
            </w:pPr>
            <w:r w:rsidRPr="0007682D">
              <w:rPr>
                <w:rFonts w:ascii="Trebuchet MS" w:hAnsi="Trebuchet MS"/>
                <w:sz w:val="20"/>
              </w:rPr>
              <w:t>teambuilding</w:t>
            </w:r>
          </w:p>
        </w:tc>
      </w:tr>
    </w:tbl>
    <w:p w14:paraId="26AF17D4" w14:textId="77777777" w:rsidR="00796B34" w:rsidRPr="00C619EE" w:rsidRDefault="00796B34" w:rsidP="00796B34">
      <w:pPr>
        <w:rPr>
          <w:rFonts w:eastAsia="Calibri"/>
          <w:b/>
          <w:color w:val="FF0000"/>
          <w:szCs w:val="24"/>
        </w:rPr>
      </w:pPr>
    </w:p>
    <w:p w14:paraId="2631D5AB" w14:textId="77777777" w:rsidR="00796B34" w:rsidRDefault="00796B34" w:rsidP="00796B34">
      <w:pPr>
        <w:rPr>
          <w:rFonts w:eastAsia="Calibri"/>
          <w:szCs w:val="24"/>
          <w:highlight w:val="yellow"/>
        </w:rPr>
      </w:pPr>
    </w:p>
    <w:p w14:paraId="60DEB6B1" w14:textId="77777777" w:rsidR="00796B34" w:rsidRDefault="00796B34" w:rsidP="00796B34">
      <w:pPr>
        <w:rPr>
          <w:rFonts w:eastAsia="Calibri"/>
          <w:szCs w:val="24"/>
          <w:highlight w:val="yellow"/>
        </w:rPr>
      </w:pPr>
    </w:p>
    <w:p w14:paraId="5B139FA2" w14:textId="77777777" w:rsidR="00884AB5" w:rsidRDefault="00884AB5">
      <w:pPr>
        <w:spacing w:line="240" w:lineRule="auto"/>
        <w:jc w:val="left"/>
        <w:rPr>
          <w:rFonts w:eastAsia="Calibri"/>
          <w:szCs w:val="24"/>
          <w:highlight w:val="yellow"/>
        </w:rPr>
      </w:pPr>
      <w:r>
        <w:rPr>
          <w:rFonts w:eastAsia="Calibri"/>
          <w:szCs w:val="24"/>
          <w:highlight w:val="yellow"/>
        </w:rPr>
        <w:br w:type="page"/>
      </w:r>
    </w:p>
    <w:p w14:paraId="1ADFE2F2" w14:textId="77777777" w:rsidR="00796B34" w:rsidRPr="00A31625" w:rsidRDefault="0007682D" w:rsidP="0007682D">
      <w:pPr>
        <w:pStyle w:val="Paragraaf"/>
        <w:rPr>
          <w:rFonts w:eastAsia="Calibri"/>
        </w:rPr>
      </w:pPr>
      <w:bookmarkStart w:id="140" w:name="_Toc529959485"/>
      <w:r w:rsidRPr="00A31625">
        <w:rPr>
          <w:rFonts w:eastAsia="Calibri"/>
        </w:rPr>
        <w:t>Bouwsteen levenswijze</w:t>
      </w:r>
      <w:bookmarkEnd w:id="140"/>
    </w:p>
    <w:p w14:paraId="1A121045" w14:textId="77777777" w:rsidR="00796B34" w:rsidRPr="00A31625"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A31625" w14:paraId="1C56D408" w14:textId="77777777" w:rsidTr="00E8631E">
        <w:tc>
          <w:tcPr>
            <w:tcW w:w="9212" w:type="dxa"/>
            <w:tcBorders>
              <w:bottom w:val="single" w:sz="18" w:space="0" w:color="31849B" w:themeColor="accent5" w:themeShade="BF"/>
            </w:tcBorders>
            <w:shd w:val="clear" w:color="auto" w:fill="92CDDC" w:themeFill="accent5" w:themeFillTint="99"/>
          </w:tcPr>
          <w:p w14:paraId="4206DCF1" w14:textId="77777777" w:rsidR="00796B34" w:rsidRPr="00A31625" w:rsidRDefault="00796B34" w:rsidP="00796B34">
            <w:pPr>
              <w:contextualSpacing/>
              <w:rPr>
                <w:rFonts w:eastAsia="Calibri"/>
                <w:b/>
                <w:szCs w:val="24"/>
              </w:rPr>
            </w:pPr>
            <w:r w:rsidRPr="00A31625">
              <w:rPr>
                <w:rFonts w:eastAsia="Calibri"/>
                <w:b/>
                <w:szCs w:val="24"/>
              </w:rPr>
              <w:t>Belangrijke sleutelbegrippen bij de bouwsteen ‘levenswijze’</w:t>
            </w:r>
          </w:p>
        </w:tc>
      </w:tr>
      <w:tr w:rsidR="00796B34" w:rsidRPr="00A31625" w14:paraId="09271ECF" w14:textId="77777777" w:rsidTr="00E8631E">
        <w:tc>
          <w:tcPr>
            <w:tcW w:w="9212" w:type="dxa"/>
            <w:tcBorders>
              <w:top w:val="single" w:sz="18" w:space="0" w:color="31849B" w:themeColor="accent5" w:themeShade="BF"/>
            </w:tcBorders>
            <w:shd w:val="clear" w:color="auto" w:fill="DAEEF3" w:themeFill="accent5" w:themeFillTint="33"/>
          </w:tcPr>
          <w:p w14:paraId="4A10FF83" w14:textId="77777777" w:rsidR="00796B34" w:rsidRPr="0007682D" w:rsidRDefault="00796B34" w:rsidP="00796B34">
            <w:pPr>
              <w:contextualSpacing/>
              <w:rPr>
                <w:rFonts w:eastAsia="Calibri"/>
                <w:szCs w:val="24"/>
              </w:rPr>
            </w:pPr>
            <w:r w:rsidRPr="0007682D">
              <w:rPr>
                <w:rFonts w:eastAsia="Calibri"/>
                <w:szCs w:val="24"/>
              </w:rPr>
              <w:t>Drinken</w:t>
            </w:r>
          </w:p>
        </w:tc>
      </w:tr>
      <w:tr w:rsidR="00796B34" w:rsidRPr="00A31625" w14:paraId="6874B8B1" w14:textId="77777777" w:rsidTr="00E8631E">
        <w:tc>
          <w:tcPr>
            <w:tcW w:w="9212" w:type="dxa"/>
            <w:shd w:val="clear" w:color="auto" w:fill="DAEEF3" w:themeFill="accent5" w:themeFillTint="33"/>
          </w:tcPr>
          <w:p w14:paraId="3CD592FD" w14:textId="77777777" w:rsidR="00796B34" w:rsidRPr="0007682D" w:rsidRDefault="00796B34" w:rsidP="00796B34">
            <w:pPr>
              <w:contextualSpacing/>
              <w:rPr>
                <w:rFonts w:eastAsia="Calibri"/>
                <w:szCs w:val="24"/>
              </w:rPr>
            </w:pPr>
            <w:r w:rsidRPr="0007682D">
              <w:rPr>
                <w:rFonts w:eastAsia="Calibri"/>
                <w:szCs w:val="24"/>
              </w:rPr>
              <w:t>Douchen</w:t>
            </w:r>
          </w:p>
        </w:tc>
      </w:tr>
      <w:tr w:rsidR="00796B34" w:rsidRPr="00A31625" w14:paraId="4C669D59" w14:textId="77777777" w:rsidTr="00E8631E">
        <w:tc>
          <w:tcPr>
            <w:tcW w:w="9212" w:type="dxa"/>
            <w:shd w:val="clear" w:color="auto" w:fill="DAEEF3" w:themeFill="accent5" w:themeFillTint="33"/>
          </w:tcPr>
          <w:p w14:paraId="60DE54C3" w14:textId="77777777" w:rsidR="00796B34" w:rsidRPr="0007682D" w:rsidRDefault="00796B34" w:rsidP="00796B34">
            <w:pPr>
              <w:contextualSpacing/>
              <w:rPr>
                <w:rFonts w:eastAsia="Calibri"/>
                <w:szCs w:val="24"/>
              </w:rPr>
            </w:pPr>
            <w:r w:rsidRPr="0007682D">
              <w:rPr>
                <w:rFonts w:eastAsia="Calibri"/>
                <w:szCs w:val="24"/>
              </w:rPr>
              <w:t>Gezonde levenswijze</w:t>
            </w:r>
          </w:p>
        </w:tc>
      </w:tr>
    </w:tbl>
    <w:p w14:paraId="17AF3760" w14:textId="77777777" w:rsidR="00796B34" w:rsidRPr="00A31625" w:rsidRDefault="00796B34" w:rsidP="00796B34">
      <w:pPr>
        <w:contextualSpacing/>
        <w:rPr>
          <w:rFonts w:eastAsia="Calibri"/>
          <w:b/>
          <w:szCs w:val="24"/>
        </w:rPr>
      </w:pPr>
    </w:p>
    <w:p w14:paraId="37EC21C3" w14:textId="77777777" w:rsidR="00796B34" w:rsidRPr="00A31625" w:rsidRDefault="00796B34" w:rsidP="00992A3F">
      <w:pPr>
        <w:pStyle w:val="Punt"/>
      </w:pPr>
      <w:bookmarkStart w:id="141" w:name="_Toc529959486"/>
      <w:r w:rsidRPr="00A31625">
        <w:t>Wat is belangrijk</w:t>
      </w:r>
      <w:r w:rsidR="00992A3F">
        <w:t xml:space="preserve"> bij de bouwsteen ‘levenswijze’</w:t>
      </w:r>
      <w:r w:rsidRPr="00A31625">
        <w:t>?</w:t>
      </w:r>
      <w:bookmarkEnd w:id="141"/>
    </w:p>
    <w:p w14:paraId="78D7FF0B" w14:textId="77777777" w:rsidR="00796B34" w:rsidRPr="00A31625" w:rsidRDefault="00796B34" w:rsidP="00665312">
      <w:pPr>
        <w:pStyle w:val="tabeltitel"/>
      </w:pPr>
    </w:p>
    <w:p w14:paraId="11603499" w14:textId="77777777" w:rsidR="00796B34" w:rsidRDefault="00796B34" w:rsidP="00796B34">
      <w:pPr>
        <w:contextualSpacing/>
        <w:rPr>
          <w:rFonts w:eastAsia="Calibri"/>
          <w:szCs w:val="24"/>
        </w:rPr>
      </w:pPr>
      <w:r w:rsidRPr="00A31625">
        <w:rPr>
          <w:rFonts w:eastAsia="Calibri"/>
          <w:szCs w:val="24"/>
        </w:rPr>
        <w:t xml:space="preserve">In de vorige bouwsteen hebben de kinderen geleerd dat drinken bij het sporten hoort en dat douchen na de sportactiviteit voor een goede lichaamshygiëne zorgt. De kinderen dienen zich nu </w:t>
      </w:r>
      <w:r>
        <w:rPr>
          <w:rFonts w:eastAsia="Calibri"/>
          <w:szCs w:val="24"/>
        </w:rPr>
        <w:t>verder</w:t>
      </w:r>
      <w:r w:rsidRPr="00A31625">
        <w:rPr>
          <w:rFonts w:eastAsia="Calibri"/>
          <w:szCs w:val="24"/>
        </w:rPr>
        <w:t xml:space="preserve"> bewust te worden van een gezonde levenshoudin</w:t>
      </w:r>
      <w:r>
        <w:rPr>
          <w:rFonts w:eastAsia="Calibri"/>
          <w:szCs w:val="24"/>
        </w:rPr>
        <w:t>g</w:t>
      </w:r>
      <w:r w:rsidRPr="00A31625">
        <w:rPr>
          <w:rFonts w:eastAsia="Calibri"/>
          <w:szCs w:val="24"/>
        </w:rPr>
        <w:t xml:space="preserve">. </w:t>
      </w:r>
      <w:r>
        <w:rPr>
          <w:rFonts w:eastAsia="Calibri"/>
          <w:szCs w:val="24"/>
        </w:rPr>
        <w:t>Dit is niet alleen belangrijk voor een gezonde sportman, dit is ook belangrijk in het dagelijkse leven. Als sportclub en trainer heb je ook hierin je opvoedende rol:</w:t>
      </w:r>
    </w:p>
    <w:p w14:paraId="32CE7EC4" w14:textId="77777777" w:rsidR="00796B34" w:rsidRDefault="00796B34" w:rsidP="001E0892">
      <w:pPr>
        <w:pStyle w:val="Lijstalinea"/>
        <w:numPr>
          <w:ilvl w:val="5"/>
          <w:numId w:val="117"/>
        </w:numPr>
        <w:tabs>
          <w:tab w:val="clear" w:pos="1814"/>
          <w:tab w:val="num" w:pos="709"/>
        </w:tabs>
        <w:ind w:left="709" w:hanging="425"/>
        <w:rPr>
          <w:rFonts w:eastAsia="Calibri"/>
          <w:szCs w:val="24"/>
        </w:rPr>
      </w:pPr>
      <w:r>
        <w:rPr>
          <w:rFonts w:eastAsia="Calibri"/>
          <w:szCs w:val="24"/>
        </w:rPr>
        <w:t>Water drinken</w:t>
      </w:r>
      <w:r w:rsidR="00992A3F">
        <w:rPr>
          <w:rFonts w:eastAsia="Calibri"/>
          <w:szCs w:val="24"/>
        </w:rPr>
        <w:t>.</w:t>
      </w:r>
    </w:p>
    <w:p w14:paraId="36E1ECFC" w14:textId="77777777" w:rsidR="00796B34" w:rsidRDefault="00796B34" w:rsidP="001E0892">
      <w:pPr>
        <w:pStyle w:val="Lijstalinea"/>
        <w:numPr>
          <w:ilvl w:val="5"/>
          <w:numId w:val="117"/>
        </w:numPr>
        <w:tabs>
          <w:tab w:val="clear" w:pos="1814"/>
          <w:tab w:val="num" w:pos="709"/>
        </w:tabs>
        <w:ind w:left="709" w:hanging="425"/>
        <w:rPr>
          <w:rFonts w:eastAsia="Calibri"/>
          <w:szCs w:val="24"/>
        </w:rPr>
      </w:pPr>
      <w:r>
        <w:rPr>
          <w:rFonts w:eastAsia="Calibri"/>
          <w:szCs w:val="24"/>
        </w:rPr>
        <w:t xml:space="preserve">Gezonde eetgewoontes kweken, met nadruk op weinig </w:t>
      </w:r>
      <w:r w:rsidR="00992A3F">
        <w:rPr>
          <w:rFonts w:eastAsia="Calibri"/>
          <w:szCs w:val="24"/>
        </w:rPr>
        <w:t>snoepen en voldoende fruit eten.</w:t>
      </w:r>
    </w:p>
    <w:p w14:paraId="144D59D7" w14:textId="77777777" w:rsidR="00796B34" w:rsidRDefault="00796B34" w:rsidP="001E0892">
      <w:pPr>
        <w:pStyle w:val="Lijstalinea"/>
        <w:numPr>
          <w:ilvl w:val="5"/>
          <w:numId w:val="117"/>
        </w:numPr>
        <w:tabs>
          <w:tab w:val="clear" w:pos="1814"/>
          <w:tab w:val="num" w:pos="709"/>
        </w:tabs>
        <w:ind w:left="709" w:hanging="425"/>
        <w:rPr>
          <w:rFonts w:eastAsia="Calibri"/>
          <w:szCs w:val="24"/>
        </w:rPr>
      </w:pPr>
      <w:r>
        <w:rPr>
          <w:rFonts w:eastAsia="Calibri"/>
          <w:szCs w:val="24"/>
        </w:rPr>
        <w:t>Op tijd gaan slapen</w:t>
      </w:r>
      <w:r w:rsidR="00992A3F">
        <w:rPr>
          <w:rFonts w:eastAsia="Calibri"/>
          <w:szCs w:val="24"/>
        </w:rPr>
        <w:t>.</w:t>
      </w:r>
    </w:p>
    <w:p w14:paraId="767C3BDC" w14:textId="77777777" w:rsidR="00796B34" w:rsidRPr="00A31625" w:rsidRDefault="00796B34" w:rsidP="001E0892">
      <w:pPr>
        <w:pStyle w:val="Lijstalinea"/>
        <w:numPr>
          <w:ilvl w:val="5"/>
          <w:numId w:val="117"/>
        </w:numPr>
        <w:tabs>
          <w:tab w:val="clear" w:pos="1814"/>
          <w:tab w:val="num" w:pos="709"/>
        </w:tabs>
        <w:ind w:left="709" w:hanging="425"/>
        <w:rPr>
          <w:rFonts w:eastAsia="Calibri"/>
          <w:szCs w:val="24"/>
        </w:rPr>
      </w:pPr>
      <w:r>
        <w:rPr>
          <w:rFonts w:eastAsia="Calibri"/>
          <w:szCs w:val="24"/>
        </w:rPr>
        <w:t>Douchen</w:t>
      </w:r>
      <w:r w:rsidR="00992A3F">
        <w:rPr>
          <w:rFonts w:eastAsia="Calibri"/>
          <w:szCs w:val="24"/>
        </w:rPr>
        <w:t>.</w:t>
      </w:r>
    </w:p>
    <w:p w14:paraId="17114DF3" w14:textId="77777777" w:rsidR="00796B34" w:rsidRDefault="00796B34" w:rsidP="00796B34">
      <w:pPr>
        <w:contextualSpacing/>
        <w:rPr>
          <w:rFonts w:eastAsia="Calibri"/>
          <w:szCs w:val="24"/>
        </w:rPr>
      </w:pPr>
    </w:p>
    <w:p w14:paraId="0DE833D4" w14:textId="237448A1" w:rsidR="00992A3F" w:rsidRDefault="00992A3F" w:rsidP="00992A3F">
      <w:pPr>
        <w:pStyle w:val="tabeltitel"/>
      </w:pPr>
      <w:bookmarkStart w:id="142" w:name="_Toc428450462"/>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19</w:t>
      </w:r>
      <w:r w:rsidR="00884AB5">
        <w:rPr>
          <w:noProof/>
        </w:rPr>
        <w:fldChar w:fldCharType="end"/>
      </w:r>
      <w:r>
        <w:t xml:space="preserve">: </w:t>
      </w:r>
      <w:r w:rsidRPr="00A2526C">
        <w:t>Ontwikkeling levenswijze</w:t>
      </w:r>
      <w:bookmarkEnd w:id="14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24"/>
        <w:gridCol w:w="4120"/>
        <w:gridCol w:w="4118"/>
      </w:tblGrid>
      <w:tr w:rsidR="00796B34" w:rsidRPr="00992A3F" w14:paraId="385CF46F" w14:textId="77777777" w:rsidTr="00992A3F">
        <w:trPr>
          <w:trHeight w:val="285"/>
        </w:trPr>
        <w:tc>
          <w:tcPr>
            <w:tcW w:w="455" w:type="pct"/>
            <w:shd w:val="clear" w:color="auto" w:fill="D9D9D9" w:themeFill="background1" w:themeFillShade="D9"/>
            <w:noWrap/>
            <w:vAlign w:val="bottom"/>
          </w:tcPr>
          <w:p w14:paraId="2019099C" w14:textId="77777777" w:rsidR="00796B34" w:rsidRPr="00992A3F" w:rsidRDefault="00796B34" w:rsidP="00992A3F">
            <w:pPr>
              <w:pStyle w:val="tabeltekst"/>
              <w:spacing w:before="60" w:after="60" w:line="240" w:lineRule="auto"/>
              <w:contextualSpacing/>
              <w:jc w:val="center"/>
              <w:rPr>
                <w:rFonts w:ascii="Trebuchet MS" w:hAnsi="Trebuchet MS"/>
                <w:sz w:val="20"/>
              </w:rPr>
            </w:pPr>
          </w:p>
        </w:tc>
        <w:tc>
          <w:tcPr>
            <w:tcW w:w="2273" w:type="pct"/>
            <w:shd w:val="clear" w:color="auto" w:fill="D9D9D9" w:themeFill="background1" w:themeFillShade="D9"/>
            <w:noWrap/>
            <w:vAlign w:val="center"/>
          </w:tcPr>
          <w:p w14:paraId="7B9264FC"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JM12</w:t>
            </w:r>
          </w:p>
        </w:tc>
        <w:tc>
          <w:tcPr>
            <w:tcW w:w="2272" w:type="pct"/>
            <w:shd w:val="clear" w:color="auto" w:fill="D9D9D9" w:themeFill="background1" w:themeFillShade="D9"/>
            <w:noWrap/>
            <w:vAlign w:val="center"/>
          </w:tcPr>
          <w:p w14:paraId="3A39040B"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JM14</w:t>
            </w:r>
          </w:p>
        </w:tc>
      </w:tr>
      <w:tr w:rsidR="00796B34" w:rsidRPr="00992A3F" w14:paraId="3519355D" w14:textId="77777777" w:rsidTr="00992A3F">
        <w:trPr>
          <w:trHeight w:val="285"/>
        </w:trPr>
        <w:tc>
          <w:tcPr>
            <w:tcW w:w="455" w:type="pct"/>
            <w:shd w:val="clear" w:color="auto" w:fill="D9D9D9" w:themeFill="background1" w:themeFillShade="D9"/>
            <w:noWrap/>
            <w:vAlign w:val="center"/>
          </w:tcPr>
          <w:p w14:paraId="611A2961"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Accent</w:t>
            </w:r>
          </w:p>
        </w:tc>
        <w:tc>
          <w:tcPr>
            <w:tcW w:w="2273" w:type="pct"/>
            <w:shd w:val="clear" w:color="auto" w:fill="FFFFFF"/>
            <w:noWrap/>
            <w:vAlign w:val="center"/>
          </w:tcPr>
          <w:p w14:paraId="43B24D06"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gezonde levenswijze</w:t>
            </w:r>
          </w:p>
        </w:tc>
        <w:tc>
          <w:tcPr>
            <w:tcW w:w="2272" w:type="pct"/>
            <w:shd w:val="clear" w:color="auto" w:fill="FFFFFF"/>
            <w:noWrap/>
            <w:vAlign w:val="center"/>
          </w:tcPr>
          <w:p w14:paraId="2A41B067"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gezonde levenswijze</w:t>
            </w:r>
          </w:p>
        </w:tc>
      </w:tr>
      <w:tr w:rsidR="00796B34" w:rsidRPr="00992A3F" w14:paraId="30E237A9" w14:textId="77777777" w:rsidTr="00992A3F">
        <w:trPr>
          <w:trHeight w:val="345"/>
        </w:trPr>
        <w:tc>
          <w:tcPr>
            <w:tcW w:w="455" w:type="pct"/>
            <w:shd w:val="clear" w:color="auto" w:fill="D9D9D9" w:themeFill="background1" w:themeFillShade="D9"/>
            <w:noWrap/>
            <w:vAlign w:val="center"/>
          </w:tcPr>
          <w:p w14:paraId="2320F160"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w:t>
            </w:r>
          </w:p>
        </w:tc>
        <w:tc>
          <w:tcPr>
            <w:tcW w:w="4545" w:type="pct"/>
            <w:gridSpan w:val="2"/>
            <w:shd w:val="clear" w:color="auto" w:fill="auto"/>
            <w:noWrap/>
            <w:vAlign w:val="center"/>
          </w:tcPr>
          <w:p w14:paraId="41D8B961"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basisprincipes integreren</w:t>
            </w:r>
          </w:p>
          <w:p w14:paraId="324C9F59"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communicatie met de ouders</w:t>
            </w:r>
          </w:p>
          <w:p w14:paraId="4089DC65"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basiskennis overbrengen</w:t>
            </w:r>
          </w:p>
          <w:p w14:paraId="03D8D7FA"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voorbeeldfunctie</w:t>
            </w:r>
          </w:p>
        </w:tc>
      </w:tr>
    </w:tbl>
    <w:p w14:paraId="717E1DD1" w14:textId="77777777" w:rsidR="00796B34" w:rsidRPr="00A31625" w:rsidRDefault="00796B34" w:rsidP="00796B34">
      <w:pPr>
        <w:contextualSpacing/>
        <w:rPr>
          <w:rFonts w:eastAsia="Calibri"/>
          <w:szCs w:val="24"/>
        </w:rPr>
      </w:pPr>
    </w:p>
    <w:p w14:paraId="0E4AC973" w14:textId="77777777" w:rsidR="00796B34" w:rsidRPr="0098442E" w:rsidRDefault="00796B34" w:rsidP="00796B34">
      <w:pPr>
        <w:contextualSpacing/>
        <w:rPr>
          <w:rFonts w:ascii="Tahoma" w:eastAsia="Calibri" w:hAnsi="Tahoma" w:cs="Tahoma"/>
          <w:sz w:val="20"/>
          <w:highlight w:val="yellow"/>
        </w:rPr>
      </w:pPr>
    </w:p>
    <w:p w14:paraId="661EF141" w14:textId="77777777" w:rsidR="00796B34" w:rsidRPr="00AD0B33" w:rsidRDefault="00796B34" w:rsidP="00796B34">
      <w:pPr>
        <w:spacing w:line="240" w:lineRule="auto"/>
        <w:ind w:left="567"/>
        <w:rPr>
          <w:rFonts w:ascii="Tahoma" w:eastAsia="Calibri" w:hAnsi="Tahoma" w:cs="Tahoma"/>
          <w:sz w:val="20"/>
        </w:rPr>
      </w:pPr>
    </w:p>
    <w:p w14:paraId="4C1A3875" w14:textId="77777777" w:rsidR="00796B34" w:rsidRDefault="00796B34" w:rsidP="00796B34">
      <w:pPr>
        <w:rPr>
          <w:rFonts w:ascii="Tahoma" w:eastAsia="Calibri" w:hAnsi="Tahoma" w:cs="Tahoma"/>
          <w:sz w:val="20"/>
        </w:rPr>
      </w:pPr>
    </w:p>
    <w:p w14:paraId="24F4C549" w14:textId="77777777" w:rsidR="00796B34" w:rsidRPr="007E0D5A" w:rsidRDefault="00796B34" w:rsidP="00796B34">
      <w:pPr>
        <w:jc w:val="center"/>
        <w:rPr>
          <w:rFonts w:ascii="Tahoma" w:eastAsia="Calibri" w:hAnsi="Tahoma" w:cs="Tahoma"/>
          <w:b/>
          <w:color w:val="808080"/>
          <w:sz w:val="40"/>
          <w14:shadow w14:blurRad="50800" w14:dist="38100" w14:dir="2700000" w14:sx="100000" w14:sy="100000" w14:kx="0" w14:ky="0" w14:algn="tl">
            <w14:srgbClr w14:val="000000">
              <w14:alpha w14:val="60000"/>
            </w14:srgbClr>
          </w14:shadow>
        </w:rPr>
      </w:pPr>
      <w:r w:rsidRPr="007E0D5A">
        <w:rPr>
          <w:rFonts w:ascii="Tahoma" w:eastAsia="Calibri" w:hAnsi="Tahoma" w:cs="Tahoma"/>
          <w:b/>
          <w:color w:val="808080"/>
          <w:sz w:val="40"/>
          <w14:shadow w14:blurRad="50800" w14:dist="38100" w14:dir="2700000" w14:sx="100000" w14:sy="100000" w14:kx="0" w14:ky="0" w14:algn="tl">
            <w14:srgbClr w14:val="000000">
              <w14:alpha w14:val="60000"/>
            </w14:srgbClr>
          </w14:shadow>
        </w:rPr>
        <w:br w:type="page"/>
      </w:r>
    </w:p>
    <w:p w14:paraId="5D4140C2" w14:textId="77777777" w:rsidR="00473060" w:rsidRDefault="00473060" w:rsidP="00473060"/>
    <w:p w14:paraId="2B5E3802" w14:textId="77777777" w:rsidR="00497717" w:rsidRDefault="00497717">
      <w:pPr>
        <w:spacing w:line="240" w:lineRule="auto"/>
        <w:jc w:val="left"/>
      </w:pPr>
      <w:r>
        <w:br w:type="page"/>
      </w:r>
    </w:p>
    <w:p w14:paraId="58975CEC" w14:textId="77777777" w:rsidR="00497717" w:rsidRDefault="00497717" w:rsidP="00473060"/>
    <w:p w14:paraId="41D4AC6A" w14:textId="77777777" w:rsidR="00497717" w:rsidRDefault="00497717" w:rsidP="00473060"/>
    <w:p w14:paraId="16E740D1" w14:textId="77777777" w:rsidR="00884AB5" w:rsidRDefault="00884AB5" w:rsidP="00473060"/>
    <w:p w14:paraId="40AE5164" w14:textId="77777777" w:rsidR="00884AB5" w:rsidRDefault="00884AB5" w:rsidP="00473060"/>
    <w:p w14:paraId="7A753D65" w14:textId="77777777" w:rsidR="00992A3F" w:rsidRDefault="00992A3F" w:rsidP="00473060"/>
    <w:p w14:paraId="7EC1443F" w14:textId="77777777" w:rsidR="00992A3F" w:rsidRDefault="00992A3F" w:rsidP="00473060"/>
    <w:p w14:paraId="57642F21" w14:textId="77777777" w:rsidR="00473060" w:rsidRDefault="00473060" w:rsidP="00473060"/>
    <w:p w14:paraId="3970E3C6" w14:textId="77777777" w:rsidR="00473060" w:rsidRDefault="007E0D5A" w:rsidP="00473060">
      <w:r>
        <w:rPr>
          <w:noProof/>
          <w:sz w:val="20"/>
          <w:lang w:val="nl-BE" w:eastAsia="nl-BE"/>
        </w:rPr>
        <mc:AlternateContent>
          <mc:Choice Requires="wpg">
            <w:drawing>
              <wp:anchor distT="0" distB="0" distL="114300" distR="114300" simplePos="0" relativeHeight="251667456" behindDoc="1" locked="0" layoutInCell="1" allowOverlap="1" wp14:anchorId="308E9B86" wp14:editId="69F14070">
                <wp:simplePos x="0" y="0"/>
                <wp:positionH relativeFrom="column">
                  <wp:posOffset>-22860</wp:posOffset>
                </wp:positionH>
                <wp:positionV relativeFrom="paragraph">
                  <wp:posOffset>177165</wp:posOffset>
                </wp:positionV>
                <wp:extent cx="5801995" cy="2286000"/>
                <wp:effectExtent l="19685" t="21590" r="17145" b="16510"/>
                <wp:wrapNone/>
                <wp:docPr id="297"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2286000"/>
                          <a:chOff x="1381" y="6664"/>
                          <a:chExt cx="9137" cy="3600"/>
                        </a:xfrm>
                      </wpg:grpSpPr>
                      <wps:wsp>
                        <wps:cNvPr id="298" name="Rectangle 314"/>
                        <wps:cNvSpPr>
                          <a:spLocks noChangeArrowheads="1"/>
                        </wps:cNvSpPr>
                        <wps:spPr bwMode="auto">
                          <a:xfrm>
                            <a:off x="6497" y="9064"/>
                            <a:ext cx="4021" cy="120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7D7D"/>
                                </a:solidFill>
                              </a14:hiddenFill>
                            </a:ext>
                          </a:extLst>
                        </wps:spPr>
                        <wps:bodyPr rot="0" vert="horz" wrap="square" lIns="91440" tIns="45720" rIns="91440" bIns="45720" anchor="t" anchorCtr="0" upright="1">
                          <a:noAutofit/>
                        </wps:bodyPr>
                      </wps:wsp>
                      <wps:wsp>
                        <wps:cNvPr id="299" name="Rectangle 315"/>
                        <wps:cNvSpPr>
                          <a:spLocks noChangeArrowheads="1"/>
                        </wps:cNvSpPr>
                        <wps:spPr bwMode="auto">
                          <a:xfrm>
                            <a:off x="1381" y="6664"/>
                            <a:ext cx="4024" cy="1140"/>
                          </a:xfrm>
                          <a:prstGeom prst="rect">
                            <a:avLst/>
                          </a:prstGeom>
                          <a:noFill/>
                          <a:ln w="25400">
                            <a:solidFill>
                              <a:srgbClr val="00FF00"/>
                            </a:solidFill>
                            <a:miter lim="800000"/>
                            <a:headEnd/>
                            <a:tailEnd/>
                          </a:ln>
                          <a:extLst>
                            <a:ext uri="{909E8E84-426E-40DD-AFC4-6F175D3DCCD1}">
                              <a14:hiddenFill xmlns:a14="http://schemas.microsoft.com/office/drawing/2010/main">
                                <a:solidFill>
                                  <a:srgbClr val="7D7DFF"/>
                                </a:solidFill>
                              </a14:hiddenFill>
                            </a:ext>
                          </a:extLst>
                        </wps:spPr>
                        <wps:bodyPr rot="0" vert="horz" wrap="square" lIns="91440" tIns="45720" rIns="91440" bIns="45720" anchor="t" anchorCtr="0" upright="1">
                          <a:noAutofit/>
                        </wps:bodyPr>
                      </wps:wsp>
                      <wps:wsp>
                        <wps:cNvPr id="300" name="Rectangle 316"/>
                        <wps:cNvSpPr>
                          <a:spLocks noChangeArrowheads="1"/>
                        </wps:cNvSpPr>
                        <wps:spPr bwMode="auto">
                          <a:xfrm>
                            <a:off x="1564" y="7639"/>
                            <a:ext cx="8780" cy="1620"/>
                          </a:xfrm>
                          <a:prstGeom prst="rect">
                            <a:avLst/>
                          </a:prstGeom>
                          <a:solidFill>
                            <a:srgbClr val="FFFFFF"/>
                          </a:solidFill>
                          <a:ln w="25400">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4DB5B" id="Group 313" o:spid="_x0000_s1026" style="position:absolute;margin-left:-1.8pt;margin-top:13.95pt;width:456.85pt;height:180pt;z-index:-251649024" coordorigin="1381,6664" coordsize="913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">
                <v:rect id="Rectangle 314" o:spid="_x0000_s1027" style="position:absolute;left:6497;top:9064;width:402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" filled="f" fillcolor="#ff7d7d" strokecolor="red" strokeweight="2pt"/>
                <v:rect id="Rectangle 315" o:spid="_x0000_s1028" style="position:absolute;left:1381;top:6664;width:402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" filled="f" fillcolor="#7d7dff" strokecolor="lime" strokeweight="2pt"/>
                <v:rect id="Rectangle 316" o:spid="_x0000_s1029" style="position:absolute;left:1564;top:7639;width:8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" strokecolor="#36f" strokeweight="2pt"/>
              </v:group>
            </w:pict>
          </mc:Fallback>
        </mc:AlternateContent>
      </w:r>
    </w:p>
    <w:p w14:paraId="3ADEF427" w14:textId="77777777" w:rsidR="00473060" w:rsidRDefault="00473060" w:rsidP="00473060"/>
    <w:p w14:paraId="1649521D" w14:textId="77777777" w:rsidR="00473060" w:rsidRDefault="00473060" w:rsidP="00473060"/>
    <w:p w14:paraId="15DFE320" w14:textId="77777777" w:rsidR="00473060" w:rsidRDefault="00473060" w:rsidP="00473060">
      <w:pPr>
        <w:tabs>
          <w:tab w:val="left" w:pos="6380"/>
        </w:tabs>
      </w:pPr>
      <w:r>
        <w:tab/>
      </w:r>
    </w:p>
    <w:p w14:paraId="49190C21" w14:textId="77777777" w:rsidR="00473060" w:rsidRDefault="00473060" w:rsidP="00535BA2">
      <w:pPr>
        <w:pStyle w:val="Deel"/>
      </w:pPr>
      <w:r>
        <w:t xml:space="preserve"> </w:t>
      </w:r>
      <w:bookmarkStart w:id="143" w:name="_Toc529959487"/>
      <w:r>
        <w:t>Opbouwtraining</w:t>
      </w:r>
      <w:bookmarkEnd w:id="143"/>
    </w:p>
    <w:p w14:paraId="60F32F18" w14:textId="77777777" w:rsidR="00473060" w:rsidRDefault="00473060" w:rsidP="00473060"/>
    <w:p w14:paraId="6C629524" w14:textId="77777777" w:rsidR="00473060" w:rsidRDefault="00473060" w:rsidP="00473060"/>
    <w:p w14:paraId="1D0075B9" w14:textId="77777777" w:rsidR="00473060" w:rsidRDefault="00473060" w:rsidP="00796B34">
      <w:pPr>
        <w:jc w:val="center"/>
        <w:rPr>
          <w:rFonts w:ascii="Arial" w:hAnsi="Arial" w:cs="Arial"/>
          <w:b/>
          <w:sz w:val="32"/>
          <w:szCs w:val="32"/>
        </w:rPr>
      </w:pPr>
    </w:p>
    <w:p w14:paraId="35B1068F" w14:textId="77777777" w:rsidR="00473060" w:rsidRDefault="00473060" w:rsidP="00796B34">
      <w:pPr>
        <w:jc w:val="center"/>
        <w:rPr>
          <w:rFonts w:ascii="Arial" w:hAnsi="Arial" w:cs="Arial"/>
          <w:b/>
          <w:sz w:val="32"/>
          <w:szCs w:val="32"/>
        </w:rPr>
      </w:pPr>
    </w:p>
    <w:p w14:paraId="6355794F" w14:textId="77777777" w:rsidR="00473060" w:rsidRDefault="00473060" w:rsidP="00796B34">
      <w:pPr>
        <w:jc w:val="center"/>
        <w:rPr>
          <w:rFonts w:ascii="Arial" w:hAnsi="Arial" w:cs="Arial"/>
          <w:b/>
          <w:sz w:val="32"/>
          <w:szCs w:val="32"/>
        </w:rPr>
      </w:pPr>
    </w:p>
    <w:p w14:paraId="611BB1FA" w14:textId="77777777" w:rsidR="00473060" w:rsidRDefault="00473060" w:rsidP="00796B34">
      <w:pPr>
        <w:jc w:val="center"/>
        <w:rPr>
          <w:rFonts w:ascii="Arial" w:hAnsi="Arial" w:cs="Arial"/>
          <w:b/>
          <w:sz w:val="32"/>
          <w:szCs w:val="32"/>
        </w:rPr>
      </w:pPr>
    </w:p>
    <w:p w14:paraId="7E879B55" w14:textId="77777777" w:rsidR="00473060" w:rsidRDefault="00473060" w:rsidP="00796B34">
      <w:pPr>
        <w:jc w:val="center"/>
        <w:rPr>
          <w:rFonts w:ascii="Arial" w:hAnsi="Arial" w:cs="Arial"/>
          <w:b/>
          <w:sz w:val="32"/>
          <w:szCs w:val="32"/>
        </w:rPr>
      </w:pPr>
    </w:p>
    <w:p w14:paraId="335F1214" w14:textId="77777777" w:rsidR="00473060" w:rsidRDefault="00473060" w:rsidP="00796B34">
      <w:pPr>
        <w:jc w:val="center"/>
        <w:rPr>
          <w:rFonts w:ascii="Arial" w:hAnsi="Arial" w:cs="Arial"/>
          <w:b/>
          <w:sz w:val="32"/>
          <w:szCs w:val="32"/>
        </w:rPr>
      </w:pPr>
    </w:p>
    <w:p w14:paraId="61454907" w14:textId="77777777" w:rsidR="006C690C" w:rsidRDefault="006C690C" w:rsidP="00796B34">
      <w:pPr>
        <w:jc w:val="center"/>
        <w:rPr>
          <w:rFonts w:ascii="Arial" w:hAnsi="Arial" w:cs="Arial"/>
          <w:b/>
          <w:sz w:val="32"/>
          <w:szCs w:val="32"/>
        </w:rPr>
      </w:pPr>
    </w:p>
    <w:p w14:paraId="3A0F817D" w14:textId="77777777" w:rsidR="00992A3F" w:rsidRDefault="00992A3F" w:rsidP="00796B34">
      <w:pPr>
        <w:jc w:val="center"/>
        <w:rPr>
          <w:rFonts w:ascii="Arial" w:hAnsi="Arial" w:cs="Arial"/>
          <w:b/>
          <w:sz w:val="32"/>
          <w:szCs w:val="32"/>
        </w:rPr>
      </w:pPr>
    </w:p>
    <w:p w14:paraId="7FE75A1E" w14:textId="77777777" w:rsidR="006C690C" w:rsidRDefault="006C690C" w:rsidP="00796B34">
      <w:pPr>
        <w:jc w:val="center"/>
        <w:rPr>
          <w:rFonts w:ascii="Arial" w:hAnsi="Arial" w:cs="Arial"/>
          <w:b/>
          <w:sz w:val="32"/>
          <w:szCs w:val="32"/>
        </w:rPr>
      </w:pPr>
    </w:p>
    <w:p w14:paraId="69793C90" w14:textId="77777777" w:rsidR="0026059E" w:rsidRDefault="0026059E" w:rsidP="00796B34">
      <w:pPr>
        <w:jc w:val="center"/>
        <w:rPr>
          <w:rFonts w:ascii="Arial" w:hAnsi="Arial" w:cs="Arial"/>
          <w:b/>
          <w:sz w:val="32"/>
          <w:szCs w:val="32"/>
        </w:rPr>
      </w:pPr>
    </w:p>
    <w:p w14:paraId="6B155054" w14:textId="77777777" w:rsidR="0026059E" w:rsidRDefault="0026059E" w:rsidP="00796B34">
      <w:pPr>
        <w:jc w:val="center"/>
        <w:rPr>
          <w:rFonts w:ascii="Arial" w:hAnsi="Arial" w:cs="Arial"/>
          <w:b/>
          <w:sz w:val="32"/>
          <w:szCs w:val="32"/>
        </w:rPr>
      </w:pPr>
    </w:p>
    <w:p w14:paraId="2BB79590" w14:textId="77777777" w:rsidR="00473060" w:rsidRDefault="00473060" w:rsidP="00BD21A5">
      <w:pPr>
        <w:pStyle w:val="Hoofdstuk"/>
      </w:pPr>
      <w:bookmarkStart w:id="144" w:name="_Toc529959488"/>
      <w:r>
        <w:t xml:space="preserve">Algemeen overzicht </w:t>
      </w:r>
      <w:r w:rsidR="00992A3F">
        <w:t>o</w:t>
      </w:r>
      <w:r>
        <w:t>pbouwtraining</w:t>
      </w:r>
      <w:bookmarkEnd w:id="144"/>
    </w:p>
    <w:p w14:paraId="3CF17048" w14:textId="77777777" w:rsidR="006C690C" w:rsidRDefault="006C690C" w:rsidP="00796B34"/>
    <w:p w14:paraId="156D5220" w14:textId="77777777" w:rsidR="00884AB5" w:rsidRPr="00171BD2" w:rsidRDefault="00884AB5" w:rsidP="00796B34"/>
    <w:p w14:paraId="1DF4528B" w14:textId="77777777" w:rsidR="00796B34" w:rsidRDefault="00796B34" w:rsidP="00992A3F">
      <w:pPr>
        <w:pStyle w:val="Paragraaf"/>
      </w:pPr>
      <w:bookmarkStart w:id="145" w:name="_Toc529959489"/>
      <w:r>
        <w:t xml:space="preserve">Overzicht </w:t>
      </w:r>
      <w:r w:rsidR="00992A3F">
        <w:t>o</w:t>
      </w:r>
      <w:r>
        <w:t>pbouwtraining VHV-ontwikkelingslijn</w:t>
      </w:r>
      <w:bookmarkEnd w:id="145"/>
    </w:p>
    <w:p w14:paraId="410F6BD3" w14:textId="77777777" w:rsidR="006C690C" w:rsidRDefault="006C690C" w:rsidP="00796B34">
      <w:pPr>
        <w:contextualSpacing/>
        <w:rPr>
          <w:szCs w:val="24"/>
          <w:highlight w:val="cyan"/>
        </w:rPr>
      </w:pPr>
    </w:p>
    <w:p w14:paraId="07A84284" w14:textId="2A903636" w:rsidR="00992A3F" w:rsidRDefault="00992A3F" w:rsidP="00992A3F">
      <w:pPr>
        <w:pStyle w:val="tabeltitel"/>
      </w:pPr>
      <w:bookmarkStart w:id="146" w:name="_Toc428450463"/>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20</w:t>
      </w:r>
      <w:r w:rsidR="00884AB5">
        <w:rPr>
          <w:noProof/>
        </w:rPr>
        <w:fldChar w:fldCharType="end"/>
      </w:r>
      <w:r>
        <w:t xml:space="preserve">: </w:t>
      </w:r>
      <w:r w:rsidRPr="00141AA3">
        <w:t xml:space="preserve">Blok </w:t>
      </w:r>
      <w:r>
        <w:t>o</w:t>
      </w:r>
      <w:r w:rsidRPr="00141AA3">
        <w:t>pbouwtraining VHV-ontwikkelingslijn</w:t>
      </w:r>
      <w:bookmarkEnd w:id="146"/>
    </w:p>
    <w:tbl>
      <w:tblPr>
        <w:tblpPr w:leftFromText="141" w:rightFromText="141" w:vertAnchor="text" w:horzAnchor="margin" w:tblpXSpec="center" w:tblpY="214"/>
        <w:tblW w:w="7583" w:type="dxa"/>
        <w:tblLayout w:type="fixed"/>
        <w:tblCellMar>
          <w:left w:w="70" w:type="dxa"/>
          <w:right w:w="70" w:type="dxa"/>
        </w:tblCellMar>
        <w:tblLook w:val="0000" w:firstRow="0" w:lastRow="0" w:firstColumn="0" w:lastColumn="0" w:noHBand="0" w:noVBand="0"/>
      </w:tblPr>
      <w:tblGrid>
        <w:gridCol w:w="2154"/>
        <w:gridCol w:w="160"/>
        <w:gridCol w:w="1211"/>
        <w:gridCol w:w="545"/>
        <w:gridCol w:w="1257"/>
        <w:gridCol w:w="499"/>
        <w:gridCol w:w="1757"/>
      </w:tblGrid>
      <w:tr w:rsidR="00796B34" w:rsidRPr="006262AC" w14:paraId="5ACBDF3F" w14:textId="77777777" w:rsidTr="00796B34">
        <w:trPr>
          <w:trHeight w:val="240"/>
        </w:trPr>
        <w:tc>
          <w:tcPr>
            <w:tcW w:w="2154" w:type="dxa"/>
            <w:vMerge w:val="restart"/>
            <w:tcBorders>
              <w:top w:val="single" w:sz="8" w:space="0" w:color="008080"/>
              <w:left w:val="single" w:sz="8" w:space="0" w:color="008080"/>
              <w:bottom w:val="single" w:sz="8" w:space="0" w:color="008080"/>
              <w:right w:val="single" w:sz="8" w:space="0" w:color="008080"/>
            </w:tcBorders>
            <w:shd w:val="clear" w:color="auto" w:fill="auto"/>
            <w:noWrap/>
            <w:vAlign w:val="center"/>
          </w:tcPr>
          <w:p w14:paraId="5D0C72A8"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ZWAARTEPUNT</w:t>
            </w:r>
          </w:p>
        </w:tc>
        <w:tc>
          <w:tcPr>
            <w:tcW w:w="160" w:type="dxa"/>
            <w:tcBorders>
              <w:top w:val="nil"/>
              <w:left w:val="nil"/>
              <w:bottom w:val="nil"/>
              <w:right w:val="nil"/>
            </w:tcBorders>
            <w:shd w:val="clear" w:color="auto" w:fill="auto"/>
            <w:noWrap/>
            <w:vAlign w:val="bottom"/>
          </w:tcPr>
          <w:p w14:paraId="4197736B" w14:textId="77777777" w:rsidR="00796B34" w:rsidRPr="006262AC" w:rsidRDefault="00796B34" w:rsidP="00796B34">
            <w:pPr>
              <w:contextualSpacing/>
              <w:jc w:val="center"/>
              <w:rPr>
                <w:rFonts w:ascii="Tahoma" w:hAnsi="Tahoma" w:cs="Tahoma"/>
                <w:sz w:val="14"/>
                <w:szCs w:val="14"/>
              </w:rPr>
            </w:pPr>
          </w:p>
        </w:tc>
        <w:tc>
          <w:tcPr>
            <w:tcW w:w="5269" w:type="dxa"/>
            <w:gridSpan w:val="5"/>
            <w:vMerge w:val="restart"/>
            <w:tcBorders>
              <w:top w:val="single" w:sz="8" w:space="0" w:color="008080"/>
              <w:left w:val="single" w:sz="8" w:space="0" w:color="008080"/>
              <w:right w:val="single" w:sz="8" w:space="0" w:color="008080"/>
            </w:tcBorders>
            <w:shd w:val="clear" w:color="auto" w:fill="92CDDC"/>
            <w:noWrap/>
            <w:vAlign w:val="center"/>
          </w:tcPr>
          <w:p w14:paraId="6A33A849"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SPECIFIEKE OPLEIDING I.F.V; SPELSITUATIES</w:t>
            </w:r>
          </w:p>
        </w:tc>
      </w:tr>
      <w:tr w:rsidR="00796B34" w:rsidRPr="006262AC" w14:paraId="4FEEC346" w14:textId="77777777" w:rsidTr="00796B34">
        <w:trPr>
          <w:trHeight w:val="568"/>
        </w:trPr>
        <w:tc>
          <w:tcPr>
            <w:tcW w:w="2154" w:type="dxa"/>
            <w:vMerge/>
            <w:tcBorders>
              <w:top w:val="single" w:sz="8" w:space="0" w:color="008080"/>
              <w:left w:val="single" w:sz="8" w:space="0" w:color="008080"/>
              <w:bottom w:val="single" w:sz="8" w:space="0" w:color="008080"/>
              <w:right w:val="single" w:sz="8" w:space="0" w:color="008080"/>
            </w:tcBorders>
            <w:vAlign w:val="center"/>
          </w:tcPr>
          <w:p w14:paraId="5A404ED9" w14:textId="77777777" w:rsidR="00796B34" w:rsidRPr="006262AC" w:rsidRDefault="00796B34" w:rsidP="00796B34">
            <w:pPr>
              <w:contextualSpacing/>
              <w:jc w:val="center"/>
              <w:rPr>
                <w:rFonts w:ascii="Tahoma" w:hAnsi="Tahoma" w:cs="Tahoma"/>
                <w:b/>
                <w:bCs/>
                <w:sz w:val="14"/>
                <w:szCs w:val="14"/>
              </w:rPr>
            </w:pPr>
          </w:p>
        </w:tc>
        <w:tc>
          <w:tcPr>
            <w:tcW w:w="160" w:type="dxa"/>
            <w:tcBorders>
              <w:top w:val="nil"/>
              <w:left w:val="nil"/>
              <w:bottom w:val="nil"/>
              <w:right w:val="nil"/>
            </w:tcBorders>
            <w:shd w:val="clear" w:color="auto" w:fill="auto"/>
            <w:noWrap/>
            <w:vAlign w:val="bottom"/>
          </w:tcPr>
          <w:p w14:paraId="701DC84D" w14:textId="77777777" w:rsidR="00796B34" w:rsidRPr="006262AC" w:rsidRDefault="00796B34" w:rsidP="00796B34">
            <w:pPr>
              <w:contextualSpacing/>
              <w:jc w:val="center"/>
              <w:rPr>
                <w:rFonts w:ascii="Tahoma" w:hAnsi="Tahoma" w:cs="Tahoma"/>
                <w:sz w:val="14"/>
                <w:szCs w:val="14"/>
              </w:rPr>
            </w:pPr>
          </w:p>
        </w:tc>
        <w:tc>
          <w:tcPr>
            <w:tcW w:w="5269" w:type="dxa"/>
            <w:gridSpan w:val="5"/>
            <w:vMerge/>
            <w:tcBorders>
              <w:left w:val="single" w:sz="8" w:space="0" w:color="008080"/>
              <w:bottom w:val="single" w:sz="8" w:space="0" w:color="008080"/>
              <w:right w:val="single" w:sz="8" w:space="0" w:color="008080"/>
            </w:tcBorders>
            <w:shd w:val="clear" w:color="auto" w:fill="92CDDC"/>
            <w:noWrap/>
            <w:vAlign w:val="center"/>
          </w:tcPr>
          <w:p w14:paraId="419A1A46" w14:textId="77777777" w:rsidR="00796B34" w:rsidRPr="006262AC" w:rsidRDefault="00796B34" w:rsidP="00796B34">
            <w:pPr>
              <w:contextualSpacing/>
              <w:jc w:val="center"/>
              <w:rPr>
                <w:rFonts w:ascii="Tahoma" w:hAnsi="Tahoma" w:cs="Tahoma"/>
                <w:b/>
                <w:bCs/>
                <w:sz w:val="14"/>
                <w:szCs w:val="14"/>
              </w:rPr>
            </w:pPr>
          </w:p>
        </w:tc>
      </w:tr>
      <w:tr w:rsidR="00796B34" w:rsidRPr="006262AC" w14:paraId="6B2C0D5E" w14:textId="77777777" w:rsidTr="00796B34">
        <w:trPr>
          <w:trHeight w:val="255"/>
        </w:trPr>
        <w:tc>
          <w:tcPr>
            <w:tcW w:w="2154" w:type="dxa"/>
            <w:tcBorders>
              <w:top w:val="nil"/>
              <w:left w:val="nil"/>
              <w:bottom w:val="nil"/>
              <w:right w:val="nil"/>
            </w:tcBorders>
            <w:shd w:val="clear" w:color="auto" w:fill="auto"/>
            <w:noWrap/>
            <w:vAlign w:val="center"/>
          </w:tcPr>
          <w:p w14:paraId="15C63816"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70626DCB"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0B1B01BB" w14:textId="77777777" w:rsidR="00796B34" w:rsidRPr="006262AC" w:rsidRDefault="00796B34" w:rsidP="00796B34">
            <w:pPr>
              <w:contextualSpacing/>
              <w:jc w:val="center"/>
              <w:rPr>
                <w:rFonts w:ascii="Tahoma" w:hAnsi="Tahoma" w:cs="Tahoma"/>
                <w:sz w:val="14"/>
                <w:szCs w:val="14"/>
              </w:rPr>
            </w:pPr>
          </w:p>
        </w:tc>
        <w:tc>
          <w:tcPr>
            <w:tcW w:w="4058" w:type="dxa"/>
            <w:gridSpan w:val="4"/>
            <w:tcBorders>
              <w:top w:val="nil"/>
              <w:left w:val="nil"/>
              <w:bottom w:val="nil"/>
              <w:right w:val="nil"/>
            </w:tcBorders>
            <w:shd w:val="clear" w:color="auto" w:fill="auto"/>
            <w:noWrap/>
            <w:vAlign w:val="center"/>
          </w:tcPr>
          <w:p w14:paraId="261E1583" w14:textId="77777777" w:rsidR="00796B34" w:rsidRPr="006262AC" w:rsidRDefault="00796B34" w:rsidP="00796B34">
            <w:pPr>
              <w:contextualSpacing/>
              <w:jc w:val="center"/>
              <w:rPr>
                <w:rFonts w:ascii="Tahoma" w:hAnsi="Tahoma" w:cs="Tahoma"/>
                <w:sz w:val="14"/>
                <w:szCs w:val="14"/>
              </w:rPr>
            </w:pPr>
          </w:p>
        </w:tc>
      </w:tr>
      <w:tr w:rsidR="00796B34" w:rsidRPr="006262AC" w14:paraId="2D85173A" w14:textId="77777777" w:rsidTr="00796B34">
        <w:trPr>
          <w:trHeight w:val="696"/>
        </w:trPr>
        <w:tc>
          <w:tcPr>
            <w:tcW w:w="2154" w:type="dxa"/>
            <w:tcBorders>
              <w:top w:val="single" w:sz="8" w:space="0" w:color="339966"/>
              <w:left w:val="single" w:sz="8" w:space="0" w:color="339966"/>
              <w:bottom w:val="single" w:sz="8" w:space="0" w:color="339966"/>
              <w:right w:val="single" w:sz="8" w:space="0" w:color="339966"/>
            </w:tcBorders>
            <w:shd w:val="clear" w:color="auto" w:fill="auto"/>
            <w:noWrap/>
            <w:vAlign w:val="center"/>
          </w:tcPr>
          <w:p w14:paraId="1409B3A1"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TRAININGSSTOF</w:t>
            </w:r>
          </w:p>
        </w:tc>
        <w:tc>
          <w:tcPr>
            <w:tcW w:w="160" w:type="dxa"/>
            <w:tcBorders>
              <w:top w:val="nil"/>
              <w:left w:val="nil"/>
              <w:bottom w:val="nil"/>
              <w:right w:val="nil"/>
            </w:tcBorders>
            <w:shd w:val="clear" w:color="auto" w:fill="auto"/>
            <w:noWrap/>
            <w:vAlign w:val="bottom"/>
          </w:tcPr>
          <w:p w14:paraId="533CF14B" w14:textId="77777777" w:rsidR="00796B34" w:rsidRPr="006262AC" w:rsidRDefault="00796B34" w:rsidP="00796B34">
            <w:pPr>
              <w:contextualSpacing/>
              <w:jc w:val="center"/>
              <w:rPr>
                <w:rFonts w:ascii="Tahoma" w:hAnsi="Tahoma" w:cs="Tahoma"/>
                <w:sz w:val="14"/>
                <w:szCs w:val="14"/>
              </w:rPr>
            </w:pPr>
          </w:p>
        </w:tc>
        <w:tc>
          <w:tcPr>
            <w:tcW w:w="5269" w:type="dxa"/>
            <w:gridSpan w:val="5"/>
            <w:tcBorders>
              <w:top w:val="single" w:sz="8" w:space="0" w:color="339966"/>
              <w:left w:val="single" w:sz="8" w:space="0" w:color="339966"/>
              <w:bottom w:val="single" w:sz="8" w:space="0" w:color="339966"/>
              <w:right w:val="single" w:sz="8" w:space="0" w:color="339966"/>
            </w:tcBorders>
            <w:shd w:val="clear" w:color="auto" w:fill="92D050"/>
            <w:noWrap/>
            <w:vAlign w:val="center"/>
          </w:tcPr>
          <w:p w14:paraId="6401A0DC"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OPBOUWTRAINING</w:t>
            </w:r>
          </w:p>
        </w:tc>
      </w:tr>
      <w:tr w:rsidR="00796B34" w:rsidRPr="006262AC" w14:paraId="603FA7D3" w14:textId="77777777" w:rsidTr="00796B34">
        <w:trPr>
          <w:trHeight w:val="255"/>
        </w:trPr>
        <w:tc>
          <w:tcPr>
            <w:tcW w:w="2154" w:type="dxa"/>
            <w:tcBorders>
              <w:top w:val="nil"/>
              <w:left w:val="nil"/>
              <w:bottom w:val="nil"/>
              <w:right w:val="nil"/>
            </w:tcBorders>
            <w:shd w:val="clear" w:color="auto" w:fill="auto"/>
            <w:noWrap/>
            <w:vAlign w:val="center"/>
          </w:tcPr>
          <w:p w14:paraId="65D8D6D9"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4AB7274F"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6F6BF1CA" w14:textId="77777777" w:rsidR="00796B34" w:rsidRPr="006262AC" w:rsidRDefault="00796B34" w:rsidP="00796B34">
            <w:pPr>
              <w:contextualSpacing/>
              <w:jc w:val="center"/>
              <w:rPr>
                <w:rFonts w:ascii="Tahoma" w:hAnsi="Tahoma" w:cs="Tahoma"/>
                <w:sz w:val="14"/>
                <w:szCs w:val="14"/>
              </w:rPr>
            </w:pPr>
          </w:p>
        </w:tc>
        <w:tc>
          <w:tcPr>
            <w:tcW w:w="4058" w:type="dxa"/>
            <w:gridSpan w:val="4"/>
            <w:tcBorders>
              <w:top w:val="nil"/>
              <w:left w:val="nil"/>
              <w:bottom w:val="nil"/>
              <w:right w:val="nil"/>
            </w:tcBorders>
            <w:shd w:val="clear" w:color="auto" w:fill="auto"/>
            <w:noWrap/>
            <w:vAlign w:val="center"/>
          </w:tcPr>
          <w:p w14:paraId="1B27C866" w14:textId="77777777" w:rsidR="00796B34" w:rsidRPr="006262AC" w:rsidRDefault="00796B34" w:rsidP="00796B34">
            <w:pPr>
              <w:contextualSpacing/>
              <w:jc w:val="center"/>
              <w:rPr>
                <w:rFonts w:ascii="Tahoma" w:hAnsi="Tahoma" w:cs="Tahoma"/>
                <w:sz w:val="14"/>
                <w:szCs w:val="14"/>
              </w:rPr>
            </w:pPr>
          </w:p>
        </w:tc>
      </w:tr>
      <w:tr w:rsidR="00796B34" w:rsidRPr="006262AC" w14:paraId="49F48031" w14:textId="77777777" w:rsidTr="00796B34">
        <w:trPr>
          <w:trHeight w:val="570"/>
        </w:trPr>
        <w:tc>
          <w:tcPr>
            <w:tcW w:w="2154" w:type="dxa"/>
            <w:tcBorders>
              <w:top w:val="single" w:sz="8" w:space="0" w:color="FF9900"/>
              <w:left w:val="single" w:sz="8" w:space="0" w:color="FF9900"/>
              <w:bottom w:val="single" w:sz="8" w:space="0" w:color="FF9900"/>
              <w:right w:val="single" w:sz="8" w:space="0" w:color="FF9900"/>
            </w:tcBorders>
            <w:shd w:val="clear" w:color="auto" w:fill="auto"/>
            <w:noWrap/>
            <w:vAlign w:val="center"/>
          </w:tcPr>
          <w:p w14:paraId="05164164"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CATEGORI</w:t>
            </w:r>
            <w:r>
              <w:rPr>
                <w:rFonts w:ascii="Tahoma" w:hAnsi="Tahoma" w:cs="Tahoma"/>
                <w:b/>
                <w:bCs/>
                <w:sz w:val="14"/>
                <w:szCs w:val="14"/>
              </w:rPr>
              <w:t>E</w:t>
            </w:r>
            <w:r w:rsidRPr="006262AC">
              <w:rPr>
                <w:rFonts w:ascii="Tahoma" w:hAnsi="Tahoma" w:cs="Tahoma"/>
                <w:b/>
                <w:bCs/>
                <w:sz w:val="14"/>
                <w:szCs w:val="14"/>
              </w:rPr>
              <w:t>ËN</w:t>
            </w:r>
          </w:p>
        </w:tc>
        <w:tc>
          <w:tcPr>
            <w:tcW w:w="160" w:type="dxa"/>
            <w:tcBorders>
              <w:top w:val="nil"/>
              <w:left w:val="nil"/>
              <w:bottom w:val="nil"/>
              <w:right w:val="nil"/>
            </w:tcBorders>
            <w:shd w:val="clear" w:color="auto" w:fill="auto"/>
            <w:noWrap/>
            <w:vAlign w:val="bottom"/>
          </w:tcPr>
          <w:p w14:paraId="41D756D8"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FFC000"/>
              <w:left w:val="single" w:sz="8" w:space="0" w:color="FF9900"/>
              <w:bottom w:val="single" w:sz="8" w:space="0" w:color="FFC000"/>
              <w:right w:val="single" w:sz="4" w:space="0" w:color="FFC000"/>
            </w:tcBorders>
            <w:shd w:val="clear" w:color="auto" w:fill="FFFF66"/>
            <w:noWrap/>
            <w:vAlign w:val="center"/>
          </w:tcPr>
          <w:p w14:paraId="7D2B7B2D"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16</w:t>
            </w:r>
          </w:p>
        </w:tc>
        <w:tc>
          <w:tcPr>
            <w:tcW w:w="1756" w:type="dxa"/>
            <w:gridSpan w:val="2"/>
            <w:tcBorders>
              <w:top w:val="single" w:sz="8" w:space="0" w:color="FF9900"/>
              <w:left w:val="single" w:sz="4" w:space="0" w:color="FFC000"/>
              <w:bottom w:val="single" w:sz="8" w:space="0" w:color="FF9900"/>
              <w:right w:val="single" w:sz="8" w:space="0" w:color="FFC000"/>
            </w:tcBorders>
            <w:shd w:val="clear" w:color="auto" w:fill="FFFF66"/>
            <w:vAlign w:val="center"/>
          </w:tcPr>
          <w:p w14:paraId="08215DF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18</w:t>
            </w:r>
          </w:p>
        </w:tc>
        <w:tc>
          <w:tcPr>
            <w:tcW w:w="1757" w:type="dxa"/>
            <w:tcBorders>
              <w:top w:val="single" w:sz="8" w:space="0" w:color="FF9900"/>
              <w:left w:val="single" w:sz="8" w:space="0" w:color="FFC000"/>
              <w:bottom w:val="single" w:sz="8" w:space="0" w:color="FF9900"/>
              <w:right w:val="single" w:sz="8" w:space="0" w:color="FFC000"/>
            </w:tcBorders>
            <w:shd w:val="clear" w:color="auto" w:fill="FFFF66"/>
            <w:noWrap/>
            <w:vAlign w:val="center"/>
          </w:tcPr>
          <w:p w14:paraId="031EA6E0"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J/M 21</w:t>
            </w:r>
          </w:p>
        </w:tc>
      </w:tr>
      <w:tr w:rsidR="00796B34" w:rsidRPr="006262AC" w14:paraId="23D91B5F" w14:textId="77777777" w:rsidTr="00796B34">
        <w:trPr>
          <w:gridAfter w:val="2"/>
          <w:wAfter w:w="2256" w:type="dxa"/>
          <w:trHeight w:val="255"/>
        </w:trPr>
        <w:tc>
          <w:tcPr>
            <w:tcW w:w="2154" w:type="dxa"/>
            <w:tcBorders>
              <w:top w:val="nil"/>
              <w:left w:val="nil"/>
              <w:bottom w:val="nil"/>
              <w:right w:val="nil"/>
            </w:tcBorders>
            <w:shd w:val="clear" w:color="auto" w:fill="auto"/>
            <w:noWrap/>
            <w:vAlign w:val="center"/>
          </w:tcPr>
          <w:p w14:paraId="43E6C712"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076FE445"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6A94DFAA"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6C556A3A" w14:textId="77777777" w:rsidR="00796B34" w:rsidRPr="006262AC" w:rsidRDefault="00796B34" w:rsidP="00796B34">
            <w:pPr>
              <w:contextualSpacing/>
              <w:jc w:val="center"/>
              <w:rPr>
                <w:rFonts w:ascii="Tahoma" w:hAnsi="Tahoma" w:cs="Tahoma"/>
                <w:sz w:val="14"/>
                <w:szCs w:val="14"/>
              </w:rPr>
            </w:pPr>
          </w:p>
        </w:tc>
      </w:tr>
      <w:tr w:rsidR="00796B34" w:rsidRPr="006262AC" w14:paraId="323478D0" w14:textId="77777777" w:rsidTr="00796B34">
        <w:trPr>
          <w:trHeight w:val="556"/>
        </w:trPr>
        <w:tc>
          <w:tcPr>
            <w:tcW w:w="2154" w:type="dxa"/>
            <w:tcBorders>
              <w:top w:val="single" w:sz="8" w:space="0" w:color="993300"/>
              <w:left w:val="single" w:sz="8" w:space="0" w:color="993300"/>
              <w:bottom w:val="single" w:sz="8" w:space="0" w:color="993300"/>
              <w:right w:val="single" w:sz="8" w:space="0" w:color="993300"/>
            </w:tcBorders>
            <w:shd w:val="clear" w:color="auto" w:fill="auto"/>
            <w:noWrap/>
            <w:vAlign w:val="center"/>
          </w:tcPr>
          <w:p w14:paraId="5AFBDF5B"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LEEFTIJDEN</w:t>
            </w:r>
          </w:p>
        </w:tc>
        <w:tc>
          <w:tcPr>
            <w:tcW w:w="160" w:type="dxa"/>
            <w:tcBorders>
              <w:top w:val="nil"/>
              <w:left w:val="nil"/>
              <w:bottom w:val="nil"/>
              <w:right w:val="nil"/>
            </w:tcBorders>
            <w:shd w:val="clear" w:color="auto" w:fill="auto"/>
            <w:noWrap/>
            <w:vAlign w:val="bottom"/>
          </w:tcPr>
          <w:p w14:paraId="0BB489B7"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993300"/>
              <w:left w:val="single" w:sz="8" w:space="0" w:color="993300"/>
              <w:bottom w:val="single" w:sz="8" w:space="0" w:color="993300"/>
              <w:right w:val="single" w:sz="8" w:space="0" w:color="993300"/>
            </w:tcBorders>
            <w:shd w:val="clear" w:color="auto" w:fill="FABF8F"/>
            <w:noWrap/>
            <w:vAlign w:val="center"/>
          </w:tcPr>
          <w:p w14:paraId="2813FB49"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3-4</w:t>
            </w:r>
            <w:r w:rsidRPr="000A3DB5">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SO</w:t>
            </w:r>
          </w:p>
        </w:tc>
        <w:tc>
          <w:tcPr>
            <w:tcW w:w="1756" w:type="dxa"/>
            <w:gridSpan w:val="2"/>
            <w:tcBorders>
              <w:top w:val="single" w:sz="8" w:space="0" w:color="993300"/>
              <w:left w:val="single" w:sz="8" w:space="0" w:color="993300"/>
              <w:bottom w:val="single" w:sz="8" w:space="0" w:color="993300"/>
              <w:right w:val="single" w:sz="8" w:space="0" w:color="993300"/>
            </w:tcBorders>
            <w:shd w:val="clear" w:color="auto" w:fill="FABF8F"/>
            <w:vAlign w:val="center"/>
          </w:tcPr>
          <w:p w14:paraId="219BF624"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5-6</w:t>
            </w:r>
            <w:r w:rsidRPr="00D1582A">
              <w:rPr>
                <w:rFonts w:ascii="Tahoma" w:hAnsi="Tahoma" w:cs="Tahoma"/>
                <w:b/>
                <w:bCs/>
                <w:sz w:val="14"/>
                <w:szCs w:val="14"/>
                <w:vertAlign w:val="superscript"/>
              </w:rPr>
              <w:t>de</w:t>
            </w:r>
            <w:r>
              <w:rPr>
                <w:rFonts w:ascii="Tahoma" w:hAnsi="Tahoma" w:cs="Tahoma"/>
                <w:b/>
                <w:bCs/>
                <w:sz w:val="14"/>
                <w:szCs w:val="14"/>
              </w:rPr>
              <w:t xml:space="preserve"> </w:t>
            </w:r>
            <w:proofErr w:type="spellStart"/>
            <w:r>
              <w:rPr>
                <w:rFonts w:ascii="Tahoma" w:hAnsi="Tahoma" w:cs="Tahoma"/>
                <w:b/>
                <w:bCs/>
                <w:sz w:val="14"/>
                <w:szCs w:val="14"/>
              </w:rPr>
              <w:t>lj</w:t>
            </w:r>
            <w:proofErr w:type="spellEnd"/>
            <w:r>
              <w:rPr>
                <w:rFonts w:ascii="Tahoma" w:hAnsi="Tahoma" w:cs="Tahoma"/>
                <w:b/>
                <w:bCs/>
                <w:sz w:val="14"/>
                <w:szCs w:val="14"/>
              </w:rPr>
              <w:t xml:space="preserve"> SO</w:t>
            </w:r>
          </w:p>
        </w:tc>
        <w:tc>
          <w:tcPr>
            <w:tcW w:w="1757" w:type="dxa"/>
            <w:tcBorders>
              <w:top w:val="single" w:sz="8" w:space="0" w:color="993300"/>
              <w:left w:val="nil"/>
              <w:bottom w:val="single" w:sz="8" w:space="0" w:color="993300"/>
              <w:right w:val="single" w:sz="8" w:space="0" w:color="993300"/>
            </w:tcBorders>
            <w:shd w:val="clear" w:color="auto" w:fill="FABF8F"/>
            <w:noWrap/>
            <w:vAlign w:val="center"/>
          </w:tcPr>
          <w:p w14:paraId="773E75A7"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Hoger onderwijs</w:t>
            </w:r>
          </w:p>
        </w:tc>
      </w:tr>
      <w:tr w:rsidR="00796B34" w:rsidRPr="006262AC" w14:paraId="194EA900" w14:textId="77777777" w:rsidTr="00796B34">
        <w:trPr>
          <w:gridAfter w:val="2"/>
          <w:wAfter w:w="2256" w:type="dxa"/>
          <w:trHeight w:val="240"/>
        </w:trPr>
        <w:tc>
          <w:tcPr>
            <w:tcW w:w="2154" w:type="dxa"/>
            <w:tcBorders>
              <w:top w:val="nil"/>
              <w:left w:val="nil"/>
              <w:bottom w:val="nil"/>
              <w:right w:val="nil"/>
            </w:tcBorders>
            <w:shd w:val="clear" w:color="auto" w:fill="auto"/>
            <w:noWrap/>
            <w:vAlign w:val="center"/>
          </w:tcPr>
          <w:p w14:paraId="220B81D4"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2E8079AF"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nil"/>
              <w:right w:val="nil"/>
            </w:tcBorders>
            <w:shd w:val="clear" w:color="auto" w:fill="auto"/>
            <w:noWrap/>
            <w:vAlign w:val="bottom"/>
          </w:tcPr>
          <w:p w14:paraId="11C8F5FC"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nil"/>
              <w:right w:val="nil"/>
            </w:tcBorders>
            <w:shd w:val="clear" w:color="auto" w:fill="auto"/>
            <w:noWrap/>
            <w:vAlign w:val="center"/>
          </w:tcPr>
          <w:p w14:paraId="65917BFE" w14:textId="77777777" w:rsidR="00796B34" w:rsidRPr="006262AC" w:rsidRDefault="00796B34" w:rsidP="00796B34">
            <w:pPr>
              <w:contextualSpacing/>
              <w:jc w:val="center"/>
              <w:rPr>
                <w:rFonts w:ascii="Tahoma" w:hAnsi="Tahoma" w:cs="Tahoma"/>
                <w:sz w:val="14"/>
                <w:szCs w:val="14"/>
              </w:rPr>
            </w:pPr>
          </w:p>
        </w:tc>
      </w:tr>
      <w:tr w:rsidR="00796B34" w:rsidRPr="006262AC" w14:paraId="1973FD07" w14:textId="77777777" w:rsidTr="00796B34">
        <w:trPr>
          <w:trHeight w:val="816"/>
        </w:trPr>
        <w:tc>
          <w:tcPr>
            <w:tcW w:w="2154" w:type="dxa"/>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79B623C9"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SPELVORM</w:t>
            </w:r>
          </w:p>
        </w:tc>
        <w:tc>
          <w:tcPr>
            <w:tcW w:w="160" w:type="dxa"/>
            <w:tcBorders>
              <w:top w:val="nil"/>
              <w:left w:val="nil"/>
              <w:bottom w:val="nil"/>
              <w:right w:val="nil"/>
            </w:tcBorders>
            <w:shd w:val="clear" w:color="auto" w:fill="auto"/>
            <w:noWrap/>
            <w:vAlign w:val="center"/>
          </w:tcPr>
          <w:p w14:paraId="5B87DE76" w14:textId="77777777" w:rsidR="00796B34" w:rsidRPr="006262AC" w:rsidRDefault="00796B34" w:rsidP="00796B34">
            <w:pPr>
              <w:contextualSpacing/>
              <w:jc w:val="center"/>
              <w:rPr>
                <w:rFonts w:ascii="Tahoma" w:hAnsi="Tahoma" w:cs="Tahoma"/>
                <w:sz w:val="14"/>
                <w:szCs w:val="14"/>
              </w:rPr>
            </w:pPr>
          </w:p>
        </w:tc>
        <w:tc>
          <w:tcPr>
            <w:tcW w:w="1756" w:type="dxa"/>
            <w:gridSpan w:val="2"/>
            <w:tcBorders>
              <w:top w:val="single" w:sz="8" w:space="0" w:color="3366FF"/>
              <w:left w:val="single" w:sz="8" w:space="0" w:color="3366FF"/>
              <w:bottom w:val="single" w:sz="8" w:space="0" w:color="3366FF"/>
              <w:right w:val="single" w:sz="8" w:space="0" w:color="3366FF"/>
            </w:tcBorders>
            <w:shd w:val="clear" w:color="auto" w:fill="99CCFF"/>
            <w:noWrap/>
            <w:vAlign w:val="center"/>
          </w:tcPr>
          <w:p w14:paraId="066E4C3B"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6+1</w:t>
            </w:r>
          </w:p>
        </w:tc>
        <w:tc>
          <w:tcPr>
            <w:tcW w:w="1756" w:type="dxa"/>
            <w:gridSpan w:val="2"/>
            <w:tcBorders>
              <w:top w:val="single" w:sz="8" w:space="0" w:color="3366FF"/>
              <w:left w:val="single" w:sz="8" w:space="0" w:color="3366FF"/>
              <w:bottom w:val="single" w:sz="8" w:space="0" w:color="3366FF"/>
              <w:right w:val="single" w:sz="8" w:space="0" w:color="3366FF"/>
            </w:tcBorders>
            <w:shd w:val="clear" w:color="auto" w:fill="99CCFF"/>
            <w:vAlign w:val="center"/>
          </w:tcPr>
          <w:p w14:paraId="506F347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6+1</w:t>
            </w:r>
          </w:p>
        </w:tc>
        <w:tc>
          <w:tcPr>
            <w:tcW w:w="1757" w:type="dxa"/>
            <w:tcBorders>
              <w:top w:val="single" w:sz="8" w:space="0" w:color="3366FF"/>
              <w:left w:val="nil"/>
              <w:bottom w:val="single" w:sz="8" w:space="0" w:color="3366FF"/>
              <w:right w:val="single" w:sz="8" w:space="0" w:color="3366FF"/>
            </w:tcBorders>
            <w:shd w:val="clear" w:color="auto" w:fill="99CCFF"/>
            <w:noWrap/>
            <w:vAlign w:val="center"/>
          </w:tcPr>
          <w:p w14:paraId="553CD2E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6+1</w:t>
            </w:r>
          </w:p>
        </w:tc>
      </w:tr>
      <w:tr w:rsidR="00796B34" w:rsidRPr="006262AC" w14:paraId="17A5889B" w14:textId="77777777" w:rsidTr="00796B34">
        <w:trPr>
          <w:gridAfter w:val="2"/>
          <w:wAfter w:w="2256" w:type="dxa"/>
          <w:trHeight w:val="240"/>
        </w:trPr>
        <w:tc>
          <w:tcPr>
            <w:tcW w:w="2154" w:type="dxa"/>
            <w:tcBorders>
              <w:top w:val="nil"/>
              <w:left w:val="nil"/>
              <w:bottom w:val="single" w:sz="8" w:space="0" w:color="808080" w:themeColor="background1" w:themeShade="80"/>
              <w:right w:val="nil"/>
            </w:tcBorders>
            <w:shd w:val="clear" w:color="auto" w:fill="auto"/>
            <w:noWrap/>
            <w:vAlign w:val="bottom"/>
          </w:tcPr>
          <w:p w14:paraId="11BEBADB" w14:textId="77777777" w:rsidR="00796B34" w:rsidRPr="006262AC" w:rsidRDefault="00796B34" w:rsidP="00796B34">
            <w:pPr>
              <w:contextualSpacing/>
              <w:jc w:val="center"/>
              <w:rPr>
                <w:rFonts w:ascii="Tahoma" w:hAnsi="Tahoma" w:cs="Tahoma"/>
                <w:sz w:val="14"/>
                <w:szCs w:val="14"/>
              </w:rPr>
            </w:pPr>
          </w:p>
        </w:tc>
        <w:tc>
          <w:tcPr>
            <w:tcW w:w="160" w:type="dxa"/>
            <w:tcBorders>
              <w:top w:val="nil"/>
              <w:left w:val="nil"/>
              <w:bottom w:val="nil"/>
              <w:right w:val="nil"/>
            </w:tcBorders>
            <w:shd w:val="clear" w:color="auto" w:fill="auto"/>
            <w:noWrap/>
            <w:vAlign w:val="bottom"/>
          </w:tcPr>
          <w:p w14:paraId="5D1317B5" w14:textId="77777777" w:rsidR="00796B34" w:rsidRPr="006262AC" w:rsidRDefault="00796B34" w:rsidP="00796B34">
            <w:pPr>
              <w:contextualSpacing/>
              <w:jc w:val="center"/>
              <w:rPr>
                <w:rFonts w:ascii="Tahoma" w:hAnsi="Tahoma" w:cs="Tahoma"/>
                <w:sz w:val="14"/>
                <w:szCs w:val="14"/>
              </w:rPr>
            </w:pPr>
          </w:p>
        </w:tc>
        <w:tc>
          <w:tcPr>
            <w:tcW w:w="1211" w:type="dxa"/>
            <w:tcBorders>
              <w:top w:val="nil"/>
              <w:left w:val="nil"/>
              <w:bottom w:val="single" w:sz="8" w:space="0" w:color="808080" w:themeColor="background1" w:themeShade="80"/>
              <w:right w:val="nil"/>
            </w:tcBorders>
            <w:shd w:val="clear" w:color="auto" w:fill="auto"/>
            <w:noWrap/>
            <w:vAlign w:val="bottom"/>
          </w:tcPr>
          <w:p w14:paraId="408164C7" w14:textId="77777777" w:rsidR="00796B34" w:rsidRPr="006262AC" w:rsidRDefault="00796B34" w:rsidP="00796B34">
            <w:pPr>
              <w:contextualSpacing/>
              <w:jc w:val="center"/>
              <w:rPr>
                <w:rFonts w:ascii="Tahoma" w:hAnsi="Tahoma" w:cs="Tahoma"/>
                <w:sz w:val="14"/>
                <w:szCs w:val="14"/>
              </w:rPr>
            </w:pPr>
          </w:p>
        </w:tc>
        <w:tc>
          <w:tcPr>
            <w:tcW w:w="1802" w:type="dxa"/>
            <w:gridSpan w:val="2"/>
            <w:tcBorders>
              <w:top w:val="nil"/>
              <w:left w:val="nil"/>
              <w:bottom w:val="single" w:sz="8" w:space="0" w:color="808080" w:themeColor="background1" w:themeShade="80"/>
              <w:right w:val="nil"/>
            </w:tcBorders>
            <w:shd w:val="clear" w:color="auto" w:fill="auto"/>
            <w:noWrap/>
            <w:vAlign w:val="center"/>
          </w:tcPr>
          <w:p w14:paraId="3F0400F5" w14:textId="77777777" w:rsidR="00796B34" w:rsidRPr="006262AC" w:rsidRDefault="00796B34" w:rsidP="00796B34">
            <w:pPr>
              <w:contextualSpacing/>
              <w:jc w:val="center"/>
              <w:rPr>
                <w:rFonts w:ascii="Tahoma" w:hAnsi="Tahoma" w:cs="Tahoma"/>
                <w:sz w:val="14"/>
                <w:szCs w:val="14"/>
              </w:rPr>
            </w:pPr>
          </w:p>
        </w:tc>
      </w:tr>
      <w:tr w:rsidR="00796B34" w:rsidRPr="006262AC" w14:paraId="06E0ED45" w14:textId="77777777" w:rsidTr="00796B34">
        <w:trPr>
          <w:trHeight w:val="240"/>
        </w:trPr>
        <w:tc>
          <w:tcPr>
            <w:tcW w:w="2154"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auto"/>
            <w:noWrap/>
            <w:vAlign w:val="center"/>
          </w:tcPr>
          <w:p w14:paraId="44764E5E" w14:textId="77777777" w:rsidR="00796B34" w:rsidRDefault="00796B34" w:rsidP="00796B34">
            <w:pPr>
              <w:contextualSpacing/>
              <w:jc w:val="center"/>
              <w:rPr>
                <w:rFonts w:ascii="Tahoma" w:hAnsi="Tahoma" w:cs="Tahoma"/>
                <w:b/>
                <w:sz w:val="14"/>
                <w:szCs w:val="14"/>
              </w:rPr>
            </w:pPr>
            <w:r>
              <w:rPr>
                <w:rFonts w:ascii="Tahoma" w:hAnsi="Tahoma" w:cs="Tahoma"/>
                <w:b/>
                <w:sz w:val="14"/>
                <w:szCs w:val="14"/>
              </w:rPr>
              <w:t>HANDBAL</w:t>
            </w:r>
          </w:p>
          <w:p w14:paraId="09A93E80" w14:textId="77777777" w:rsidR="00796B34" w:rsidRPr="00B11364" w:rsidRDefault="00796B34" w:rsidP="00796B34">
            <w:pPr>
              <w:contextualSpacing/>
              <w:jc w:val="center"/>
              <w:rPr>
                <w:rFonts w:ascii="Tahoma" w:hAnsi="Tahoma" w:cs="Tahoma"/>
                <w:b/>
                <w:sz w:val="14"/>
                <w:szCs w:val="14"/>
              </w:rPr>
            </w:pPr>
            <w:r w:rsidRPr="00B11364">
              <w:rPr>
                <w:rFonts w:ascii="Tahoma" w:hAnsi="Tahoma" w:cs="Tahoma"/>
                <w:b/>
                <w:sz w:val="14"/>
                <w:szCs w:val="14"/>
              </w:rPr>
              <w:t>ACCENTEN</w:t>
            </w: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3CCF5984" w14:textId="77777777" w:rsidR="00796B34" w:rsidRPr="00B11364" w:rsidRDefault="00796B34" w:rsidP="00796B34">
            <w:pPr>
              <w:contextualSpacing/>
              <w:jc w:val="center"/>
              <w:rPr>
                <w:rFonts w:ascii="Tahoma" w:hAnsi="Tahoma" w:cs="Tahoma"/>
                <w:b/>
                <w:sz w:val="14"/>
                <w:szCs w:val="14"/>
              </w:rPr>
            </w:pPr>
          </w:p>
        </w:tc>
        <w:tc>
          <w:tcPr>
            <w:tcW w:w="5269" w:type="dxa"/>
            <w:gridSpan w:val="5"/>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noWrap/>
            <w:vAlign w:val="center"/>
          </w:tcPr>
          <w:p w14:paraId="79A9EC73" w14:textId="77777777" w:rsidR="00796B34" w:rsidRPr="006262AC" w:rsidRDefault="00796B34" w:rsidP="00796B34">
            <w:pPr>
              <w:contextualSpacing/>
              <w:jc w:val="center"/>
              <w:rPr>
                <w:rFonts w:ascii="Tahoma" w:hAnsi="Tahoma" w:cs="Tahoma"/>
                <w:b/>
                <w:bCs/>
                <w:sz w:val="14"/>
                <w:szCs w:val="14"/>
              </w:rPr>
            </w:pPr>
            <w:r w:rsidRPr="006262AC">
              <w:rPr>
                <w:rFonts w:ascii="Tahoma" w:hAnsi="Tahoma" w:cs="Tahoma"/>
                <w:b/>
                <w:bCs/>
                <w:sz w:val="14"/>
                <w:szCs w:val="14"/>
              </w:rPr>
              <w:t>V</w:t>
            </w:r>
            <w:r>
              <w:rPr>
                <w:rFonts w:ascii="Tahoma" w:hAnsi="Tahoma" w:cs="Tahoma"/>
                <w:b/>
                <w:bCs/>
                <w:sz w:val="14"/>
                <w:szCs w:val="14"/>
              </w:rPr>
              <w:t>ariabele groepstactiek</w:t>
            </w:r>
          </w:p>
        </w:tc>
      </w:tr>
      <w:tr w:rsidR="00796B34" w:rsidRPr="006262AC" w14:paraId="24C5508A" w14:textId="77777777" w:rsidTr="00796B34">
        <w:trPr>
          <w:trHeight w:val="240"/>
        </w:trPr>
        <w:tc>
          <w:tcPr>
            <w:tcW w:w="2154" w:type="dxa"/>
            <w:vMerge/>
            <w:tcBorders>
              <w:left w:val="single" w:sz="8" w:space="0" w:color="808080" w:themeColor="background1" w:themeShade="80"/>
              <w:right w:val="single" w:sz="8" w:space="0" w:color="808080" w:themeColor="background1" w:themeShade="80"/>
            </w:tcBorders>
            <w:shd w:val="clear" w:color="auto" w:fill="auto"/>
            <w:noWrap/>
            <w:vAlign w:val="bottom"/>
          </w:tcPr>
          <w:p w14:paraId="7DFB1C58" w14:textId="77777777" w:rsidR="00796B34" w:rsidRPr="006262AC" w:rsidRDefault="00796B34" w:rsidP="00796B34">
            <w:pPr>
              <w:contextualSpacing/>
              <w:jc w:val="right"/>
              <w:rPr>
                <w:rFonts w:ascii="Tahoma" w:hAnsi="Tahoma" w:cs="Tahoma"/>
                <w:sz w:val="14"/>
                <w:szCs w:val="14"/>
              </w:rPr>
            </w:pPr>
          </w:p>
        </w:tc>
        <w:tc>
          <w:tcPr>
            <w:tcW w:w="16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tcPr>
          <w:p w14:paraId="257B6996" w14:textId="77777777" w:rsidR="00796B34" w:rsidRPr="006262AC" w:rsidRDefault="00796B34" w:rsidP="00796B34">
            <w:pPr>
              <w:contextualSpacing/>
              <w:jc w:val="right"/>
              <w:rPr>
                <w:rFonts w:ascii="Tahoma" w:hAnsi="Tahoma" w:cs="Tahoma"/>
                <w:sz w:val="14"/>
                <w:szCs w:val="14"/>
              </w:rPr>
            </w:pPr>
          </w:p>
        </w:tc>
        <w:tc>
          <w:tcPr>
            <w:tcW w:w="5269" w:type="dxa"/>
            <w:gridSpan w:val="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14:paraId="0A8E5EA9" w14:textId="77777777" w:rsidR="00796B34" w:rsidRDefault="00796B34" w:rsidP="00796B34">
            <w:pPr>
              <w:contextualSpacing/>
              <w:jc w:val="center"/>
              <w:rPr>
                <w:rFonts w:ascii="Tahoma" w:hAnsi="Tahoma" w:cs="Tahoma"/>
                <w:b/>
                <w:bCs/>
                <w:sz w:val="14"/>
                <w:szCs w:val="14"/>
              </w:rPr>
            </w:pPr>
            <w:proofErr w:type="spellStart"/>
            <w:r>
              <w:rPr>
                <w:rFonts w:ascii="Tahoma" w:hAnsi="Tahoma" w:cs="Tahoma"/>
                <w:b/>
                <w:bCs/>
                <w:sz w:val="14"/>
                <w:szCs w:val="14"/>
              </w:rPr>
              <w:t>Positiespecifiek</w:t>
            </w:r>
            <w:proofErr w:type="spellEnd"/>
          </w:p>
          <w:p w14:paraId="12D23198" w14:textId="77777777" w:rsidR="00796B34" w:rsidRPr="006262AC" w:rsidRDefault="00796B34" w:rsidP="00796B34">
            <w:pPr>
              <w:contextualSpacing/>
              <w:jc w:val="center"/>
              <w:rPr>
                <w:rFonts w:ascii="Tahoma" w:hAnsi="Tahoma" w:cs="Tahoma"/>
                <w:b/>
                <w:bCs/>
                <w:sz w:val="14"/>
                <w:szCs w:val="14"/>
              </w:rPr>
            </w:pPr>
            <w:r>
              <w:rPr>
                <w:rFonts w:ascii="Tahoma" w:hAnsi="Tahoma" w:cs="Tahoma"/>
                <w:b/>
                <w:bCs/>
                <w:sz w:val="14"/>
                <w:szCs w:val="14"/>
              </w:rPr>
              <w:t>Fysieke ontwikkeling</w:t>
            </w:r>
          </w:p>
        </w:tc>
      </w:tr>
      <w:tr w:rsidR="00796B34" w:rsidRPr="00F7349E" w14:paraId="14C4E3C2" w14:textId="77777777" w:rsidTr="00796B34">
        <w:trPr>
          <w:gridAfter w:val="2"/>
          <w:wAfter w:w="2256" w:type="dxa"/>
          <w:trHeight w:val="240"/>
        </w:trPr>
        <w:tc>
          <w:tcPr>
            <w:tcW w:w="2154" w:type="dxa"/>
            <w:tcBorders>
              <w:top w:val="single" w:sz="8" w:space="0" w:color="808080" w:themeColor="background1" w:themeShade="80"/>
              <w:left w:val="nil"/>
              <w:bottom w:val="nil"/>
              <w:right w:val="nil"/>
            </w:tcBorders>
            <w:shd w:val="clear" w:color="auto" w:fill="auto"/>
            <w:noWrap/>
            <w:vAlign w:val="bottom"/>
          </w:tcPr>
          <w:p w14:paraId="40AF7A13" w14:textId="77777777" w:rsidR="00796B34" w:rsidRPr="006262AC" w:rsidRDefault="00796B34" w:rsidP="00796B34">
            <w:pPr>
              <w:contextualSpacing/>
              <w:jc w:val="right"/>
              <w:rPr>
                <w:rFonts w:ascii="Comic Sans MS" w:hAnsi="Comic Sans MS" w:cs="Tahoma"/>
                <w:sz w:val="14"/>
                <w:szCs w:val="14"/>
              </w:rPr>
            </w:pPr>
          </w:p>
        </w:tc>
        <w:tc>
          <w:tcPr>
            <w:tcW w:w="160" w:type="dxa"/>
            <w:tcBorders>
              <w:top w:val="nil"/>
              <w:left w:val="nil"/>
              <w:bottom w:val="nil"/>
              <w:right w:val="nil"/>
            </w:tcBorders>
            <w:shd w:val="clear" w:color="auto" w:fill="auto"/>
            <w:noWrap/>
            <w:vAlign w:val="bottom"/>
          </w:tcPr>
          <w:p w14:paraId="26EB10BB" w14:textId="77777777" w:rsidR="00796B34" w:rsidRPr="006262AC" w:rsidRDefault="00796B34" w:rsidP="00796B34">
            <w:pPr>
              <w:contextualSpacing/>
              <w:jc w:val="right"/>
              <w:rPr>
                <w:rFonts w:ascii="Comic Sans MS" w:hAnsi="Comic Sans MS" w:cs="Tahoma"/>
                <w:sz w:val="14"/>
                <w:szCs w:val="14"/>
              </w:rPr>
            </w:pPr>
          </w:p>
        </w:tc>
        <w:tc>
          <w:tcPr>
            <w:tcW w:w="1211" w:type="dxa"/>
            <w:tcBorders>
              <w:top w:val="single" w:sz="8" w:space="0" w:color="808080" w:themeColor="background1" w:themeShade="80"/>
              <w:left w:val="nil"/>
              <w:bottom w:val="nil"/>
              <w:right w:val="nil"/>
            </w:tcBorders>
            <w:shd w:val="clear" w:color="auto" w:fill="auto"/>
            <w:noWrap/>
            <w:vAlign w:val="bottom"/>
          </w:tcPr>
          <w:p w14:paraId="22EDAA01" w14:textId="77777777" w:rsidR="00796B34" w:rsidRPr="006262AC" w:rsidRDefault="00796B34" w:rsidP="00796B34">
            <w:pPr>
              <w:contextualSpacing/>
              <w:rPr>
                <w:rFonts w:ascii="Comic Sans MS" w:hAnsi="Comic Sans MS" w:cs="Tahoma"/>
                <w:sz w:val="14"/>
                <w:szCs w:val="14"/>
              </w:rPr>
            </w:pPr>
          </w:p>
        </w:tc>
        <w:tc>
          <w:tcPr>
            <w:tcW w:w="1802" w:type="dxa"/>
            <w:gridSpan w:val="2"/>
            <w:tcBorders>
              <w:top w:val="single" w:sz="8" w:space="0" w:color="808080" w:themeColor="background1" w:themeShade="80"/>
              <w:left w:val="nil"/>
              <w:bottom w:val="nil"/>
              <w:right w:val="nil"/>
            </w:tcBorders>
            <w:shd w:val="clear" w:color="auto" w:fill="auto"/>
            <w:noWrap/>
            <w:vAlign w:val="bottom"/>
          </w:tcPr>
          <w:p w14:paraId="129FBA90" w14:textId="77777777" w:rsidR="00796B34" w:rsidRPr="006262AC" w:rsidRDefault="00796B34" w:rsidP="00796B34">
            <w:pPr>
              <w:contextualSpacing/>
              <w:rPr>
                <w:rFonts w:ascii="Comic Sans MS" w:hAnsi="Comic Sans MS" w:cs="Tahoma"/>
                <w:sz w:val="14"/>
                <w:szCs w:val="14"/>
              </w:rPr>
            </w:pPr>
          </w:p>
        </w:tc>
      </w:tr>
    </w:tbl>
    <w:p w14:paraId="60623ADA" w14:textId="77777777" w:rsidR="00796B34" w:rsidRDefault="00796B34" w:rsidP="00796B34">
      <w:pPr>
        <w:contextualSpacing/>
        <w:rPr>
          <w:szCs w:val="24"/>
        </w:rPr>
      </w:pPr>
    </w:p>
    <w:p w14:paraId="3378B1EF" w14:textId="77777777" w:rsidR="00796B34" w:rsidRDefault="00796B34" w:rsidP="00796B34">
      <w:pPr>
        <w:contextualSpacing/>
        <w:rPr>
          <w:szCs w:val="24"/>
        </w:rPr>
      </w:pPr>
    </w:p>
    <w:p w14:paraId="384EF784" w14:textId="77777777" w:rsidR="00796B34" w:rsidRDefault="00796B34" w:rsidP="00796B34">
      <w:pPr>
        <w:contextualSpacing/>
        <w:rPr>
          <w:szCs w:val="24"/>
        </w:rPr>
      </w:pPr>
    </w:p>
    <w:p w14:paraId="487A46B0" w14:textId="77777777" w:rsidR="00796B34" w:rsidRDefault="00796B34" w:rsidP="00796B34">
      <w:pPr>
        <w:contextualSpacing/>
        <w:rPr>
          <w:szCs w:val="24"/>
        </w:rPr>
      </w:pPr>
    </w:p>
    <w:p w14:paraId="15F6AF92" w14:textId="77777777" w:rsidR="00796B34" w:rsidRDefault="00796B34" w:rsidP="00796B34">
      <w:pPr>
        <w:contextualSpacing/>
        <w:rPr>
          <w:szCs w:val="24"/>
        </w:rPr>
      </w:pPr>
    </w:p>
    <w:p w14:paraId="33BA4184" w14:textId="77777777" w:rsidR="00796B34" w:rsidRDefault="00796B34" w:rsidP="00796B34">
      <w:pPr>
        <w:contextualSpacing/>
        <w:rPr>
          <w:szCs w:val="24"/>
        </w:rPr>
      </w:pPr>
    </w:p>
    <w:p w14:paraId="0B7037C1" w14:textId="77777777" w:rsidR="00796B34" w:rsidRDefault="00796B34" w:rsidP="00796B34">
      <w:pPr>
        <w:contextualSpacing/>
        <w:rPr>
          <w:szCs w:val="24"/>
        </w:rPr>
      </w:pPr>
    </w:p>
    <w:p w14:paraId="6B178F92" w14:textId="77777777" w:rsidR="00796B34" w:rsidRDefault="00796B34" w:rsidP="00796B34">
      <w:pPr>
        <w:contextualSpacing/>
        <w:rPr>
          <w:szCs w:val="24"/>
        </w:rPr>
      </w:pPr>
    </w:p>
    <w:p w14:paraId="01EBD78B" w14:textId="77777777" w:rsidR="00796B34" w:rsidRDefault="00796B34" w:rsidP="00796B34">
      <w:pPr>
        <w:contextualSpacing/>
        <w:rPr>
          <w:szCs w:val="24"/>
        </w:rPr>
      </w:pPr>
    </w:p>
    <w:p w14:paraId="4FB89A94" w14:textId="77777777" w:rsidR="00796B34" w:rsidRDefault="00796B34" w:rsidP="00796B34">
      <w:pPr>
        <w:contextualSpacing/>
        <w:rPr>
          <w:szCs w:val="24"/>
        </w:rPr>
      </w:pPr>
    </w:p>
    <w:p w14:paraId="780F0A9D" w14:textId="77777777" w:rsidR="00796B34" w:rsidRDefault="00796B34" w:rsidP="00796B34">
      <w:pPr>
        <w:contextualSpacing/>
        <w:rPr>
          <w:szCs w:val="24"/>
        </w:rPr>
      </w:pPr>
    </w:p>
    <w:p w14:paraId="74171AA0" w14:textId="77777777" w:rsidR="00796B34" w:rsidRDefault="00796B34" w:rsidP="00796B34">
      <w:pPr>
        <w:contextualSpacing/>
        <w:rPr>
          <w:szCs w:val="24"/>
        </w:rPr>
      </w:pPr>
    </w:p>
    <w:p w14:paraId="3565540D" w14:textId="77777777" w:rsidR="00796B34" w:rsidRDefault="00796B34" w:rsidP="00796B34">
      <w:pPr>
        <w:contextualSpacing/>
        <w:rPr>
          <w:szCs w:val="24"/>
        </w:rPr>
      </w:pPr>
    </w:p>
    <w:p w14:paraId="0B564E2B" w14:textId="77777777" w:rsidR="00796B34" w:rsidRDefault="00796B34" w:rsidP="00796B34">
      <w:pPr>
        <w:contextualSpacing/>
        <w:rPr>
          <w:szCs w:val="24"/>
        </w:rPr>
      </w:pPr>
    </w:p>
    <w:p w14:paraId="09017A20" w14:textId="77777777" w:rsidR="00796B34" w:rsidRDefault="00796B34" w:rsidP="00796B34">
      <w:pPr>
        <w:contextualSpacing/>
        <w:rPr>
          <w:szCs w:val="24"/>
        </w:rPr>
      </w:pPr>
    </w:p>
    <w:p w14:paraId="18B6E170" w14:textId="77777777" w:rsidR="00796B34" w:rsidRDefault="00796B34" w:rsidP="00796B34">
      <w:pPr>
        <w:contextualSpacing/>
        <w:rPr>
          <w:szCs w:val="24"/>
        </w:rPr>
      </w:pPr>
    </w:p>
    <w:p w14:paraId="3AF347ED" w14:textId="77777777" w:rsidR="00796B34" w:rsidRPr="004F4185" w:rsidRDefault="00796B34" w:rsidP="00796B34">
      <w:pPr>
        <w:contextualSpacing/>
        <w:rPr>
          <w:szCs w:val="24"/>
        </w:rPr>
      </w:pPr>
      <w:r w:rsidRPr="004F4185">
        <w:rPr>
          <w:szCs w:val="24"/>
        </w:rPr>
        <w:t xml:space="preserve">De blok ‘Opbouwtraining’ wordt onderverdeeld in </w:t>
      </w:r>
      <w:r w:rsidR="00992A3F">
        <w:rPr>
          <w:szCs w:val="24"/>
        </w:rPr>
        <w:t>drie leeftijdscategorieën</w:t>
      </w:r>
      <w:r w:rsidRPr="004F4185">
        <w:rPr>
          <w:szCs w:val="24"/>
        </w:rPr>
        <w:t>:</w:t>
      </w:r>
    </w:p>
    <w:p w14:paraId="221B1874" w14:textId="77777777" w:rsidR="00796B34" w:rsidRPr="004F4185" w:rsidRDefault="00796B34" w:rsidP="001E0892">
      <w:pPr>
        <w:pStyle w:val="Lijstalinea"/>
        <w:numPr>
          <w:ilvl w:val="2"/>
          <w:numId w:val="118"/>
        </w:numPr>
        <w:tabs>
          <w:tab w:val="clear" w:pos="1134"/>
          <w:tab w:val="num" w:pos="709"/>
        </w:tabs>
        <w:ind w:left="709" w:hanging="425"/>
        <w:rPr>
          <w:szCs w:val="24"/>
        </w:rPr>
      </w:pPr>
      <w:r w:rsidRPr="004F4185">
        <w:rPr>
          <w:szCs w:val="24"/>
        </w:rPr>
        <w:t>De leeftijd 15 tot 16 jaar oftewel de categorie J</w:t>
      </w:r>
      <w:r>
        <w:rPr>
          <w:szCs w:val="24"/>
        </w:rPr>
        <w:t>/</w:t>
      </w:r>
      <w:r w:rsidRPr="004F4185">
        <w:rPr>
          <w:szCs w:val="24"/>
        </w:rPr>
        <w:t>M16 genoemd.</w:t>
      </w:r>
    </w:p>
    <w:p w14:paraId="0485ED51" w14:textId="77777777" w:rsidR="00796B34" w:rsidRPr="004F4185" w:rsidRDefault="00796B34" w:rsidP="001E0892">
      <w:pPr>
        <w:pStyle w:val="Lijstalinea"/>
        <w:numPr>
          <w:ilvl w:val="2"/>
          <w:numId w:val="118"/>
        </w:numPr>
        <w:tabs>
          <w:tab w:val="clear" w:pos="1134"/>
          <w:tab w:val="num" w:pos="709"/>
        </w:tabs>
        <w:ind w:left="709" w:hanging="425"/>
        <w:rPr>
          <w:szCs w:val="24"/>
        </w:rPr>
      </w:pPr>
      <w:r w:rsidRPr="004F4185">
        <w:rPr>
          <w:szCs w:val="24"/>
        </w:rPr>
        <w:t>De leeftijd 17 tot 18 jaar oftewel de categorie J</w:t>
      </w:r>
      <w:r>
        <w:rPr>
          <w:szCs w:val="24"/>
        </w:rPr>
        <w:t>/</w:t>
      </w:r>
      <w:r w:rsidRPr="004F4185">
        <w:rPr>
          <w:szCs w:val="24"/>
        </w:rPr>
        <w:t>M18 genoemd.</w:t>
      </w:r>
    </w:p>
    <w:p w14:paraId="20EDE15E" w14:textId="77777777" w:rsidR="00796B34" w:rsidRPr="004F4185" w:rsidRDefault="00796B34" w:rsidP="001E0892">
      <w:pPr>
        <w:pStyle w:val="Lijstalinea"/>
        <w:numPr>
          <w:ilvl w:val="2"/>
          <w:numId w:val="118"/>
        </w:numPr>
        <w:tabs>
          <w:tab w:val="clear" w:pos="1134"/>
          <w:tab w:val="num" w:pos="709"/>
        </w:tabs>
        <w:ind w:left="709" w:hanging="425"/>
        <w:rPr>
          <w:szCs w:val="24"/>
        </w:rPr>
      </w:pPr>
      <w:r>
        <w:rPr>
          <w:szCs w:val="24"/>
        </w:rPr>
        <w:t>De leeftijd 19 tot 21</w:t>
      </w:r>
      <w:r w:rsidRPr="004F4185">
        <w:rPr>
          <w:szCs w:val="24"/>
        </w:rPr>
        <w:t xml:space="preserve"> jaar oftewel de categorie J</w:t>
      </w:r>
      <w:r>
        <w:rPr>
          <w:szCs w:val="24"/>
        </w:rPr>
        <w:t>/M21</w:t>
      </w:r>
      <w:r w:rsidRPr="004F4185">
        <w:rPr>
          <w:szCs w:val="24"/>
        </w:rPr>
        <w:t xml:space="preserve"> genoemd.</w:t>
      </w:r>
    </w:p>
    <w:p w14:paraId="60EB9BAD" w14:textId="77777777" w:rsidR="00796B34" w:rsidRPr="00EB2A74" w:rsidRDefault="00796B34" w:rsidP="00796B34">
      <w:pPr>
        <w:pStyle w:val="Lijstalinea"/>
        <w:ind w:left="1134"/>
        <w:rPr>
          <w:szCs w:val="24"/>
        </w:rPr>
      </w:pPr>
    </w:p>
    <w:p w14:paraId="49C03575" w14:textId="77777777" w:rsidR="00796B34" w:rsidRDefault="00796B34" w:rsidP="00796B34">
      <w:pPr>
        <w:contextualSpacing/>
        <w:rPr>
          <w:szCs w:val="24"/>
        </w:rPr>
      </w:pPr>
      <w:r w:rsidRPr="00EB2A74">
        <w:rPr>
          <w:szCs w:val="24"/>
        </w:rPr>
        <w:t>De basisvorming vormt de basis van elke handbalwedstrijd, ongeacht of het nu over breedtesport gaat of over topsport. De opbouwtraining brengt ons meer naar de prestatiegerichte sport.</w:t>
      </w:r>
      <w:r>
        <w:rPr>
          <w:szCs w:val="24"/>
        </w:rPr>
        <w:t xml:space="preserve"> Er moet over gewaakt worden dat de overgang van de basistraining naar de opbouwtraining vloeiend verloopt, dit is evenwel slechts mogelijk</w:t>
      </w:r>
      <w:r w:rsidR="00665312">
        <w:rPr>
          <w:szCs w:val="24"/>
        </w:rPr>
        <w:t xml:space="preserve"> </w:t>
      </w:r>
      <w:r>
        <w:rPr>
          <w:szCs w:val="24"/>
        </w:rPr>
        <w:t xml:space="preserve">indien alle spelers de basis goed onder de knie hebben. Het is ook belangrijk dat alle trainers van volwassen ploegen beseffen dat ook na 18 jaar de opleiding niet afgerond is, vooral de </w:t>
      </w:r>
      <w:proofErr w:type="spellStart"/>
      <w:r>
        <w:rPr>
          <w:szCs w:val="24"/>
        </w:rPr>
        <w:t>positiespecifieke</w:t>
      </w:r>
      <w:proofErr w:type="spellEnd"/>
      <w:r>
        <w:rPr>
          <w:szCs w:val="24"/>
        </w:rPr>
        <w:t xml:space="preserve"> scholing en de fysieke ontwikkeling moet aandacht blijven krijgen.</w:t>
      </w:r>
    </w:p>
    <w:p w14:paraId="6DCF9BC6" w14:textId="77777777" w:rsidR="00796B34" w:rsidRDefault="00796B34" w:rsidP="00796B34">
      <w:pPr>
        <w:contextualSpacing/>
        <w:rPr>
          <w:szCs w:val="24"/>
        </w:rPr>
      </w:pPr>
    </w:p>
    <w:p w14:paraId="5097E5B4" w14:textId="77777777" w:rsidR="00796B34" w:rsidRDefault="00796B34" w:rsidP="00992A3F">
      <w:pPr>
        <w:pStyle w:val="Paragraaf"/>
      </w:pPr>
      <w:bookmarkStart w:id="147" w:name="_Toc529959490"/>
      <w:r w:rsidRPr="00992A3F">
        <w:t>Bouwstenen</w:t>
      </w:r>
      <w:r w:rsidRPr="00EB2A74">
        <w:t xml:space="preserve"> VHV-ontwikkelingslijn</w:t>
      </w:r>
      <w:bookmarkEnd w:id="147"/>
      <w:r w:rsidRPr="00EB2A74">
        <w:t xml:space="preserve"> </w:t>
      </w:r>
    </w:p>
    <w:p w14:paraId="6E53FE15" w14:textId="77777777" w:rsidR="00992A3F" w:rsidRPr="00992A3F" w:rsidRDefault="00992A3F" w:rsidP="00992A3F"/>
    <w:p w14:paraId="274767B6" w14:textId="77777777" w:rsidR="00992A3F" w:rsidRDefault="00796B34" w:rsidP="00992A3F">
      <w:pPr>
        <w:keepNext/>
        <w:contextualSpacing/>
        <w:jc w:val="center"/>
      </w:pPr>
      <w:r w:rsidRPr="003D497C">
        <w:rPr>
          <w:noProof/>
          <w:szCs w:val="24"/>
          <w:lang w:val="nl-BE" w:eastAsia="nl-BE"/>
        </w:rPr>
        <w:drawing>
          <wp:inline distT="0" distB="0" distL="0" distR="0" wp14:anchorId="674203F1" wp14:editId="6A9E2D08">
            <wp:extent cx="3343275" cy="1952625"/>
            <wp:effectExtent l="0" t="228600" r="0" b="123825"/>
            <wp:docPr id="2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9628329" w14:textId="6AFAEC7F" w:rsidR="00796B34" w:rsidRPr="00982F06" w:rsidRDefault="00992A3F" w:rsidP="00992A3F">
      <w:pPr>
        <w:pStyle w:val="Figuurtitel"/>
        <w:rPr>
          <w:szCs w:val="24"/>
        </w:rPr>
      </w:pPr>
      <w:bookmarkStart w:id="148" w:name="_Toc428450415"/>
      <w:r>
        <w:t xml:space="preserve">Figuur </w:t>
      </w:r>
      <w:r w:rsidR="00B37242">
        <w:fldChar w:fldCharType="begin"/>
      </w:r>
      <w:r w:rsidR="00B37242">
        <w:instrText xml:space="preserve"> SEQ Figuur \* ARABIC </w:instrText>
      </w:r>
      <w:r w:rsidR="00B37242">
        <w:fldChar w:fldCharType="separate"/>
      </w:r>
      <w:r w:rsidR="007C5404">
        <w:rPr>
          <w:noProof/>
        </w:rPr>
        <w:t>5</w:t>
      </w:r>
      <w:r w:rsidR="00B37242">
        <w:rPr>
          <w:noProof/>
        </w:rPr>
        <w:fldChar w:fldCharType="end"/>
      </w:r>
      <w:r>
        <w:t xml:space="preserve">: </w:t>
      </w:r>
      <w:r w:rsidRPr="00507F73">
        <w:t>De zes bouwstenen van de handbalopleiding</w:t>
      </w:r>
      <w:bookmarkEnd w:id="148"/>
    </w:p>
    <w:p w14:paraId="534EB820" w14:textId="77777777" w:rsidR="006C690C" w:rsidRDefault="006C690C" w:rsidP="00796B34">
      <w:pPr>
        <w:contextualSpacing/>
        <w:rPr>
          <w:szCs w:val="24"/>
        </w:rPr>
      </w:pPr>
    </w:p>
    <w:p w14:paraId="0DFA83C3" w14:textId="77777777" w:rsidR="00796B34" w:rsidRPr="00EB2A74" w:rsidRDefault="00796B34" w:rsidP="00796B34">
      <w:pPr>
        <w:contextualSpacing/>
        <w:rPr>
          <w:szCs w:val="24"/>
        </w:rPr>
      </w:pPr>
      <w:r>
        <w:rPr>
          <w:szCs w:val="24"/>
        </w:rPr>
        <w:t>Binnen elke bouwsteen is</w:t>
      </w:r>
      <w:r w:rsidRPr="00EB2A74">
        <w:rPr>
          <w:szCs w:val="24"/>
        </w:rPr>
        <w:t xml:space="preserve"> nog steeds de </w:t>
      </w:r>
      <w:r w:rsidRPr="00EB2A74">
        <w:rPr>
          <w:b/>
          <w:szCs w:val="24"/>
        </w:rPr>
        <w:t xml:space="preserve">ontwikkeling van het individu </w:t>
      </w:r>
      <w:r>
        <w:rPr>
          <w:b/>
          <w:szCs w:val="24"/>
        </w:rPr>
        <w:t>prioriteit</w:t>
      </w:r>
      <w:r w:rsidRPr="00EB2A74">
        <w:rPr>
          <w:szCs w:val="24"/>
        </w:rPr>
        <w:t xml:space="preserve"> en worden de volgende accenten geplaatst per leeftijdscategorie:</w:t>
      </w:r>
    </w:p>
    <w:p w14:paraId="5E9D850A" w14:textId="77777777" w:rsidR="006C690C" w:rsidRDefault="006C690C" w:rsidP="00665312">
      <w:pPr>
        <w:pStyle w:val="tabeltitel"/>
        <w:rPr>
          <w:highlight w:val="cyan"/>
        </w:rPr>
      </w:pPr>
    </w:p>
    <w:p w14:paraId="5C05A91F" w14:textId="77777777" w:rsidR="00884AB5" w:rsidRDefault="00884AB5">
      <w:pPr>
        <w:spacing w:line="240" w:lineRule="auto"/>
        <w:jc w:val="left"/>
        <w:rPr>
          <w:b/>
          <w:bCs/>
          <w:color w:val="000000" w:themeColor="text1"/>
          <w:highlight w:val="cyan"/>
          <w:lang w:val="nl-BE"/>
        </w:rPr>
      </w:pPr>
      <w:r>
        <w:rPr>
          <w:highlight w:val="cyan"/>
        </w:rPr>
        <w:br w:type="page"/>
      </w:r>
    </w:p>
    <w:p w14:paraId="6035F7F5" w14:textId="336D068C" w:rsidR="00992A3F" w:rsidRDefault="00992A3F" w:rsidP="00992A3F">
      <w:pPr>
        <w:pStyle w:val="tabeltitel"/>
      </w:pPr>
      <w:bookmarkStart w:id="149" w:name="_Toc428450464"/>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21</w:t>
      </w:r>
      <w:r w:rsidR="00884AB5">
        <w:rPr>
          <w:noProof/>
        </w:rPr>
        <w:fldChar w:fldCharType="end"/>
      </w:r>
      <w:r>
        <w:t xml:space="preserve">: </w:t>
      </w:r>
      <w:r w:rsidRPr="00867E4D">
        <w:t>Bouwstenen ‘opbouwtraining’</w:t>
      </w:r>
      <w:bookmarkEnd w:id="149"/>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922"/>
        <w:gridCol w:w="2879"/>
        <w:gridCol w:w="2990"/>
        <w:gridCol w:w="2990"/>
      </w:tblGrid>
      <w:tr w:rsidR="00796B34" w:rsidRPr="00992A3F" w14:paraId="1D2B7313" w14:textId="77777777" w:rsidTr="00992A3F">
        <w:trPr>
          <w:trHeight w:val="285"/>
          <w:jc w:val="center"/>
        </w:trPr>
        <w:tc>
          <w:tcPr>
            <w:tcW w:w="922" w:type="dxa"/>
            <w:shd w:val="clear" w:color="auto" w:fill="D9D9D9" w:themeFill="background1" w:themeFillShade="D9"/>
            <w:noWrap/>
            <w:vAlign w:val="bottom"/>
          </w:tcPr>
          <w:p w14:paraId="117648D9" w14:textId="77777777" w:rsidR="00796B34" w:rsidRPr="00992A3F" w:rsidRDefault="00796B34" w:rsidP="00992A3F">
            <w:pPr>
              <w:pStyle w:val="tabeltekst"/>
              <w:spacing w:before="60" w:after="60" w:line="240" w:lineRule="auto"/>
              <w:contextualSpacing/>
              <w:jc w:val="center"/>
              <w:rPr>
                <w:rFonts w:ascii="Trebuchet MS" w:hAnsi="Trebuchet MS"/>
                <w:sz w:val="20"/>
                <w:highlight w:val="cyan"/>
              </w:rPr>
            </w:pPr>
          </w:p>
        </w:tc>
        <w:tc>
          <w:tcPr>
            <w:tcW w:w="2879" w:type="dxa"/>
            <w:shd w:val="clear" w:color="auto" w:fill="D9D9D9" w:themeFill="background1" w:themeFillShade="D9"/>
            <w:noWrap/>
            <w:vAlign w:val="center"/>
          </w:tcPr>
          <w:p w14:paraId="01D57451"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15-16 jaar</w:t>
            </w:r>
          </w:p>
          <w:p w14:paraId="74DC05D7"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3</w:t>
            </w:r>
            <w:r w:rsidRPr="00992A3F">
              <w:rPr>
                <w:rFonts w:ascii="Trebuchet MS" w:hAnsi="Trebuchet MS" w:cs="Tahoma"/>
                <w:bCs/>
                <w:sz w:val="20"/>
                <w:vertAlign w:val="superscript"/>
              </w:rPr>
              <w:t>de</w:t>
            </w:r>
            <w:r w:rsidRPr="00992A3F">
              <w:rPr>
                <w:rFonts w:ascii="Trebuchet MS" w:hAnsi="Trebuchet MS" w:cs="Tahoma"/>
                <w:bCs/>
                <w:sz w:val="20"/>
              </w:rPr>
              <w:t xml:space="preserve"> – 4</w:t>
            </w:r>
            <w:r w:rsidRPr="00992A3F">
              <w:rPr>
                <w:rFonts w:ascii="Trebuchet MS" w:hAnsi="Trebuchet MS" w:cs="Tahoma"/>
                <w:bCs/>
                <w:sz w:val="20"/>
                <w:vertAlign w:val="superscript"/>
              </w:rPr>
              <w:t>de</w:t>
            </w:r>
            <w:r w:rsidRPr="00992A3F">
              <w:rPr>
                <w:rFonts w:ascii="Trebuchet MS" w:hAnsi="Trebuchet MS" w:cs="Tahoma"/>
                <w:bCs/>
                <w:sz w:val="20"/>
              </w:rPr>
              <w:t xml:space="preserve"> leerjaar</w:t>
            </w:r>
          </w:p>
          <w:p w14:paraId="37D8EEB6"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Secundair Onderwijs</w:t>
            </w:r>
          </w:p>
        </w:tc>
        <w:tc>
          <w:tcPr>
            <w:tcW w:w="2990" w:type="dxa"/>
            <w:shd w:val="clear" w:color="auto" w:fill="D9D9D9" w:themeFill="background1" w:themeFillShade="D9"/>
            <w:noWrap/>
            <w:vAlign w:val="center"/>
          </w:tcPr>
          <w:p w14:paraId="184A925D"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17-18 jaar</w:t>
            </w:r>
          </w:p>
          <w:p w14:paraId="7FDDAFE1"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5</w:t>
            </w:r>
            <w:r w:rsidRPr="00992A3F">
              <w:rPr>
                <w:rFonts w:ascii="Trebuchet MS" w:hAnsi="Trebuchet MS" w:cs="Tahoma"/>
                <w:bCs/>
                <w:sz w:val="20"/>
                <w:vertAlign w:val="superscript"/>
              </w:rPr>
              <w:t>de</w:t>
            </w:r>
            <w:r w:rsidRPr="00992A3F">
              <w:rPr>
                <w:rFonts w:ascii="Trebuchet MS" w:hAnsi="Trebuchet MS" w:cs="Tahoma"/>
                <w:bCs/>
                <w:sz w:val="20"/>
              </w:rPr>
              <w:t xml:space="preserve"> – 6de leerjaar</w:t>
            </w:r>
          </w:p>
          <w:p w14:paraId="76B1507B"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Secundair Onderwijs</w:t>
            </w:r>
          </w:p>
        </w:tc>
        <w:tc>
          <w:tcPr>
            <w:tcW w:w="2990" w:type="dxa"/>
            <w:shd w:val="clear" w:color="auto" w:fill="D9D9D9" w:themeFill="background1" w:themeFillShade="D9"/>
          </w:tcPr>
          <w:p w14:paraId="0B6987BB"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18-21 jaar</w:t>
            </w:r>
          </w:p>
          <w:p w14:paraId="6A88CCF3" w14:textId="77777777" w:rsidR="00796B34" w:rsidRPr="00992A3F" w:rsidRDefault="00796B34" w:rsidP="00992A3F">
            <w:pPr>
              <w:spacing w:before="60" w:after="60" w:line="240" w:lineRule="auto"/>
              <w:contextualSpacing/>
              <w:jc w:val="center"/>
              <w:rPr>
                <w:rFonts w:ascii="Trebuchet MS" w:hAnsi="Trebuchet MS" w:cs="Tahoma"/>
                <w:bCs/>
                <w:sz w:val="20"/>
              </w:rPr>
            </w:pPr>
            <w:r w:rsidRPr="00992A3F">
              <w:rPr>
                <w:rFonts w:ascii="Trebuchet MS" w:hAnsi="Trebuchet MS" w:cs="Tahoma"/>
                <w:bCs/>
                <w:sz w:val="20"/>
              </w:rPr>
              <w:t>Hoger onderwijs</w:t>
            </w:r>
          </w:p>
        </w:tc>
      </w:tr>
      <w:tr w:rsidR="00796B34" w:rsidRPr="00992A3F" w14:paraId="5C32AB98" w14:textId="77777777" w:rsidTr="00992A3F">
        <w:trPr>
          <w:trHeight w:val="708"/>
          <w:jc w:val="center"/>
        </w:trPr>
        <w:tc>
          <w:tcPr>
            <w:tcW w:w="922" w:type="dxa"/>
            <w:shd w:val="clear" w:color="auto" w:fill="D9D9D9" w:themeFill="background1" w:themeFillShade="D9"/>
            <w:noWrap/>
            <w:vAlign w:val="center"/>
          </w:tcPr>
          <w:p w14:paraId="26EA6FDA"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FYSIEK</w:t>
            </w:r>
          </w:p>
        </w:tc>
        <w:tc>
          <w:tcPr>
            <w:tcW w:w="2879" w:type="dxa"/>
            <w:shd w:val="clear" w:color="auto" w:fill="FFFFFF"/>
            <w:noWrap/>
            <w:vAlign w:val="center"/>
          </w:tcPr>
          <w:p w14:paraId="0AD1D0C5"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specifieke coördinatie</w:t>
            </w:r>
          </w:p>
          <w:p w14:paraId="2E42CF7D"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stabilisatie</w:t>
            </w:r>
          </w:p>
          <w:p w14:paraId="541EB18C"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snelheid en wendbaarheid</w:t>
            </w:r>
          </w:p>
        </w:tc>
        <w:tc>
          <w:tcPr>
            <w:tcW w:w="2990" w:type="dxa"/>
            <w:shd w:val="clear" w:color="auto" w:fill="FFFFFF"/>
            <w:noWrap/>
            <w:vAlign w:val="center"/>
          </w:tcPr>
          <w:p w14:paraId="388E181C"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specifieke coördinatie</w:t>
            </w:r>
          </w:p>
          <w:p w14:paraId="3E3FB241"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stabilisatie</w:t>
            </w:r>
          </w:p>
          <w:p w14:paraId="2CA6376A"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basiskracht</w:t>
            </w:r>
          </w:p>
          <w:p w14:paraId="7FA8A223"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snelheid en wendbaarheid</w:t>
            </w:r>
          </w:p>
        </w:tc>
        <w:tc>
          <w:tcPr>
            <w:tcW w:w="2990" w:type="dxa"/>
            <w:shd w:val="clear" w:color="auto" w:fill="FFFFFF"/>
            <w:vAlign w:val="center"/>
          </w:tcPr>
          <w:p w14:paraId="0361279B"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specifieke coördinatie</w:t>
            </w:r>
          </w:p>
          <w:p w14:paraId="413927C5"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kracht</w:t>
            </w:r>
          </w:p>
          <w:p w14:paraId="48B78ED3"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sprongkracht en explosiviteit</w:t>
            </w:r>
          </w:p>
          <w:p w14:paraId="44EF21D3"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snelheid en wendbaarheid</w:t>
            </w:r>
          </w:p>
          <w:p w14:paraId="24F16815"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interval</w:t>
            </w:r>
          </w:p>
        </w:tc>
      </w:tr>
      <w:tr w:rsidR="00796B34" w:rsidRPr="00992A3F" w14:paraId="21738CA5" w14:textId="77777777" w:rsidTr="00992A3F">
        <w:trPr>
          <w:trHeight w:val="992"/>
          <w:jc w:val="center"/>
        </w:trPr>
        <w:tc>
          <w:tcPr>
            <w:tcW w:w="922" w:type="dxa"/>
            <w:shd w:val="clear" w:color="auto" w:fill="D9D9D9" w:themeFill="background1" w:themeFillShade="D9"/>
            <w:noWrap/>
            <w:vAlign w:val="center"/>
          </w:tcPr>
          <w:p w14:paraId="1EEDC861"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TACTIEK</w:t>
            </w:r>
          </w:p>
        </w:tc>
        <w:tc>
          <w:tcPr>
            <w:tcW w:w="2879" w:type="dxa"/>
            <w:shd w:val="clear" w:color="auto" w:fill="FFFFFF"/>
            <w:noWrap/>
            <w:vAlign w:val="center"/>
          </w:tcPr>
          <w:p w14:paraId="232CE2C5"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groepstactiek</w:t>
            </w:r>
          </w:p>
          <w:p w14:paraId="0C045585" w14:textId="77777777" w:rsidR="00796B34" w:rsidRPr="00992A3F" w:rsidRDefault="00992A3F" w:rsidP="00992A3F">
            <w:pPr>
              <w:pStyle w:val="tabeltekst"/>
              <w:spacing w:before="60" w:after="60" w:line="240" w:lineRule="auto"/>
              <w:contextualSpacing/>
              <w:jc w:val="center"/>
              <w:rPr>
                <w:rFonts w:ascii="Trebuchet MS" w:hAnsi="Trebuchet MS"/>
                <w:sz w:val="20"/>
                <w:highlight w:val="cyan"/>
              </w:rPr>
            </w:pPr>
            <w:r w:rsidRPr="00992A3F">
              <w:rPr>
                <w:rFonts w:ascii="Trebuchet MS" w:hAnsi="Trebuchet MS"/>
                <w:sz w:val="20"/>
              </w:rPr>
              <w:t>beslissingstraining</w:t>
            </w:r>
          </w:p>
        </w:tc>
        <w:tc>
          <w:tcPr>
            <w:tcW w:w="2990" w:type="dxa"/>
            <w:shd w:val="clear" w:color="auto" w:fill="FFFFFF"/>
            <w:noWrap/>
            <w:vAlign w:val="center"/>
          </w:tcPr>
          <w:p w14:paraId="1D517A67"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groepstactiek</w:t>
            </w:r>
          </w:p>
          <w:p w14:paraId="59D185E7"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beslissingstraining</w:t>
            </w:r>
          </w:p>
          <w:p w14:paraId="560AC981" w14:textId="77777777" w:rsidR="00796B34" w:rsidRPr="00992A3F" w:rsidRDefault="00992A3F" w:rsidP="00992A3F">
            <w:pPr>
              <w:pStyle w:val="tabeltekst"/>
              <w:spacing w:before="60" w:after="60" w:line="240" w:lineRule="auto"/>
              <w:contextualSpacing/>
              <w:jc w:val="center"/>
              <w:rPr>
                <w:rFonts w:ascii="Trebuchet MS" w:hAnsi="Trebuchet MS"/>
                <w:sz w:val="20"/>
                <w:highlight w:val="cyan"/>
              </w:rPr>
            </w:pPr>
            <w:proofErr w:type="spellStart"/>
            <w:r w:rsidRPr="00992A3F">
              <w:rPr>
                <w:rFonts w:ascii="Trebuchet MS" w:hAnsi="Trebuchet MS"/>
                <w:sz w:val="20"/>
              </w:rPr>
              <w:t>positiespecifieke</w:t>
            </w:r>
            <w:proofErr w:type="spellEnd"/>
            <w:r w:rsidRPr="00992A3F">
              <w:rPr>
                <w:rFonts w:ascii="Trebuchet MS" w:hAnsi="Trebuchet MS"/>
                <w:sz w:val="20"/>
              </w:rPr>
              <w:t xml:space="preserve"> scholing</w:t>
            </w:r>
          </w:p>
        </w:tc>
        <w:tc>
          <w:tcPr>
            <w:tcW w:w="2990" w:type="dxa"/>
            <w:shd w:val="clear" w:color="auto" w:fill="FFFFFF"/>
            <w:vAlign w:val="center"/>
          </w:tcPr>
          <w:p w14:paraId="76E14ADA"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beslissingstraining</w:t>
            </w:r>
          </w:p>
          <w:p w14:paraId="3C018A1A" w14:textId="77777777" w:rsidR="00796B34" w:rsidRPr="00992A3F" w:rsidRDefault="00992A3F" w:rsidP="00992A3F">
            <w:pPr>
              <w:pStyle w:val="tabeltekst"/>
              <w:spacing w:before="60" w:after="60" w:line="240" w:lineRule="auto"/>
              <w:contextualSpacing/>
              <w:jc w:val="center"/>
              <w:rPr>
                <w:rFonts w:ascii="Trebuchet MS" w:hAnsi="Trebuchet MS"/>
                <w:sz w:val="20"/>
              </w:rPr>
            </w:pPr>
            <w:proofErr w:type="spellStart"/>
            <w:r w:rsidRPr="00992A3F">
              <w:rPr>
                <w:rFonts w:ascii="Trebuchet MS" w:hAnsi="Trebuchet MS"/>
                <w:sz w:val="20"/>
              </w:rPr>
              <w:t>positiespecifieke</w:t>
            </w:r>
            <w:proofErr w:type="spellEnd"/>
            <w:r w:rsidRPr="00992A3F">
              <w:rPr>
                <w:rFonts w:ascii="Trebuchet MS" w:hAnsi="Trebuchet MS"/>
                <w:sz w:val="20"/>
              </w:rPr>
              <w:t xml:space="preserve"> scholing</w:t>
            </w:r>
          </w:p>
          <w:p w14:paraId="221BD97E" w14:textId="77777777" w:rsidR="00796B34" w:rsidRPr="00992A3F" w:rsidRDefault="00992A3F" w:rsidP="00992A3F">
            <w:pPr>
              <w:pStyle w:val="tabeltekst"/>
              <w:spacing w:before="60" w:after="60" w:line="240" w:lineRule="auto"/>
              <w:contextualSpacing/>
              <w:jc w:val="center"/>
              <w:rPr>
                <w:rFonts w:ascii="Trebuchet MS" w:hAnsi="Trebuchet MS"/>
                <w:sz w:val="20"/>
                <w:highlight w:val="cyan"/>
              </w:rPr>
            </w:pPr>
            <w:r w:rsidRPr="00992A3F">
              <w:rPr>
                <w:rFonts w:ascii="Trebuchet MS" w:hAnsi="Trebuchet MS"/>
                <w:sz w:val="20"/>
              </w:rPr>
              <w:t>spelconcepten</w:t>
            </w:r>
          </w:p>
        </w:tc>
      </w:tr>
      <w:tr w:rsidR="00796B34" w:rsidRPr="00992A3F" w14:paraId="2B4CB05D" w14:textId="77777777" w:rsidTr="00992A3F">
        <w:trPr>
          <w:trHeight w:val="553"/>
          <w:jc w:val="center"/>
        </w:trPr>
        <w:tc>
          <w:tcPr>
            <w:tcW w:w="922" w:type="dxa"/>
            <w:shd w:val="clear" w:color="auto" w:fill="D9D9D9" w:themeFill="background1" w:themeFillShade="D9"/>
            <w:noWrap/>
            <w:vAlign w:val="center"/>
          </w:tcPr>
          <w:p w14:paraId="68E74F8F"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TECHNIEK</w:t>
            </w:r>
          </w:p>
        </w:tc>
        <w:tc>
          <w:tcPr>
            <w:tcW w:w="2879" w:type="dxa"/>
            <w:shd w:val="clear" w:color="auto" w:fill="auto"/>
            <w:noWrap/>
            <w:vAlign w:val="center"/>
          </w:tcPr>
          <w:p w14:paraId="0CE414F1"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techniekvariatie en techniekaanpassing</w:t>
            </w:r>
          </w:p>
        </w:tc>
        <w:tc>
          <w:tcPr>
            <w:tcW w:w="2990" w:type="dxa"/>
            <w:shd w:val="clear" w:color="auto" w:fill="auto"/>
            <w:noWrap/>
            <w:vAlign w:val="center"/>
          </w:tcPr>
          <w:p w14:paraId="25041BEC"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techniekvariatie en techniekaanpassing</w:t>
            </w:r>
          </w:p>
          <w:p w14:paraId="29AFF352" w14:textId="77777777" w:rsidR="00796B34" w:rsidRPr="00992A3F" w:rsidRDefault="00992A3F" w:rsidP="00992A3F">
            <w:pPr>
              <w:pStyle w:val="tabeltekst"/>
              <w:spacing w:before="60" w:after="60" w:line="240" w:lineRule="auto"/>
              <w:contextualSpacing/>
              <w:jc w:val="center"/>
              <w:rPr>
                <w:rFonts w:ascii="Trebuchet MS" w:hAnsi="Trebuchet MS"/>
                <w:sz w:val="20"/>
              </w:rPr>
            </w:pPr>
            <w:proofErr w:type="spellStart"/>
            <w:r w:rsidRPr="00992A3F">
              <w:rPr>
                <w:rFonts w:ascii="Trebuchet MS" w:hAnsi="Trebuchet MS"/>
                <w:sz w:val="20"/>
              </w:rPr>
              <w:t>positiespecifieke</w:t>
            </w:r>
            <w:proofErr w:type="spellEnd"/>
            <w:r w:rsidRPr="00992A3F">
              <w:rPr>
                <w:rFonts w:ascii="Trebuchet MS" w:hAnsi="Trebuchet MS"/>
                <w:sz w:val="20"/>
              </w:rPr>
              <w:t xml:space="preserve"> technieken</w:t>
            </w:r>
          </w:p>
        </w:tc>
        <w:tc>
          <w:tcPr>
            <w:tcW w:w="2990" w:type="dxa"/>
            <w:vAlign w:val="center"/>
          </w:tcPr>
          <w:p w14:paraId="5E16484F" w14:textId="77777777" w:rsidR="00796B34" w:rsidRPr="00992A3F" w:rsidRDefault="00992A3F"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techniekvariatie en techniekaanpassing</w:t>
            </w:r>
          </w:p>
          <w:p w14:paraId="17E0EF65" w14:textId="77777777" w:rsidR="00796B34" w:rsidRPr="00992A3F" w:rsidRDefault="00992A3F" w:rsidP="00992A3F">
            <w:pPr>
              <w:pStyle w:val="tabeltekst"/>
              <w:spacing w:before="60" w:after="60" w:line="240" w:lineRule="auto"/>
              <w:contextualSpacing/>
              <w:jc w:val="center"/>
              <w:rPr>
                <w:rFonts w:ascii="Trebuchet MS" w:hAnsi="Trebuchet MS"/>
                <w:sz w:val="20"/>
              </w:rPr>
            </w:pPr>
            <w:proofErr w:type="spellStart"/>
            <w:r w:rsidRPr="00992A3F">
              <w:rPr>
                <w:rFonts w:ascii="Trebuchet MS" w:hAnsi="Trebuchet MS"/>
                <w:sz w:val="20"/>
              </w:rPr>
              <w:t>positiespecifieke</w:t>
            </w:r>
            <w:proofErr w:type="spellEnd"/>
            <w:r w:rsidRPr="00992A3F">
              <w:rPr>
                <w:rFonts w:ascii="Trebuchet MS" w:hAnsi="Trebuchet MS"/>
                <w:sz w:val="20"/>
              </w:rPr>
              <w:t xml:space="preserve"> technieken</w:t>
            </w:r>
          </w:p>
        </w:tc>
      </w:tr>
      <w:tr w:rsidR="00796B34" w:rsidRPr="00992A3F" w14:paraId="7E4A11FE" w14:textId="77777777" w:rsidTr="00992A3F">
        <w:trPr>
          <w:trHeight w:val="768"/>
          <w:jc w:val="center"/>
        </w:trPr>
        <w:tc>
          <w:tcPr>
            <w:tcW w:w="922" w:type="dxa"/>
            <w:shd w:val="clear" w:color="auto" w:fill="D9D9D9" w:themeFill="background1" w:themeFillShade="D9"/>
            <w:noWrap/>
            <w:vAlign w:val="center"/>
          </w:tcPr>
          <w:p w14:paraId="38169BE1"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MENTAAL</w:t>
            </w:r>
          </w:p>
        </w:tc>
        <w:tc>
          <w:tcPr>
            <w:tcW w:w="2879" w:type="dxa"/>
            <w:shd w:val="clear" w:color="auto" w:fill="FFFFFF" w:themeFill="background1"/>
            <w:noWrap/>
            <w:vAlign w:val="center"/>
          </w:tcPr>
          <w:p w14:paraId="5666D423"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motivatie</w:t>
            </w:r>
          </w:p>
          <w:p w14:paraId="41E534E8"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112B7B3B"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tc>
        <w:tc>
          <w:tcPr>
            <w:tcW w:w="2990" w:type="dxa"/>
            <w:shd w:val="clear" w:color="auto" w:fill="FFFFFF" w:themeFill="background1"/>
            <w:noWrap/>
            <w:vAlign w:val="center"/>
          </w:tcPr>
          <w:p w14:paraId="4C233CD5"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motivatie</w:t>
            </w:r>
          </w:p>
          <w:p w14:paraId="7EE18C45"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ambitie</w:t>
            </w:r>
          </w:p>
          <w:p w14:paraId="2DCF2B8D"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7FC69D0E"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tc>
        <w:tc>
          <w:tcPr>
            <w:tcW w:w="2990" w:type="dxa"/>
            <w:shd w:val="clear" w:color="auto" w:fill="FFFFFF" w:themeFill="background1"/>
            <w:vAlign w:val="center"/>
          </w:tcPr>
          <w:p w14:paraId="01842451"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motivatie</w:t>
            </w:r>
          </w:p>
          <w:p w14:paraId="4571DF36"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ambitie</w:t>
            </w:r>
          </w:p>
          <w:p w14:paraId="3C8D05C4"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09230BC5"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p w14:paraId="208736B2"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doelen stellen</w:t>
            </w:r>
          </w:p>
        </w:tc>
      </w:tr>
      <w:tr w:rsidR="00796B34" w:rsidRPr="00992A3F" w14:paraId="6D37491E" w14:textId="77777777" w:rsidTr="00992A3F">
        <w:trPr>
          <w:trHeight w:val="552"/>
          <w:jc w:val="center"/>
        </w:trPr>
        <w:tc>
          <w:tcPr>
            <w:tcW w:w="922" w:type="dxa"/>
            <w:shd w:val="clear" w:color="auto" w:fill="D9D9D9" w:themeFill="background1" w:themeFillShade="D9"/>
            <w:noWrap/>
            <w:vAlign w:val="center"/>
          </w:tcPr>
          <w:p w14:paraId="7AA13A7A"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SOCIAAL</w:t>
            </w:r>
          </w:p>
        </w:tc>
        <w:tc>
          <w:tcPr>
            <w:tcW w:w="2879" w:type="dxa"/>
            <w:shd w:val="clear" w:color="auto" w:fill="FFFFFF" w:themeFill="background1"/>
            <w:noWrap/>
            <w:vAlign w:val="center"/>
          </w:tcPr>
          <w:p w14:paraId="164D483E"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2DD937FC"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p w14:paraId="014580A3"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respect</w:t>
            </w:r>
          </w:p>
          <w:p w14:paraId="6264A8A2"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teamgeest</w:t>
            </w:r>
          </w:p>
        </w:tc>
        <w:tc>
          <w:tcPr>
            <w:tcW w:w="2990" w:type="dxa"/>
            <w:shd w:val="clear" w:color="auto" w:fill="FFFFFF" w:themeFill="background1"/>
            <w:noWrap/>
            <w:vAlign w:val="center"/>
          </w:tcPr>
          <w:p w14:paraId="4AA62A44"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63B048B8"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p w14:paraId="7CE2A8C3"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respect</w:t>
            </w:r>
          </w:p>
          <w:p w14:paraId="1E712C97" w14:textId="77777777" w:rsidR="00796B34" w:rsidRPr="00992A3F" w:rsidRDefault="00992A3F" w:rsidP="00992A3F">
            <w:pPr>
              <w:pStyle w:val="tabeltekst"/>
              <w:spacing w:before="60" w:after="60" w:line="240" w:lineRule="auto"/>
              <w:contextualSpacing/>
              <w:jc w:val="center"/>
              <w:rPr>
                <w:rFonts w:ascii="Trebuchet MS" w:hAnsi="Trebuchet MS"/>
                <w:sz w:val="20"/>
                <w:highlight w:val="cyan"/>
              </w:rPr>
            </w:pPr>
            <w:r w:rsidRPr="00992A3F">
              <w:rPr>
                <w:rFonts w:ascii="Trebuchet MS" w:hAnsi="Trebuchet MS"/>
                <w:sz w:val="20"/>
              </w:rPr>
              <w:t>teamgeest</w:t>
            </w:r>
          </w:p>
        </w:tc>
        <w:tc>
          <w:tcPr>
            <w:tcW w:w="2990" w:type="dxa"/>
            <w:shd w:val="clear" w:color="auto" w:fill="FFFFFF" w:themeFill="background1"/>
          </w:tcPr>
          <w:p w14:paraId="76C8581F"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verantwoordelijkheidszin</w:t>
            </w:r>
          </w:p>
          <w:p w14:paraId="7EE99119"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engagement</w:t>
            </w:r>
          </w:p>
          <w:p w14:paraId="61706564"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respect</w:t>
            </w:r>
          </w:p>
          <w:p w14:paraId="2FEE8A2A" w14:textId="77777777" w:rsidR="00796B34" w:rsidRPr="00992A3F" w:rsidRDefault="00992A3F" w:rsidP="00992A3F">
            <w:pPr>
              <w:pStyle w:val="tabeltekst"/>
              <w:spacing w:before="60" w:after="60" w:line="240" w:lineRule="auto"/>
              <w:contextualSpacing/>
              <w:jc w:val="center"/>
              <w:rPr>
                <w:rFonts w:ascii="Trebuchet MS" w:hAnsi="Trebuchet MS"/>
                <w:sz w:val="20"/>
                <w:highlight w:val="cyan"/>
              </w:rPr>
            </w:pPr>
            <w:r w:rsidRPr="00992A3F">
              <w:rPr>
                <w:rFonts w:ascii="Trebuchet MS" w:hAnsi="Trebuchet MS"/>
                <w:sz w:val="20"/>
              </w:rPr>
              <w:t>teamgeest</w:t>
            </w:r>
          </w:p>
        </w:tc>
      </w:tr>
      <w:tr w:rsidR="00796B34" w:rsidRPr="00992A3F" w14:paraId="431BFC59" w14:textId="77777777" w:rsidTr="00992A3F">
        <w:trPr>
          <w:trHeight w:val="701"/>
          <w:jc w:val="center"/>
        </w:trPr>
        <w:tc>
          <w:tcPr>
            <w:tcW w:w="922" w:type="dxa"/>
            <w:shd w:val="clear" w:color="auto" w:fill="D9D9D9" w:themeFill="background1" w:themeFillShade="D9"/>
            <w:noWrap/>
            <w:vAlign w:val="center"/>
          </w:tcPr>
          <w:p w14:paraId="7CFCF842"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LEVENS-</w:t>
            </w:r>
          </w:p>
          <w:p w14:paraId="0FCCFFA1" w14:textId="77777777" w:rsidR="00796B34" w:rsidRPr="00992A3F" w:rsidRDefault="00796B34" w:rsidP="00992A3F">
            <w:pPr>
              <w:pStyle w:val="tabeltekst"/>
              <w:spacing w:before="60" w:after="60" w:line="240" w:lineRule="auto"/>
              <w:contextualSpacing/>
              <w:jc w:val="center"/>
              <w:rPr>
                <w:rFonts w:ascii="Trebuchet MS" w:hAnsi="Trebuchet MS"/>
                <w:sz w:val="20"/>
              </w:rPr>
            </w:pPr>
            <w:r w:rsidRPr="00992A3F">
              <w:rPr>
                <w:rFonts w:ascii="Trebuchet MS" w:hAnsi="Trebuchet MS"/>
                <w:sz w:val="20"/>
              </w:rPr>
              <w:t>WIJZE</w:t>
            </w:r>
          </w:p>
        </w:tc>
        <w:tc>
          <w:tcPr>
            <w:tcW w:w="2879" w:type="dxa"/>
            <w:shd w:val="clear" w:color="auto" w:fill="auto"/>
            <w:noWrap/>
            <w:vAlign w:val="center"/>
          </w:tcPr>
          <w:p w14:paraId="46777C82"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gezonde levensw</w:t>
            </w:r>
            <w:r>
              <w:rPr>
                <w:rFonts w:ascii="Trebuchet MS" w:hAnsi="Trebuchet MS"/>
                <w:sz w:val="20"/>
              </w:rPr>
              <w:t>i</w:t>
            </w:r>
            <w:r w:rsidRPr="00992A3F">
              <w:rPr>
                <w:rFonts w:ascii="Trebuchet MS" w:hAnsi="Trebuchet MS"/>
                <w:sz w:val="20"/>
              </w:rPr>
              <w:t>jze</w:t>
            </w:r>
          </w:p>
        </w:tc>
        <w:tc>
          <w:tcPr>
            <w:tcW w:w="2990" w:type="dxa"/>
            <w:shd w:val="clear" w:color="auto" w:fill="auto"/>
            <w:noWrap/>
            <w:vAlign w:val="center"/>
          </w:tcPr>
          <w:p w14:paraId="70F069D4"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gezonde leven</w:t>
            </w:r>
            <w:r>
              <w:rPr>
                <w:rFonts w:ascii="Trebuchet MS" w:hAnsi="Trebuchet MS"/>
                <w:sz w:val="20"/>
              </w:rPr>
              <w:t>s</w:t>
            </w:r>
            <w:r w:rsidRPr="00992A3F">
              <w:rPr>
                <w:rFonts w:ascii="Trebuchet MS" w:hAnsi="Trebuchet MS"/>
                <w:sz w:val="20"/>
              </w:rPr>
              <w:t>wijze</w:t>
            </w:r>
          </w:p>
          <w:p w14:paraId="5218EBB7"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basisprincipes sportvoeding</w:t>
            </w:r>
          </w:p>
        </w:tc>
        <w:tc>
          <w:tcPr>
            <w:tcW w:w="2990" w:type="dxa"/>
            <w:vAlign w:val="center"/>
          </w:tcPr>
          <w:p w14:paraId="2117B582"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gezonde levenswijze</w:t>
            </w:r>
          </w:p>
          <w:p w14:paraId="259AF087"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sportvoeding</w:t>
            </w:r>
          </w:p>
          <w:p w14:paraId="440A3CA4"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recuperatie</w:t>
            </w:r>
          </w:p>
          <w:p w14:paraId="57C53200" w14:textId="77777777" w:rsidR="00796B34" w:rsidRPr="00992A3F" w:rsidRDefault="00992A3F" w:rsidP="00992A3F">
            <w:pPr>
              <w:pStyle w:val="tabeltekst"/>
              <w:spacing w:before="60" w:after="60" w:line="240" w:lineRule="auto"/>
              <w:contextualSpacing/>
              <w:jc w:val="center"/>
              <w:rPr>
                <w:rFonts w:ascii="Trebuchet MS" w:hAnsi="Trebuchet MS"/>
                <w:caps/>
                <w:sz w:val="20"/>
              </w:rPr>
            </w:pPr>
            <w:r w:rsidRPr="00992A3F">
              <w:rPr>
                <w:rFonts w:ascii="Trebuchet MS" w:hAnsi="Trebuchet MS"/>
                <w:sz w:val="20"/>
              </w:rPr>
              <w:t>bioritme</w:t>
            </w:r>
          </w:p>
        </w:tc>
      </w:tr>
    </w:tbl>
    <w:p w14:paraId="23ACADB6" w14:textId="77777777" w:rsidR="006C690C" w:rsidRPr="005241BE" w:rsidRDefault="006C690C" w:rsidP="00796B34">
      <w:pPr>
        <w:rPr>
          <w:szCs w:val="24"/>
        </w:rPr>
      </w:pPr>
    </w:p>
    <w:p w14:paraId="3290EE9E" w14:textId="77777777" w:rsidR="00796B34" w:rsidRPr="00EB2A74" w:rsidRDefault="00796B34" w:rsidP="00992A3F">
      <w:pPr>
        <w:pStyle w:val="Paragraaf"/>
      </w:pPr>
      <w:bookmarkStart w:id="150" w:name="_Toc529959491"/>
      <w:r>
        <w:t>Speelwijze</w:t>
      </w:r>
      <w:bookmarkEnd w:id="150"/>
      <w:r w:rsidRPr="00EB2A74">
        <w:t xml:space="preserve"> </w:t>
      </w:r>
    </w:p>
    <w:p w14:paraId="7D1EF285" w14:textId="77777777" w:rsidR="00796B34" w:rsidRDefault="00796B34" w:rsidP="00796B34">
      <w:pPr>
        <w:pStyle w:val="Default"/>
        <w:spacing w:line="360" w:lineRule="auto"/>
        <w:contextualSpacing/>
      </w:pPr>
    </w:p>
    <w:p w14:paraId="274AD154" w14:textId="77777777" w:rsidR="00796B34" w:rsidRPr="00A23102" w:rsidRDefault="00796B34" w:rsidP="00796B34">
      <w:pPr>
        <w:pStyle w:val="Default"/>
        <w:spacing w:line="360" w:lineRule="auto"/>
        <w:contextualSpacing/>
        <w:rPr>
          <w:rFonts w:ascii="Times New Roman" w:hAnsi="Times New Roman" w:cs="Times New Roman"/>
        </w:rPr>
      </w:pPr>
      <w:r w:rsidRPr="00A23102">
        <w:rPr>
          <w:rFonts w:ascii="Times New Roman" w:hAnsi="Times New Roman" w:cs="Times New Roman"/>
          <w:b/>
          <w:bCs/>
        </w:rPr>
        <w:t>J/M 16</w:t>
      </w:r>
      <w:r>
        <w:rPr>
          <w:rFonts w:ascii="Times New Roman" w:hAnsi="Times New Roman" w:cs="Times New Roman"/>
          <w:b/>
          <w:bCs/>
        </w:rPr>
        <w:t xml:space="preserve"> competitievorm</w:t>
      </w:r>
      <w:r w:rsidRPr="00A23102">
        <w:rPr>
          <w:rFonts w:ascii="Times New Roman" w:hAnsi="Times New Roman" w:cs="Times New Roman"/>
          <w:b/>
          <w:bCs/>
        </w:rPr>
        <w:t xml:space="preserve">: </w:t>
      </w:r>
    </w:p>
    <w:p w14:paraId="7C4D447A" w14:textId="77777777" w:rsidR="00796B34" w:rsidRPr="00A23102" w:rsidRDefault="00796B34" w:rsidP="001E0892">
      <w:pPr>
        <w:pStyle w:val="Default"/>
        <w:numPr>
          <w:ilvl w:val="0"/>
          <w:numId w:val="73"/>
        </w:numPr>
        <w:spacing w:line="360" w:lineRule="auto"/>
        <w:contextualSpacing/>
        <w:rPr>
          <w:rFonts w:ascii="Times New Roman" w:hAnsi="Times New Roman" w:cs="Times New Roman"/>
        </w:rPr>
      </w:pPr>
      <w:r w:rsidRPr="00A23102">
        <w:rPr>
          <w:rFonts w:ascii="Times New Roman" w:hAnsi="Times New Roman" w:cs="Times New Roman"/>
        </w:rPr>
        <w:t xml:space="preserve">Vorm: regionale competitie + VHV </w:t>
      </w:r>
      <w:r>
        <w:rPr>
          <w:rFonts w:ascii="Times New Roman" w:hAnsi="Times New Roman" w:cs="Times New Roman"/>
        </w:rPr>
        <w:t>M16 en J16A-</w:t>
      </w:r>
      <w:r w:rsidRPr="00A23102">
        <w:rPr>
          <w:rFonts w:ascii="Times New Roman" w:hAnsi="Times New Roman" w:cs="Times New Roman"/>
        </w:rPr>
        <w:t>compet</w:t>
      </w:r>
      <w:r>
        <w:rPr>
          <w:rFonts w:ascii="Times New Roman" w:hAnsi="Times New Roman" w:cs="Times New Roman"/>
        </w:rPr>
        <w:t>itie + VHV J16B-competitie</w:t>
      </w:r>
      <w:r w:rsidRPr="00A23102">
        <w:rPr>
          <w:rFonts w:ascii="Times New Roman" w:hAnsi="Times New Roman" w:cs="Times New Roman"/>
        </w:rPr>
        <w:t xml:space="preserve"> </w:t>
      </w:r>
    </w:p>
    <w:p w14:paraId="3B48E8AB" w14:textId="77777777" w:rsidR="00796B34" w:rsidRPr="00A23102" w:rsidRDefault="00796B34" w:rsidP="001E0892">
      <w:pPr>
        <w:pStyle w:val="Default"/>
        <w:numPr>
          <w:ilvl w:val="0"/>
          <w:numId w:val="73"/>
        </w:numPr>
        <w:spacing w:line="360" w:lineRule="auto"/>
        <w:contextualSpacing/>
        <w:rPr>
          <w:rFonts w:ascii="Times New Roman" w:hAnsi="Times New Roman" w:cs="Times New Roman"/>
        </w:rPr>
      </w:pPr>
      <w:proofErr w:type="spellStart"/>
      <w:r w:rsidRPr="00A23102">
        <w:rPr>
          <w:rFonts w:ascii="Times New Roman" w:hAnsi="Times New Roman" w:cs="Times New Roman"/>
        </w:rPr>
        <w:t>Balmaat</w:t>
      </w:r>
      <w:proofErr w:type="spellEnd"/>
      <w:r w:rsidRPr="00A23102">
        <w:rPr>
          <w:rFonts w:ascii="Times New Roman" w:hAnsi="Times New Roman" w:cs="Times New Roman"/>
        </w:rPr>
        <w:t xml:space="preserve">: </w:t>
      </w:r>
      <w:r w:rsidR="00992A3F">
        <w:rPr>
          <w:rFonts w:ascii="Times New Roman" w:hAnsi="Times New Roman" w:cs="Times New Roman"/>
        </w:rPr>
        <w:t>m</w:t>
      </w:r>
      <w:r w:rsidRPr="00A23102">
        <w:rPr>
          <w:rFonts w:ascii="Times New Roman" w:hAnsi="Times New Roman" w:cs="Times New Roman"/>
        </w:rPr>
        <w:t xml:space="preserve">eisjes 1, jongens 2 </w:t>
      </w:r>
    </w:p>
    <w:p w14:paraId="7712B4C5" w14:textId="77777777" w:rsidR="00796B34" w:rsidRPr="00A23102" w:rsidRDefault="00796B34" w:rsidP="001E0892">
      <w:pPr>
        <w:pStyle w:val="Default"/>
        <w:numPr>
          <w:ilvl w:val="0"/>
          <w:numId w:val="73"/>
        </w:numPr>
        <w:spacing w:line="360" w:lineRule="auto"/>
        <w:contextualSpacing/>
        <w:rPr>
          <w:rFonts w:ascii="Times New Roman" w:hAnsi="Times New Roman" w:cs="Times New Roman"/>
        </w:rPr>
      </w:pPr>
      <w:r w:rsidRPr="00A23102">
        <w:rPr>
          <w:rFonts w:ascii="Times New Roman" w:hAnsi="Times New Roman" w:cs="Times New Roman"/>
        </w:rPr>
        <w:t xml:space="preserve">Speelduur: 2 x 25 minuten (uitgezonderd VHV competities) </w:t>
      </w:r>
    </w:p>
    <w:p w14:paraId="23ADE2CD" w14:textId="77777777" w:rsidR="00796B34" w:rsidRPr="00A23102" w:rsidRDefault="00796B34" w:rsidP="001E0892">
      <w:pPr>
        <w:pStyle w:val="Default"/>
        <w:numPr>
          <w:ilvl w:val="0"/>
          <w:numId w:val="73"/>
        </w:numPr>
        <w:spacing w:line="360" w:lineRule="auto"/>
        <w:contextualSpacing/>
        <w:rPr>
          <w:rFonts w:ascii="Times New Roman" w:hAnsi="Times New Roman" w:cs="Times New Roman"/>
        </w:rPr>
      </w:pPr>
      <w:r w:rsidRPr="00A23102">
        <w:rPr>
          <w:rFonts w:ascii="Times New Roman" w:hAnsi="Times New Roman" w:cs="Times New Roman"/>
        </w:rPr>
        <w:t xml:space="preserve">Terrein: normaal handbalterrein </w:t>
      </w:r>
    </w:p>
    <w:p w14:paraId="60E2A86A" w14:textId="77777777" w:rsidR="00796B34" w:rsidRDefault="00796B34" w:rsidP="001E0892">
      <w:pPr>
        <w:pStyle w:val="Default"/>
        <w:numPr>
          <w:ilvl w:val="0"/>
          <w:numId w:val="73"/>
        </w:numPr>
        <w:spacing w:line="360" w:lineRule="auto"/>
        <w:contextualSpacing/>
        <w:rPr>
          <w:rFonts w:ascii="Times New Roman" w:hAnsi="Times New Roman" w:cs="Times New Roman"/>
        </w:rPr>
      </w:pPr>
      <w:r w:rsidRPr="00A23102">
        <w:rPr>
          <w:rFonts w:ascii="Times New Roman" w:hAnsi="Times New Roman" w:cs="Times New Roman"/>
        </w:rPr>
        <w:t xml:space="preserve"># spelers: 6+1 </w:t>
      </w:r>
    </w:p>
    <w:p w14:paraId="7263D175" w14:textId="77777777" w:rsidR="00796B34" w:rsidRDefault="00796B34" w:rsidP="001E0892">
      <w:pPr>
        <w:pStyle w:val="Default"/>
        <w:numPr>
          <w:ilvl w:val="0"/>
          <w:numId w:val="73"/>
        </w:numPr>
        <w:spacing w:line="360" w:lineRule="auto"/>
        <w:contextualSpacing/>
        <w:rPr>
          <w:rFonts w:ascii="Times New Roman" w:hAnsi="Times New Roman" w:cs="Times New Roman"/>
        </w:rPr>
      </w:pPr>
      <w:r>
        <w:rPr>
          <w:rFonts w:ascii="Times New Roman" w:hAnsi="Times New Roman" w:cs="Times New Roman"/>
        </w:rPr>
        <w:t>Doel</w:t>
      </w:r>
      <w:r w:rsidR="00992A3F">
        <w:rPr>
          <w:rFonts w:ascii="Times New Roman" w:hAnsi="Times New Roman" w:cs="Times New Roman"/>
        </w:rPr>
        <w:t>:</w:t>
      </w:r>
      <w:r>
        <w:rPr>
          <w:rFonts w:ascii="Times New Roman" w:hAnsi="Times New Roman" w:cs="Times New Roman"/>
        </w:rPr>
        <w:t xml:space="preserve"> normale grootte</w:t>
      </w:r>
    </w:p>
    <w:p w14:paraId="7A67655E" w14:textId="77777777" w:rsidR="00796B34" w:rsidRDefault="00796B34" w:rsidP="001E0892">
      <w:pPr>
        <w:pStyle w:val="Default"/>
        <w:numPr>
          <w:ilvl w:val="0"/>
          <w:numId w:val="73"/>
        </w:numPr>
        <w:spacing w:line="360" w:lineRule="auto"/>
        <w:contextualSpacing/>
        <w:rPr>
          <w:rFonts w:ascii="Times New Roman" w:hAnsi="Times New Roman" w:cs="Times New Roman"/>
        </w:rPr>
      </w:pPr>
      <w:r>
        <w:rPr>
          <w:rFonts w:ascii="Times New Roman" w:hAnsi="Times New Roman" w:cs="Times New Roman"/>
        </w:rPr>
        <w:t>Specifieke reglementen</w:t>
      </w:r>
      <w:r w:rsidR="00992A3F">
        <w:rPr>
          <w:rFonts w:ascii="Times New Roman" w:hAnsi="Times New Roman" w:cs="Times New Roman"/>
        </w:rPr>
        <w:t>:</w:t>
      </w:r>
      <w:r>
        <w:rPr>
          <w:rFonts w:ascii="Times New Roman" w:hAnsi="Times New Roman" w:cs="Times New Roman"/>
        </w:rPr>
        <w:t xml:space="preserve"> /</w:t>
      </w:r>
    </w:p>
    <w:p w14:paraId="6BA8CEB1" w14:textId="77777777" w:rsidR="00796B34" w:rsidRPr="00FE5AE3" w:rsidRDefault="00796B34" w:rsidP="001E0892">
      <w:pPr>
        <w:pStyle w:val="Default"/>
        <w:numPr>
          <w:ilvl w:val="0"/>
          <w:numId w:val="73"/>
        </w:numPr>
        <w:spacing w:line="360" w:lineRule="auto"/>
        <w:contextualSpacing/>
        <w:rPr>
          <w:rFonts w:ascii="Times New Roman" w:hAnsi="Times New Roman" w:cs="Times New Roman"/>
        </w:rPr>
      </w:pPr>
      <w:r>
        <w:rPr>
          <w:rFonts w:ascii="Times New Roman" w:hAnsi="Times New Roman" w:cs="Times New Roman"/>
        </w:rPr>
        <w:t>Gemengd spelen toegelaten</w:t>
      </w:r>
      <w:r w:rsidR="00992A3F">
        <w:rPr>
          <w:rFonts w:ascii="Times New Roman" w:hAnsi="Times New Roman" w:cs="Times New Roman"/>
        </w:rPr>
        <w:t>:</w:t>
      </w:r>
      <w:r>
        <w:rPr>
          <w:rFonts w:ascii="Times New Roman" w:hAnsi="Times New Roman" w:cs="Times New Roman"/>
        </w:rPr>
        <w:t xml:space="preserve"> neen</w:t>
      </w:r>
    </w:p>
    <w:p w14:paraId="460E4CC5" w14:textId="77777777" w:rsidR="00796B34" w:rsidRDefault="00796B34" w:rsidP="00796B34">
      <w:pPr>
        <w:pStyle w:val="Default"/>
        <w:spacing w:line="360" w:lineRule="auto"/>
        <w:contextualSpacing/>
        <w:rPr>
          <w:rFonts w:ascii="Times New Roman" w:hAnsi="Times New Roman" w:cs="Times New Roman"/>
          <w:color w:val="auto"/>
        </w:rPr>
      </w:pPr>
    </w:p>
    <w:p w14:paraId="2DA3EDC5" w14:textId="77777777" w:rsidR="00992A3F" w:rsidRDefault="00992A3F" w:rsidP="00796B34">
      <w:pPr>
        <w:pStyle w:val="Default"/>
        <w:spacing w:line="360" w:lineRule="auto"/>
        <w:contextualSpacing/>
        <w:rPr>
          <w:rFonts w:ascii="Times New Roman" w:hAnsi="Times New Roman" w:cs="Times New Roman"/>
          <w:color w:val="auto"/>
        </w:rPr>
      </w:pPr>
    </w:p>
    <w:p w14:paraId="04E56DFF" w14:textId="77777777" w:rsidR="00992A3F" w:rsidRPr="00A23102" w:rsidRDefault="00992A3F" w:rsidP="00796B34">
      <w:pPr>
        <w:pStyle w:val="Default"/>
        <w:spacing w:line="360" w:lineRule="auto"/>
        <w:contextualSpacing/>
        <w:rPr>
          <w:rFonts w:ascii="Times New Roman" w:hAnsi="Times New Roman" w:cs="Times New Roman"/>
          <w:color w:val="auto"/>
        </w:rPr>
      </w:pPr>
    </w:p>
    <w:p w14:paraId="70B9716D" w14:textId="77777777" w:rsidR="00796B34" w:rsidRPr="00A23102" w:rsidRDefault="00796B34" w:rsidP="00796B34">
      <w:pPr>
        <w:pStyle w:val="Default"/>
        <w:spacing w:line="360" w:lineRule="auto"/>
        <w:contextualSpacing/>
        <w:rPr>
          <w:rFonts w:ascii="Times New Roman" w:hAnsi="Times New Roman" w:cs="Times New Roman"/>
          <w:color w:val="auto"/>
        </w:rPr>
      </w:pPr>
      <w:r w:rsidRPr="00A23102">
        <w:rPr>
          <w:rFonts w:ascii="Times New Roman" w:hAnsi="Times New Roman" w:cs="Times New Roman"/>
          <w:b/>
          <w:bCs/>
          <w:color w:val="auto"/>
        </w:rPr>
        <w:t>J 18 / M 19</w:t>
      </w:r>
      <w:r>
        <w:rPr>
          <w:rFonts w:ascii="Times New Roman" w:hAnsi="Times New Roman" w:cs="Times New Roman"/>
          <w:b/>
          <w:bCs/>
          <w:color w:val="auto"/>
        </w:rPr>
        <w:t xml:space="preserve"> competitievorm</w:t>
      </w:r>
      <w:r w:rsidRPr="00A23102">
        <w:rPr>
          <w:rFonts w:ascii="Times New Roman" w:hAnsi="Times New Roman" w:cs="Times New Roman"/>
          <w:b/>
          <w:bCs/>
          <w:color w:val="auto"/>
        </w:rPr>
        <w:t xml:space="preserve">: </w:t>
      </w:r>
    </w:p>
    <w:p w14:paraId="15415FBB"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Vorm: regionale competitie + VHV </w:t>
      </w:r>
      <w:r>
        <w:rPr>
          <w:rFonts w:ascii="Times New Roman" w:hAnsi="Times New Roman" w:cs="Times New Roman"/>
          <w:color w:val="auto"/>
        </w:rPr>
        <w:t>M19 en J18A-</w:t>
      </w:r>
      <w:r w:rsidRPr="00A23102">
        <w:rPr>
          <w:rFonts w:ascii="Times New Roman" w:hAnsi="Times New Roman" w:cs="Times New Roman"/>
          <w:color w:val="auto"/>
        </w:rPr>
        <w:t>competi</w:t>
      </w:r>
      <w:r>
        <w:rPr>
          <w:rFonts w:ascii="Times New Roman" w:hAnsi="Times New Roman" w:cs="Times New Roman"/>
          <w:color w:val="auto"/>
        </w:rPr>
        <w:t>tie + VHV J18B-competitie</w:t>
      </w:r>
    </w:p>
    <w:p w14:paraId="0802499A"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proofErr w:type="spellStart"/>
      <w:r w:rsidRPr="00A23102">
        <w:rPr>
          <w:rFonts w:ascii="Times New Roman" w:hAnsi="Times New Roman" w:cs="Times New Roman"/>
          <w:color w:val="auto"/>
        </w:rPr>
        <w:t>Balmaat</w:t>
      </w:r>
      <w:proofErr w:type="spellEnd"/>
      <w:r w:rsidRPr="00A23102">
        <w:rPr>
          <w:rFonts w:ascii="Times New Roman" w:hAnsi="Times New Roman" w:cs="Times New Roman"/>
          <w:color w:val="auto"/>
        </w:rPr>
        <w:t>: 2</w:t>
      </w:r>
      <w:r>
        <w:rPr>
          <w:rFonts w:ascii="Times New Roman" w:hAnsi="Times New Roman" w:cs="Times New Roman"/>
          <w:color w:val="auto"/>
        </w:rPr>
        <w:t>,</w:t>
      </w:r>
      <w:r w:rsidRPr="00A23102">
        <w:rPr>
          <w:rFonts w:ascii="Times New Roman" w:hAnsi="Times New Roman" w:cs="Times New Roman"/>
          <w:color w:val="auto"/>
        </w:rPr>
        <w:t xml:space="preserve"> zonder hars </w:t>
      </w:r>
    </w:p>
    <w:p w14:paraId="5ACE430E"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Speelduur: 2 x 30 minuten </w:t>
      </w:r>
    </w:p>
    <w:p w14:paraId="35EF4D13"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Terrein: normaal handbalterrein </w:t>
      </w:r>
    </w:p>
    <w:p w14:paraId="386C9557"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 </w:t>
      </w:r>
      <w:r>
        <w:rPr>
          <w:rFonts w:ascii="Times New Roman" w:hAnsi="Times New Roman" w:cs="Times New Roman"/>
          <w:color w:val="auto"/>
        </w:rPr>
        <w:t># spelers: 6+1</w:t>
      </w:r>
      <w:r w:rsidRPr="00A23102">
        <w:rPr>
          <w:rFonts w:ascii="Times New Roman" w:hAnsi="Times New Roman" w:cs="Times New Roman"/>
          <w:color w:val="auto"/>
        </w:rPr>
        <w:t xml:space="preserve"> </w:t>
      </w:r>
    </w:p>
    <w:p w14:paraId="38A9F05D"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Doel: normale grootte </w:t>
      </w:r>
    </w:p>
    <w:p w14:paraId="6A76FDBE"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Specifieke reglementen: / </w:t>
      </w:r>
    </w:p>
    <w:p w14:paraId="71F159AE" w14:textId="77777777" w:rsidR="00796B34" w:rsidRPr="00A23102" w:rsidRDefault="00796B34" w:rsidP="001E0892">
      <w:pPr>
        <w:pStyle w:val="Default"/>
        <w:numPr>
          <w:ilvl w:val="0"/>
          <w:numId w:val="74"/>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Gemengd spelen toegelaten: nee</w:t>
      </w:r>
      <w:r>
        <w:rPr>
          <w:rFonts w:ascii="Times New Roman" w:hAnsi="Times New Roman" w:cs="Times New Roman"/>
          <w:color w:val="auto"/>
        </w:rPr>
        <w:t>n</w:t>
      </w:r>
      <w:r w:rsidRPr="00A23102">
        <w:rPr>
          <w:rFonts w:ascii="Times New Roman" w:hAnsi="Times New Roman" w:cs="Times New Roman"/>
          <w:color w:val="auto"/>
        </w:rPr>
        <w:t xml:space="preserve"> </w:t>
      </w:r>
    </w:p>
    <w:p w14:paraId="530A6B7C" w14:textId="77777777" w:rsidR="00796B34" w:rsidRPr="00A23102" w:rsidRDefault="00796B34" w:rsidP="00796B34">
      <w:pPr>
        <w:pStyle w:val="Default"/>
        <w:spacing w:line="360" w:lineRule="auto"/>
        <w:contextualSpacing/>
        <w:rPr>
          <w:rFonts w:ascii="Times New Roman" w:hAnsi="Times New Roman" w:cs="Times New Roman"/>
          <w:color w:val="auto"/>
        </w:rPr>
      </w:pPr>
    </w:p>
    <w:p w14:paraId="51CA56E0" w14:textId="77777777" w:rsidR="00796B34" w:rsidRDefault="00796B34" w:rsidP="00796B34">
      <w:pPr>
        <w:pStyle w:val="Default"/>
        <w:spacing w:line="360" w:lineRule="auto"/>
        <w:contextualSpacing/>
        <w:jc w:val="both"/>
        <w:rPr>
          <w:rFonts w:ascii="Times New Roman" w:hAnsi="Times New Roman" w:cs="Times New Roman"/>
          <w:color w:val="auto"/>
        </w:rPr>
      </w:pPr>
      <w:r>
        <w:rPr>
          <w:rFonts w:ascii="Times New Roman" w:hAnsi="Times New Roman" w:cs="Times New Roman"/>
          <w:color w:val="auto"/>
        </w:rPr>
        <w:t xml:space="preserve">De jongens spelen hier ook nog met een bal maat nr. 2. </w:t>
      </w:r>
      <w:r w:rsidRPr="00A23102">
        <w:rPr>
          <w:rFonts w:ascii="Times New Roman" w:hAnsi="Times New Roman" w:cs="Times New Roman"/>
          <w:color w:val="auto"/>
        </w:rPr>
        <w:t xml:space="preserve">Er mag nog niet met hars gespeeld worden. Ook al zijn de spelers een jaar ouder, </w:t>
      </w:r>
      <w:r>
        <w:rPr>
          <w:rFonts w:ascii="Times New Roman" w:hAnsi="Times New Roman" w:cs="Times New Roman"/>
          <w:color w:val="auto"/>
        </w:rPr>
        <w:t>de VHV is</w:t>
      </w:r>
      <w:r w:rsidRPr="00A23102">
        <w:rPr>
          <w:rFonts w:ascii="Times New Roman" w:hAnsi="Times New Roman" w:cs="Times New Roman"/>
          <w:color w:val="auto"/>
        </w:rPr>
        <w:t xml:space="preserve"> van oordeel dat het in functie van de technische vaardigheden voordeliger is om met ee</w:t>
      </w:r>
      <w:r>
        <w:rPr>
          <w:rFonts w:ascii="Times New Roman" w:hAnsi="Times New Roman" w:cs="Times New Roman"/>
          <w:color w:val="auto"/>
        </w:rPr>
        <w:t>n kleinere bal te spelen. Als de spelers</w:t>
      </w:r>
      <w:r w:rsidRPr="00A23102">
        <w:rPr>
          <w:rFonts w:ascii="Times New Roman" w:hAnsi="Times New Roman" w:cs="Times New Roman"/>
          <w:color w:val="auto"/>
        </w:rPr>
        <w:t xml:space="preserve"> ouder/volwassener zijn mogen ze met hars spelen en is de overgang naar maat 3 nog steeds doenbaar. </w:t>
      </w:r>
      <w:r>
        <w:rPr>
          <w:rFonts w:ascii="Times New Roman" w:hAnsi="Times New Roman" w:cs="Times New Roman"/>
          <w:color w:val="auto"/>
        </w:rPr>
        <w:t>Spelers</w:t>
      </w:r>
      <w:r w:rsidRPr="00A23102">
        <w:rPr>
          <w:rFonts w:ascii="Times New Roman" w:hAnsi="Times New Roman" w:cs="Times New Roman"/>
          <w:color w:val="auto"/>
        </w:rPr>
        <w:t xml:space="preserve"> die sneller volwassen en </w:t>
      </w:r>
      <w:proofErr w:type="spellStart"/>
      <w:r w:rsidRPr="00A23102">
        <w:rPr>
          <w:rFonts w:ascii="Times New Roman" w:hAnsi="Times New Roman" w:cs="Times New Roman"/>
          <w:color w:val="auto"/>
        </w:rPr>
        <w:t>matuur</w:t>
      </w:r>
      <w:proofErr w:type="spellEnd"/>
      <w:r w:rsidRPr="00A23102">
        <w:rPr>
          <w:rFonts w:ascii="Times New Roman" w:hAnsi="Times New Roman" w:cs="Times New Roman"/>
          <w:color w:val="auto"/>
        </w:rPr>
        <w:t xml:space="preserve"> zij</w:t>
      </w:r>
      <w:r>
        <w:rPr>
          <w:rFonts w:ascii="Times New Roman" w:hAnsi="Times New Roman" w:cs="Times New Roman"/>
          <w:color w:val="auto"/>
        </w:rPr>
        <w:t>n, zullen/kunnen al hoger</w:t>
      </w:r>
      <w:r w:rsidRPr="00A23102">
        <w:rPr>
          <w:rFonts w:ascii="Times New Roman" w:hAnsi="Times New Roman" w:cs="Times New Roman"/>
          <w:color w:val="auto"/>
        </w:rPr>
        <w:t xml:space="preserve"> spelen. Daar wordt wel maat 3 gebruikt, met hars. </w:t>
      </w:r>
    </w:p>
    <w:p w14:paraId="5A73BF9E" w14:textId="77777777" w:rsidR="00796B34" w:rsidRPr="00A23102" w:rsidRDefault="00796B34" w:rsidP="00796B34">
      <w:pPr>
        <w:pStyle w:val="Default"/>
        <w:spacing w:line="360" w:lineRule="auto"/>
        <w:contextualSpacing/>
        <w:rPr>
          <w:rFonts w:ascii="Times New Roman" w:hAnsi="Times New Roman" w:cs="Times New Roman"/>
          <w:color w:val="auto"/>
        </w:rPr>
      </w:pPr>
    </w:p>
    <w:p w14:paraId="258AEDFC" w14:textId="77777777" w:rsidR="00796B34" w:rsidRPr="00A23102" w:rsidRDefault="00796B34" w:rsidP="00796B34">
      <w:pPr>
        <w:pStyle w:val="Default"/>
        <w:spacing w:line="360" w:lineRule="auto"/>
        <w:contextualSpacing/>
        <w:rPr>
          <w:rFonts w:ascii="Times New Roman" w:hAnsi="Times New Roman" w:cs="Times New Roman"/>
          <w:color w:val="auto"/>
        </w:rPr>
      </w:pPr>
      <w:r w:rsidRPr="00A23102">
        <w:rPr>
          <w:rFonts w:ascii="Times New Roman" w:hAnsi="Times New Roman" w:cs="Times New Roman"/>
          <w:b/>
          <w:bCs/>
          <w:color w:val="auto"/>
        </w:rPr>
        <w:t>J</w:t>
      </w:r>
      <w:r>
        <w:rPr>
          <w:rFonts w:ascii="Times New Roman" w:hAnsi="Times New Roman" w:cs="Times New Roman"/>
          <w:b/>
          <w:bCs/>
          <w:color w:val="auto"/>
        </w:rPr>
        <w:t>/M</w:t>
      </w:r>
      <w:r w:rsidRPr="00A23102">
        <w:rPr>
          <w:rFonts w:ascii="Times New Roman" w:hAnsi="Times New Roman" w:cs="Times New Roman"/>
          <w:b/>
          <w:bCs/>
          <w:color w:val="auto"/>
        </w:rPr>
        <w:t xml:space="preserve"> 22</w:t>
      </w:r>
      <w:r>
        <w:rPr>
          <w:rFonts w:ascii="Times New Roman" w:hAnsi="Times New Roman" w:cs="Times New Roman"/>
          <w:b/>
          <w:bCs/>
          <w:color w:val="auto"/>
        </w:rPr>
        <w:t xml:space="preserve"> competitievorm</w:t>
      </w:r>
      <w:r w:rsidR="00992A3F">
        <w:rPr>
          <w:rFonts w:ascii="Times New Roman" w:hAnsi="Times New Roman" w:cs="Times New Roman"/>
          <w:b/>
          <w:bCs/>
          <w:color w:val="auto"/>
        </w:rPr>
        <w:t>:</w:t>
      </w:r>
      <w:r w:rsidRPr="00A23102">
        <w:rPr>
          <w:rFonts w:ascii="Times New Roman" w:hAnsi="Times New Roman" w:cs="Times New Roman"/>
          <w:b/>
          <w:bCs/>
          <w:color w:val="auto"/>
        </w:rPr>
        <w:t xml:space="preserve"> </w:t>
      </w:r>
    </w:p>
    <w:p w14:paraId="5DD8B15D" w14:textId="77777777" w:rsidR="00796B34" w:rsidRPr="00A23102" w:rsidRDefault="00796B34" w:rsidP="001E0892">
      <w:pPr>
        <w:pStyle w:val="Default"/>
        <w:numPr>
          <w:ilvl w:val="0"/>
          <w:numId w:val="75"/>
        </w:numPr>
        <w:spacing w:line="360" w:lineRule="auto"/>
        <w:contextualSpacing/>
        <w:jc w:val="both"/>
        <w:rPr>
          <w:rFonts w:ascii="Times New Roman" w:hAnsi="Times New Roman" w:cs="Times New Roman"/>
          <w:color w:val="auto"/>
        </w:rPr>
      </w:pPr>
      <w:r w:rsidRPr="00132988">
        <w:rPr>
          <w:rFonts w:ascii="Times New Roman" w:hAnsi="Times New Roman" w:cs="Times New Roman"/>
          <w:color w:val="auto"/>
        </w:rPr>
        <w:t>Vorm: voorstander van een specifieke com</w:t>
      </w:r>
      <w:r>
        <w:rPr>
          <w:rFonts w:ascii="Times New Roman" w:hAnsi="Times New Roman" w:cs="Times New Roman"/>
          <w:color w:val="auto"/>
        </w:rPr>
        <w:t>petitie</w:t>
      </w:r>
      <w:r w:rsidRPr="00132988">
        <w:rPr>
          <w:rFonts w:ascii="Times New Roman" w:hAnsi="Times New Roman" w:cs="Times New Roman"/>
          <w:color w:val="auto"/>
        </w:rPr>
        <w:t xml:space="preserve">. De betere spelers zullen snel de overstap maken naar de seniorencompetitie. Voor andere spelers zou het beter zijn in een aparte competitie te spelen. </w:t>
      </w:r>
      <w:r>
        <w:rPr>
          <w:rFonts w:ascii="Times New Roman" w:hAnsi="Times New Roman" w:cs="Times New Roman"/>
          <w:color w:val="auto"/>
        </w:rPr>
        <w:t>De meisjes gaan over naar de beloften/</w:t>
      </w:r>
      <w:proofErr w:type="spellStart"/>
      <w:r>
        <w:rPr>
          <w:rFonts w:ascii="Times New Roman" w:hAnsi="Times New Roman" w:cs="Times New Roman"/>
          <w:color w:val="auto"/>
        </w:rPr>
        <w:t>reserven</w:t>
      </w:r>
      <w:proofErr w:type="spellEnd"/>
      <w:r>
        <w:rPr>
          <w:rFonts w:ascii="Times New Roman" w:hAnsi="Times New Roman" w:cs="Times New Roman"/>
          <w:color w:val="auto"/>
        </w:rPr>
        <w:t xml:space="preserve">. </w:t>
      </w:r>
    </w:p>
    <w:p w14:paraId="5D192E4D" w14:textId="77777777" w:rsidR="00796B34" w:rsidRPr="00132988" w:rsidRDefault="00796B34" w:rsidP="001E0892">
      <w:pPr>
        <w:pStyle w:val="Default"/>
        <w:numPr>
          <w:ilvl w:val="0"/>
          <w:numId w:val="75"/>
        </w:numPr>
        <w:spacing w:line="360" w:lineRule="auto"/>
        <w:contextualSpacing/>
        <w:rPr>
          <w:rFonts w:ascii="Times New Roman" w:hAnsi="Times New Roman" w:cs="Times New Roman"/>
          <w:color w:val="auto"/>
        </w:rPr>
      </w:pPr>
      <w:proofErr w:type="spellStart"/>
      <w:r w:rsidRPr="00132988">
        <w:rPr>
          <w:rFonts w:ascii="Times New Roman" w:hAnsi="Times New Roman" w:cs="Times New Roman"/>
          <w:color w:val="auto"/>
        </w:rPr>
        <w:t>Balmaat</w:t>
      </w:r>
      <w:proofErr w:type="spellEnd"/>
      <w:r w:rsidRPr="00132988">
        <w:rPr>
          <w:rFonts w:ascii="Times New Roman" w:hAnsi="Times New Roman" w:cs="Times New Roman"/>
          <w:color w:val="auto"/>
        </w:rPr>
        <w:t xml:space="preserve">: </w:t>
      </w:r>
      <w:r w:rsidR="001E0892">
        <w:rPr>
          <w:rFonts w:ascii="Times New Roman" w:hAnsi="Times New Roman" w:cs="Times New Roman"/>
          <w:color w:val="auto"/>
        </w:rPr>
        <w:t>m</w:t>
      </w:r>
      <w:r w:rsidRPr="00132988">
        <w:rPr>
          <w:rFonts w:ascii="Times New Roman" w:hAnsi="Times New Roman" w:cs="Times New Roman"/>
          <w:color w:val="auto"/>
        </w:rPr>
        <w:t>eisje</w:t>
      </w:r>
      <w:r>
        <w:rPr>
          <w:rFonts w:ascii="Times New Roman" w:hAnsi="Times New Roman" w:cs="Times New Roman"/>
          <w:color w:val="auto"/>
        </w:rPr>
        <w:t>s 2, jongens</w:t>
      </w:r>
      <w:r w:rsidRPr="00132988">
        <w:rPr>
          <w:rFonts w:ascii="Times New Roman" w:hAnsi="Times New Roman" w:cs="Times New Roman"/>
          <w:color w:val="auto"/>
        </w:rPr>
        <w:t xml:space="preserve"> 3</w:t>
      </w:r>
      <w:r>
        <w:rPr>
          <w:rFonts w:ascii="Times New Roman" w:hAnsi="Times New Roman" w:cs="Times New Roman"/>
          <w:color w:val="auto"/>
        </w:rPr>
        <w:t>,</w:t>
      </w:r>
      <w:r w:rsidRPr="00132988">
        <w:rPr>
          <w:rFonts w:ascii="Times New Roman" w:hAnsi="Times New Roman" w:cs="Times New Roman"/>
          <w:color w:val="auto"/>
        </w:rPr>
        <w:t xml:space="preserve"> met hars </w:t>
      </w:r>
    </w:p>
    <w:p w14:paraId="2A1220EE"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Speelduur: 2 x 30 minuten </w:t>
      </w:r>
    </w:p>
    <w:p w14:paraId="148625F4"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Terrein: normaal handbalterrein </w:t>
      </w:r>
    </w:p>
    <w:p w14:paraId="796AACCC"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Pr>
          <w:rFonts w:ascii="Times New Roman" w:hAnsi="Times New Roman" w:cs="Times New Roman"/>
          <w:color w:val="auto"/>
        </w:rPr>
        <w:t># spelers: 6+1</w:t>
      </w:r>
    </w:p>
    <w:p w14:paraId="0C73FFEE"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Doel: normale grootte </w:t>
      </w:r>
    </w:p>
    <w:p w14:paraId="592DFDA3"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sidRPr="00A23102">
        <w:rPr>
          <w:rFonts w:ascii="Times New Roman" w:hAnsi="Times New Roman" w:cs="Times New Roman"/>
          <w:color w:val="auto"/>
        </w:rPr>
        <w:t xml:space="preserve">Specifieke reglementen: / </w:t>
      </w:r>
    </w:p>
    <w:p w14:paraId="54684E8C" w14:textId="77777777" w:rsidR="00796B34" w:rsidRPr="00A23102" w:rsidRDefault="00796B34" w:rsidP="001E0892">
      <w:pPr>
        <w:pStyle w:val="Default"/>
        <w:numPr>
          <w:ilvl w:val="0"/>
          <w:numId w:val="75"/>
        </w:numPr>
        <w:spacing w:line="360" w:lineRule="auto"/>
        <w:contextualSpacing/>
        <w:rPr>
          <w:rFonts w:ascii="Times New Roman" w:hAnsi="Times New Roman" w:cs="Times New Roman"/>
          <w:color w:val="auto"/>
        </w:rPr>
      </w:pPr>
      <w:r>
        <w:rPr>
          <w:rFonts w:ascii="Times New Roman" w:hAnsi="Times New Roman" w:cs="Times New Roman"/>
          <w:color w:val="auto"/>
        </w:rPr>
        <w:t>Gemengd spelen toegelaten: neen</w:t>
      </w:r>
    </w:p>
    <w:p w14:paraId="409A461F" w14:textId="77777777" w:rsidR="00796B34" w:rsidRPr="00A23102" w:rsidRDefault="00796B34" w:rsidP="00796B34">
      <w:pPr>
        <w:pStyle w:val="Default"/>
        <w:spacing w:line="360" w:lineRule="auto"/>
        <w:contextualSpacing/>
        <w:rPr>
          <w:rFonts w:ascii="Times New Roman" w:hAnsi="Times New Roman" w:cs="Times New Roman"/>
          <w:color w:val="auto"/>
        </w:rPr>
      </w:pPr>
    </w:p>
    <w:p w14:paraId="7980F75D" w14:textId="77777777" w:rsidR="00796B34" w:rsidRDefault="00796B34" w:rsidP="00796B34">
      <w:pPr>
        <w:contextualSpacing/>
        <w:rPr>
          <w:szCs w:val="24"/>
        </w:rPr>
      </w:pPr>
      <w:r>
        <w:rPr>
          <w:szCs w:val="24"/>
        </w:rPr>
        <w:t>Veel spelers en speelsters maken op 17-18-jarige leeftijd, of zelfs vroeger, de overstap naar de seniorenploegen. Gevaar hierbij is dat hun opleiding stopt, terwijl de transitfase (18-21 jaar - de overgangsfase van jeugd- naar volwassen handbal) net een belangrijke fase is in de ontwikkeling en zij nog heel veel moeten leren. Voor de talentvolle spelers met ambitie dient hier zeker extra geïnvesteerd te worden in trainingsarbeid!</w:t>
      </w:r>
    </w:p>
    <w:p w14:paraId="639E9E66" w14:textId="77777777" w:rsidR="00796B34" w:rsidRPr="009B2A5D" w:rsidRDefault="00796B34" w:rsidP="001E0892">
      <w:pPr>
        <w:pStyle w:val="Paragraaf"/>
      </w:pPr>
      <w:bookmarkStart w:id="151" w:name="_Toc529959492"/>
      <w:r w:rsidRPr="009B2A5D">
        <w:t>T</w:t>
      </w:r>
      <w:r>
        <w:t>rainings</w:t>
      </w:r>
      <w:r w:rsidR="001E0892">
        <w:t>kwantiteit en -</w:t>
      </w:r>
      <w:r>
        <w:t>inhoud</w:t>
      </w:r>
      <w:bookmarkEnd w:id="151"/>
    </w:p>
    <w:p w14:paraId="572F9362" w14:textId="77777777" w:rsidR="00796B34" w:rsidRPr="009B2A5D" w:rsidRDefault="00796B34" w:rsidP="00796B34">
      <w:pPr>
        <w:contextualSpacing/>
        <w:rPr>
          <w:rFonts w:eastAsia="Calibri"/>
          <w:b/>
          <w:szCs w:val="24"/>
        </w:rPr>
      </w:pPr>
    </w:p>
    <w:p w14:paraId="5735F8C2" w14:textId="77777777" w:rsidR="00796B34" w:rsidRDefault="00796B34" w:rsidP="00796B34">
      <w:pPr>
        <w:contextualSpacing/>
        <w:rPr>
          <w:rFonts w:eastAsia="Calibri"/>
          <w:szCs w:val="24"/>
        </w:rPr>
      </w:pPr>
      <w:r w:rsidRPr="009B2A5D">
        <w:rPr>
          <w:rFonts w:eastAsia="Calibri"/>
          <w:szCs w:val="24"/>
        </w:rPr>
        <w:t xml:space="preserve">In de basisopleiding hebben </w:t>
      </w:r>
      <w:r>
        <w:rPr>
          <w:rFonts w:eastAsia="Calibri"/>
          <w:szCs w:val="24"/>
        </w:rPr>
        <w:t xml:space="preserve">we </w:t>
      </w:r>
      <w:r w:rsidRPr="009B2A5D">
        <w:rPr>
          <w:rFonts w:eastAsia="Calibri"/>
          <w:szCs w:val="24"/>
        </w:rPr>
        <w:t xml:space="preserve">veelzijdigheid als een prioriteit vooropgezet, vanaf nu gaan we langzaam meer aandacht besteden aan de </w:t>
      </w:r>
      <w:r w:rsidRPr="00363C91">
        <w:rPr>
          <w:rFonts w:eastAsia="Calibri"/>
          <w:b/>
          <w:szCs w:val="24"/>
        </w:rPr>
        <w:t>specialisatie</w:t>
      </w:r>
      <w:r w:rsidRPr="009B2A5D">
        <w:rPr>
          <w:rFonts w:eastAsia="Calibri"/>
          <w:szCs w:val="24"/>
        </w:rPr>
        <w:t>.</w:t>
      </w:r>
    </w:p>
    <w:p w14:paraId="4C95025E" w14:textId="77777777" w:rsidR="00796B34" w:rsidRPr="009B2A5D" w:rsidRDefault="00796B34" w:rsidP="00796B34">
      <w:pPr>
        <w:contextualSpacing/>
        <w:rPr>
          <w:rFonts w:eastAsia="Calibri"/>
          <w:szCs w:val="24"/>
        </w:rPr>
      </w:pPr>
    </w:p>
    <w:p w14:paraId="0B88AC77" w14:textId="77777777" w:rsidR="00796B34" w:rsidRPr="009B2A5D" w:rsidRDefault="00796B34" w:rsidP="00796B34">
      <w:pPr>
        <w:contextualSpacing/>
        <w:rPr>
          <w:rFonts w:eastAsia="Calibri"/>
          <w:szCs w:val="24"/>
        </w:rPr>
      </w:pPr>
      <w:r w:rsidRPr="009B2A5D">
        <w:rPr>
          <w:rFonts w:eastAsia="Calibri"/>
          <w:szCs w:val="24"/>
        </w:rPr>
        <w:t xml:space="preserve">Ook hier mogen we echter niet uit het hoofd verliezen dat we </w:t>
      </w:r>
      <w:r w:rsidRPr="009B2A5D">
        <w:rPr>
          <w:rFonts w:eastAsia="Calibri"/>
          <w:b/>
          <w:szCs w:val="24"/>
        </w:rPr>
        <w:t>veelzijdig en gevarieerd</w:t>
      </w:r>
      <w:r w:rsidRPr="009B2A5D">
        <w:rPr>
          <w:rFonts w:eastAsia="Calibri"/>
          <w:szCs w:val="24"/>
        </w:rPr>
        <w:t xml:space="preserve"> moeten blijven trainen, dit is vooral belangrijk uit </w:t>
      </w:r>
      <w:r w:rsidRPr="009B2A5D">
        <w:rPr>
          <w:rFonts w:eastAsia="Calibri"/>
          <w:b/>
          <w:szCs w:val="24"/>
        </w:rPr>
        <w:t>concentratie- en motivatie-oogpunt</w:t>
      </w:r>
      <w:r w:rsidRPr="009B2A5D">
        <w:rPr>
          <w:rFonts w:eastAsia="Calibri"/>
          <w:szCs w:val="24"/>
        </w:rPr>
        <w:t>:</w:t>
      </w:r>
    </w:p>
    <w:p w14:paraId="154CFC51" w14:textId="77777777" w:rsidR="00796B34" w:rsidRPr="009B2A5D" w:rsidRDefault="00796B34" w:rsidP="001E0892">
      <w:pPr>
        <w:pStyle w:val="Lijstalinea"/>
        <w:numPr>
          <w:ilvl w:val="0"/>
          <w:numId w:val="76"/>
        </w:numPr>
        <w:tabs>
          <w:tab w:val="num" w:pos="709"/>
        </w:tabs>
        <w:ind w:left="709" w:hanging="425"/>
        <w:rPr>
          <w:rFonts w:eastAsia="Calibri"/>
          <w:szCs w:val="24"/>
        </w:rPr>
      </w:pPr>
      <w:r w:rsidRPr="009B2A5D">
        <w:rPr>
          <w:rFonts w:eastAsia="Calibri"/>
          <w:szCs w:val="24"/>
        </w:rPr>
        <w:t>Veel bewegingsvormen aanbieden</w:t>
      </w:r>
      <w:r>
        <w:rPr>
          <w:rFonts w:eastAsia="Calibri"/>
          <w:szCs w:val="24"/>
        </w:rPr>
        <w:t>.</w:t>
      </w:r>
    </w:p>
    <w:p w14:paraId="457873E9" w14:textId="77777777" w:rsidR="00796B34" w:rsidRPr="009B2A5D" w:rsidRDefault="00796B34" w:rsidP="001E0892">
      <w:pPr>
        <w:pStyle w:val="Lijstalinea"/>
        <w:numPr>
          <w:ilvl w:val="0"/>
          <w:numId w:val="76"/>
        </w:numPr>
        <w:tabs>
          <w:tab w:val="num" w:pos="709"/>
        </w:tabs>
        <w:ind w:left="709" w:hanging="425"/>
        <w:rPr>
          <w:rFonts w:eastAsia="Calibri"/>
          <w:szCs w:val="24"/>
        </w:rPr>
      </w:pPr>
      <w:r w:rsidRPr="009B2A5D">
        <w:rPr>
          <w:rFonts w:eastAsia="Calibri"/>
          <w:szCs w:val="24"/>
        </w:rPr>
        <w:t>Inhoud en accenten variëren in elke training.</w:t>
      </w:r>
    </w:p>
    <w:p w14:paraId="39038C3C" w14:textId="77777777" w:rsidR="00796B34" w:rsidRPr="009B2A5D" w:rsidRDefault="00796B34" w:rsidP="001E0892">
      <w:pPr>
        <w:pStyle w:val="Lijstalinea"/>
        <w:numPr>
          <w:ilvl w:val="0"/>
          <w:numId w:val="76"/>
        </w:numPr>
        <w:tabs>
          <w:tab w:val="num" w:pos="709"/>
        </w:tabs>
        <w:ind w:left="709" w:hanging="425"/>
        <w:rPr>
          <w:rFonts w:eastAsia="Calibri"/>
          <w:szCs w:val="24"/>
        </w:rPr>
      </w:pPr>
      <w:r w:rsidRPr="009B2A5D">
        <w:rPr>
          <w:rFonts w:eastAsia="Calibri"/>
          <w:szCs w:val="24"/>
        </w:rPr>
        <w:t>Verschillende trainingsmethoden aanbieden.</w:t>
      </w:r>
    </w:p>
    <w:p w14:paraId="5827A46D" w14:textId="77777777" w:rsidR="00796B34" w:rsidRPr="009B2A5D" w:rsidRDefault="00796B34" w:rsidP="001E0892">
      <w:pPr>
        <w:pStyle w:val="Lijstalinea"/>
        <w:numPr>
          <w:ilvl w:val="0"/>
          <w:numId w:val="76"/>
        </w:numPr>
        <w:tabs>
          <w:tab w:val="num" w:pos="709"/>
        </w:tabs>
        <w:ind w:left="709" w:hanging="425"/>
        <w:rPr>
          <w:rFonts w:eastAsia="Calibri"/>
          <w:szCs w:val="24"/>
        </w:rPr>
      </w:pPr>
      <w:r w:rsidRPr="009B2A5D">
        <w:rPr>
          <w:rFonts w:eastAsia="Calibri"/>
          <w:szCs w:val="24"/>
        </w:rPr>
        <w:t>Andere sporten inlassen.</w:t>
      </w:r>
    </w:p>
    <w:p w14:paraId="03DBC025" w14:textId="77777777" w:rsidR="00796B34" w:rsidRPr="009B2A5D" w:rsidRDefault="00796B34" w:rsidP="00796B34">
      <w:pPr>
        <w:contextualSpacing/>
        <w:rPr>
          <w:rFonts w:eastAsia="Calibri"/>
          <w:szCs w:val="24"/>
        </w:rPr>
      </w:pPr>
    </w:p>
    <w:p w14:paraId="2066F70D" w14:textId="77777777" w:rsidR="00796B34" w:rsidRDefault="00796B34" w:rsidP="00796B34">
      <w:pPr>
        <w:contextualSpacing/>
        <w:rPr>
          <w:rFonts w:eastAsia="Calibri"/>
          <w:szCs w:val="24"/>
        </w:rPr>
      </w:pPr>
      <w:r w:rsidRPr="009B2A5D">
        <w:rPr>
          <w:rFonts w:eastAsia="Calibri"/>
          <w:szCs w:val="24"/>
        </w:rPr>
        <w:t xml:space="preserve">Verder bouwend op </w:t>
      </w:r>
      <w:r>
        <w:rPr>
          <w:rFonts w:eastAsia="Calibri"/>
          <w:szCs w:val="24"/>
        </w:rPr>
        <w:t xml:space="preserve">de </w:t>
      </w:r>
      <w:r w:rsidRPr="009B2A5D">
        <w:rPr>
          <w:rFonts w:eastAsia="Calibri"/>
          <w:szCs w:val="24"/>
        </w:rPr>
        <w:t>vorige punten kunnen we volgende beleidslijnen uitschrijven:</w:t>
      </w:r>
    </w:p>
    <w:p w14:paraId="29207CA0" w14:textId="77777777" w:rsidR="00796B34" w:rsidRPr="00DF04F9" w:rsidRDefault="00796B34" w:rsidP="001E0892">
      <w:pPr>
        <w:numPr>
          <w:ilvl w:val="5"/>
          <w:numId w:val="77"/>
        </w:numPr>
        <w:tabs>
          <w:tab w:val="clear" w:pos="927"/>
          <w:tab w:val="num" w:pos="709"/>
        </w:tabs>
        <w:ind w:left="709" w:hanging="425"/>
        <w:contextualSpacing/>
        <w:rPr>
          <w:rFonts w:eastAsia="Calibri"/>
          <w:szCs w:val="24"/>
        </w:rPr>
      </w:pPr>
      <w:r>
        <w:rPr>
          <w:rFonts w:eastAsia="Calibri"/>
          <w:szCs w:val="24"/>
        </w:rPr>
        <w:t xml:space="preserve">In de </w:t>
      </w:r>
      <w:r w:rsidR="001E0892">
        <w:rPr>
          <w:rFonts w:eastAsia="Calibri"/>
          <w:szCs w:val="24"/>
        </w:rPr>
        <w:t>o</w:t>
      </w:r>
      <w:r>
        <w:rPr>
          <w:rFonts w:eastAsia="Calibri"/>
          <w:szCs w:val="24"/>
        </w:rPr>
        <w:t xml:space="preserve">pbouwtraining wordt er vooral gewerkt aan de individuele </w:t>
      </w:r>
      <w:proofErr w:type="spellStart"/>
      <w:r>
        <w:rPr>
          <w:rFonts w:eastAsia="Calibri"/>
          <w:szCs w:val="24"/>
        </w:rPr>
        <w:t>positiespecifieke</w:t>
      </w:r>
      <w:proofErr w:type="spellEnd"/>
      <w:r>
        <w:rPr>
          <w:rFonts w:eastAsia="Calibri"/>
          <w:szCs w:val="24"/>
        </w:rPr>
        <w:t xml:space="preserve"> vorming. </w:t>
      </w:r>
      <w:r w:rsidRPr="009B2A5D">
        <w:rPr>
          <w:rFonts w:eastAsia="Calibri"/>
          <w:szCs w:val="24"/>
        </w:rPr>
        <w:t>Dit mag echter niet betekenen dat é</w:t>
      </w:r>
      <w:r>
        <w:rPr>
          <w:rFonts w:eastAsia="Calibri"/>
          <w:szCs w:val="24"/>
        </w:rPr>
        <w:t xml:space="preserve">én enkele speler enkel nog op </w:t>
      </w:r>
      <w:r w:rsidR="001E0892">
        <w:rPr>
          <w:rFonts w:eastAsia="Calibri"/>
          <w:szCs w:val="24"/>
        </w:rPr>
        <w:t>ee</w:t>
      </w:r>
      <w:r w:rsidRPr="009B2A5D">
        <w:rPr>
          <w:rFonts w:eastAsia="Calibri"/>
          <w:szCs w:val="24"/>
        </w:rPr>
        <w:t xml:space="preserve">nzelfde positie zal spelen, integendeel, het moderne handbal laat toe om </w:t>
      </w:r>
      <w:r w:rsidR="001E0892">
        <w:rPr>
          <w:rFonts w:eastAsia="Calibri"/>
          <w:szCs w:val="24"/>
        </w:rPr>
        <w:t>ee</w:t>
      </w:r>
      <w:r w:rsidRPr="009B2A5D">
        <w:rPr>
          <w:rFonts w:eastAsia="Calibri"/>
          <w:szCs w:val="24"/>
        </w:rPr>
        <w:t>nzelfde speler op verschillende positie in te zetten.</w:t>
      </w:r>
      <w:r>
        <w:rPr>
          <w:rFonts w:eastAsia="Calibri"/>
          <w:szCs w:val="24"/>
        </w:rPr>
        <w:t xml:space="preserve"> De technieken moeten geperfectioneerd en geautomatiseerd worden om ze onder druk foutloos te kunnen toepassen. </w:t>
      </w:r>
      <w:r w:rsidRPr="00DF04F9">
        <w:rPr>
          <w:rFonts w:eastAsia="Calibri"/>
          <w:szCs w:val="24"/>
        </w:rPr>
        <w:t xml:space="preserve">Tactisch wordt er vooral gewerkt aan de samenwerking in kleine groepen. Er wordt bij voorkeur een offensieve </w:t>
      </w:r>
      <w:proofErr w:type="spellStart"/>
      <w:r w:rsidRPr="00DF04F9">
        <w:rPr>
          <w:rFonts w:eastAsia="Calibri"/>
          <w:szCs w:val="24"/>
        </w:rPr>
        <w:t>balgebonden</w:t>
      </w:r>
      <w:proofErr w:type="spellEnd"/>
      <w:r w:rsidRPr="00DF04F9">
        <w:rPr>
          <w:rFonts w:eastAsia="Calibri"/>
          <w:szCs w:val="24"/>
        </w:rPr>
        <w:t xml:space="preserve"> verdediging toegepast. Op conditioneel vlak wordt er gewerkt aan de looptechniek, snelheid, kracht/stabilisatie, aerobe/anaerobe uithouding</w:t>
      </w:r>
      <w:r w:rsidRPr="00DF04F9">
        <w:rPr>
          <w:rFonts w:ascii="Tahoma" w:eastAsia="Calibri" w:hAnsi="Tahoma" w:cs="Tahoma"/>
          <w:b/>
          <w:sz w:val="20"/>
        </w:rPr>
        <w:t>.</w:t>
      </w:r>
    </w:p>
    <w:p w14:paraId="5E59C3DD" w14:textId="77777777" w:rsidR="00796B34" w:rsidRPr="00AE40AD" w:rsidRDefault="00796B34" w:rsidP="001E0892">
      <w:pPr>
        <w:numPr>
          <w:ilvl w:val="5"/>
          <w:numId w:val="77"/>
        </w:numPr>
        <w:tabs>
          <w:tab w:val="clear" w:pos="927"/>
          <w:tab w:val="num" w:pos="709"/>
        </w:tabs>
        <w:ind w:left="709" w:hanging="425"/>
        <w:contextualSpacing/>
        <w:rPr>
          <w:rFonts w:eastAsia="Calibri"/>
          <w:szCs w:val="24"/>
        </w:rPr>
      </w:pPr>
      <w:r w:rsidRPr="00AE40AD">
        <w:rPr>
          <w:rFonts w:eastAsia="Calibri"/>
          <w:szCs w:val="24"/>
        </w:rPr>
        <w:t>We moeten werk maken van de hogere belasting van de spelers om ze voor te bereiden op het volwassenenhandbal. Concreet houdt dat in dat ze minstens 3 maal trainen binnen de club. Voor spelers van 15-18 jaar met ambitie wordt geopteerd voor een trainingskwantiteit van 5 trainingen in de week. Bij 17-18 jarigen mag dit verhoogd worden tot 7 maal. Spelers uit de Nationale selecties moeten zeker aan dit quotum geraken waarvan ze minstens twee maal met de eerste ploeg kunnen meetrainen en indien mogelijk ook kunnen meespelen met de eerste/tweede ploeg.</w:t>
      </w:r>
    </w:p>
    <w:p w14:paraId="34BBE8E7" w14:textId="77777777" w:rsidR="00796B34" w:rsidRPr="009B2A5D" w:rsidRDefault="00796B34" w:rsidP="001E0892">
      <w:pPr>
        <w:numPr>
          <w:ilvl w:val="5"/>
          <w:numId w:val="77"/>
        </w:numPr>
        <w:tabs>
          <w:tab w:val="clear" w:pos="927"/>
          <w:tab w:val="num" w:pos="709"/>
        </w:tabs>
        <w:ind w:left="709" w:hanging="425"/>
        <w:contextualSpacing/>
        <w:rPr>
          <w:rFonts w:eastAsia="Calibri"/>
          <w:szCs w:val="24"/>
        </w:rPr>
      </w:pPr>
      <w:r w:rsidRPr="009B2A5D">
        <w:rPr>
          <w:rFonts w:eastAsia="Calibri"/>
          <w:szCs w:val="24"/>
        </w:rPr>
        <w:t xml:space="preserve">Als derde punt moeten we de spelers steunen om hun ambitie waar te maken maar ook confronteren met de </w:t>
      </w:r>
      <w:r>
        <w:rPr>
          <w:rFonts w:eastAsia="Calibri"/>
          <w:szCs w:val="24"/>
        </w:rPr>
        <w:t>eigen verantwoordelijkheden m.b.t.</w:t>
      </w:r>
      <w:r w:rsidRPr="009B2A5D">
        <w:rPr>
          <w:rFonts w:eastAsia="Calibri"/>
          <w:szCs w:val="24"/>
        </w:rPr>
        <w:t xml:space="preserve"> zijn</w:t>
      </w:r>
      <w:r>
        <w:rPr>
          <w:rFonts w:eastAsia="Calibri"/>
          <w:szCs w:val="24"/>
        </w:rPr>
        <w:t>/haar</w:t>
      </w:r>
      <w:r w:rsidRPr="009B2A5D">
        <w:rPr>
          <w:rFonts w:eastAsia="Calibri"/>
          <w:szCs w:val="24"/>
        </w:rPr>
        <w:t xml:space="preserve"> eigen prestatie en </w:t>
      </w:r>
      <w:r>
        <w:rPr>
          <w:rFonts w:eastAsia="Calibri"/>
          <w:szCs w:val="24"/>
        </w:rPr>
        <w:t xml:space="preserve">de </w:t>
      </w:r>
      <w:r w:rsidRPr="009B2A5D">
        <w:rPr>
          <w:rFonts w:eastAsia="Calibri"/>
          <w:szCs w:val="24"/>
        </w:rPr>
        <w:t xml:space="preserve">houding binnen het ploeggegeven. </w:t>
      </w:r>
    </w:p>
    <w:p w14:paraId="27E2A3CF" w14:textId="77777777" w:rsidR="006C690C" w:rsidRDefault="006C690C" w:rsidP="006C690C">
      <w:pPr>
        <w:contextualSpacing/>
        <w:rPr>
          <w:bCs/>
        </w:rPr>
      </w:pPr>
    </w:p>
    <w:p w14:paraId="3CB31763" w14:textId="77777777" w:rsidR="006C690C" w:rsidRPr="006C690C" w:rsidRDefault="006C690C" w:rsidP="006C690C"/>
    <w:p w14:paraId="3D950CFA" w14:textId="77777777" w:rsidR="00473060" w:rsidRDefault="00473060" w:rsidP="00BD21A5">
      <w:pPr>
        <w:pStyle w:val="Hoofdstuk"/>
      </w:pPr>
      <w:bookmarkStart w:id="152" w:name="_Toc529959493"/>
      <w:r>
        <w:t xml:space="preserve">De zes bouwstenen in de </w:t>
      </w:r>
      <w:r w:rsidR="001E0892">
        <w:t>o</w:t>
      </w:r>
      <w:r>
        <w:t>pbouwtraining</w:t>
      </w:r>
      <w:bookmarkEnd w:id="152"/>
    </w:p>
    <w:p w14:paraId="1A1FAEC3" w14:textId="77777777" w:rsidR="00796B34" w:rsidRDefault="00796B34" w:rsidP="00796B34">
      <w:pPr>
        <w:contextualSpacing/>
      </w:pPr>
    </w:p>
    <w:p w14:paraId="4C801D72" w14:textId="77777777" w:rsidR="00884AB5" w:rsidRPr="00171BD2" w:rsidRDefault="00884AB5" w:rsidP="00796B34">
      <w:pPr>
        <w:contextualSpacing/>
      </w:pPr>
    </w:p>
    <w:p w14:paraId="69F67780" w14:textId="77777777" w:rsidR="00796B34" w:rsidRPr="00B24E67" w:rsidRDefault="001E0892" w:rsidP="001E0892">
      <w:pPr>
        <w:pStyle w:val="Paragraaf"/>
        <w:rPr>
          <w:rFonts w:eastAsia="Calibri"/>
        </w:rPr>
      </w:pPr>
      <w:bookmarkStart w:id="153" w:name="_Toc529959494"/>
      <w:r w:rsidRPr="001E0892">
        <w:rPr>
          <w:rFonts w:eastAsia="Calibri"/>
        </w:rPr>
        <w:t>Fysieke</w:t>
      </w:r>
      <w:r>
        <w:rPr>
          <w:rFonts w:eastAsia="Calibri"/>
        </w:rPr>
        <w:t xml:space="preserve"> bouwsteen</w:t>
      </w:r>
      <w:bookmarkEnd w:id="153"/>
    </w:p>
    <w:p w14:paraId="2F536894" w14:textId="77777777" w:rsidR="00796B34" w:rsidRDefault="00796B34" w:rsidP="00796B34">
      <w:pPr>
        <w:contextualSpacing/>
        <w:rPr>
          <w:rFonts w:ascii="Tahoma" w:eastAsia="Calibri" w:hAnsi="Tahoma" w:cs="Tahoma"/>
          <w:sz w:val="20"/>
        </w:rPr>
      </w:pPr>
    </w:p>
    <w:tbl>
      <w:tblPr>
        <w:tblW w:w="0" w:type="auto"/>
        <w:tblLook w:val="04A0" w:firstRow="1" w:lastRow="0" w:firstColumn="1" w:lastColumn="0" w:noHBand="0" w:noVBand="1"/>
      </w:tblPr>
      <w:tblGrid>
        <w:gridCol w:w="9072"/>
      </w:tblGrid>
      <w:tr w:rsidR="00796B34" w14:paraId="7E883AD7" w14:textId="77777777" w:rsidTr="00FD3ECC">
        <w:tc>
          <w:tcPr>
            <w:tcW w:w="9212" w:type="dxa"/>
            <w:tcBorders>
              <w:bottom w:val="single" w:sz="18" w:space="0" w:color="31849B" w:themeColor="accent5" w:themeShade="BF"/>
            </w:tcBorders>
            <w:shd w:val="clear" w:color="auto" w:fill="92CDDC" w:themeFill="accent5" w:themeFillTint="99"/>
            <w:vAlign w:val="center"/>
          </w:tcPr>
          <w:p w14:paraId="2DDFD201" w14:textId="77777777" w:rsidR="00796B34" w:rsidRDefault="00796B34" w:rsidP="00796B34">
            <w:pPr>
              <w:contextualSpacing/>
              <w:rPr>
                <w:rFonts w:eastAsia="Calibri"/>
                <w:b/>
                <w:szCs w:val="24"/>
              </w:rPr>
            </w:pPr>
            <w:r>
              <w:rPr>
                <w:rFonts w:eastAsia="Calibri"/>
                <w:b/>
                <w:szCs w:val="24"/>
              </w:rPr>
              <w:t>Kernwoorden fysieke bouwsteen</w:t>
            </w:r>
          </w:p>
        </w:tc>
      </w:tr>
      <w:tr w:rsidR="00796B34" w:rsidRPr="002903AA" w14:paraId="60086830" w14:textId="77777777" w:rsidTr="00FD3ECC">
        <w:tc>
          <w:tcPr>
            <w:tcW w:w="9212" w:type="dxa"/>
            <w:tcBorders>
              <w:top w:val="single" w:sz="18" w:space="0" w:color="31849B" w:themeColor="accent5" w:themeShade="BF"/>
            </w:tcBorders>
            <w:shd w:val="clear" w:color="auto" w:fill="DAEEF3" w:themeFill="accent5" w:themeFillTint="33"/>
            <w:vAlign w:val="center"/>
          </w:tcPr>
          <w:p w14:paraId="4B463913" w14:textId="77777777" w:rsidR="00796B34" w:rsidRPr="001E0892" w:rsidRDefault="00796B34" w:rsidP="00796B34">
            <w:pPr>
              <w:contextualSpacing/>
              <w:rPr>
                <w:rFonts w:eastAsia="Calibri"/>
                <w:szCs w:val="24"/>
              </w:rPr>
            </w:pPr>
            <w:r w:rsidRPr="001E0892">
              <w:rPr>
                <w:rFonts w:eastAsia="Calibri"/>
                <w:szCs w:val="24"/>
              </w:rPr>
              <w:t>Veelzijdigheid</w:t>
            </w:r>
          </w:p>
        </w:tc>
      </w:tr>
      <w:tr w:rsidR="00796B34" w:rsidRPr="002903AA" w14:paraId="236DC266" w14:textId="77777777" w:rsidTr="00FD3ECC">
        <w:tc>
          <w:tcPr>
            <w:tcW w:w="9212" w:type="dxa"/>
            <w:shd w:val="clear" w:color="auto" w:fill="DAEEF3" w:themeFill="accent5" w:themeFillTint="33"/>
            <w:vAlign w:val="center"/>
          </w:tcPr>
          <w:p w14:paraId="3D91F4EB" w14:textId="77777777" w:rsidR="00796B34" w:rsidRPr="001E0892" w:rsidRDefault="00796B34" w:rsidP="00796B34">
            <w:pPr>
              <w:contextualSpacing/>
              <w:rPr>
                <w:rFonts w:eastAsia="Calibri"/>
                <w:szCs w:val="24"/>
              </w:rPr>
            </w:pPr>
            <w:r w:rsidRPr="001E0892">
              <w:rPr>
                <w:rFonts w:eastAsia="Calibri"/>
                <w:szCs w:val="24"/>
              </w:rPr>
              <w:t>Algemene en specifieke coördinatie</w:t>
            </w:r>
          </w:p>
        </w:tc>
      </w:tr>
      <w:tr w:rsidR="00796B34" w:rsidRPr="002903AA" w14:paraId="37737F08" w14:textId="77777777" w:rsidTr="00FD3ECC">
        <w:tc>
          <w:tcPr>
            <w:tcW w:w="9212" w:type="dxa"/>
            <w:shd w:val="clear" w:color="auto" w:fill="DAEEF3" w:themeFill="accent5" w:themeFillTint="33"/>
            <w:vAlign w:val="center"/>
          </w:tcPr>
          <w:p w14:paraId="44C79387" w14:textId="77777777" w:rsidR="00796B34" w:rsidRPr="001E0892" w:rsidRDefault="00796B34" w:rsidP="00796B34">
            <w:pPr>
              <w:contextualSpacing/>
              <w:rPr>
                <w:rFonts w:eastAsia="Calibri"/>
                <w:szCs w:val="24"/>
              </w:rPr>
            </w:pPr>
            <w:r w:rsidRPr="001E0892">
              <w:rPr>
                <w:rFonts w:eastAsia="Calibri"/>
                <w:szCs w:val="24"/>
              </w:rPr>
              <w:t>Stabilisatie</w:t>
            </w:r>
          </w:p>
        </w:tc>
      </w:tr>
      <w:tr w:rsidR="00796B34" w:rsidRPr="002903AA" w14:paraId="11220ABB" w14:textId="77777777" w:rsidTr="00FD3ECC">
        <w:tc>
          <w:tcPr>
            <w:tcW w:w="9212" w:type="dxa"/>
            <w:shd w:val="clear" w:color="auto" w:fill="DAEEF3" w:themeFill="accent5" w:themeFillTint="33"/>
            <w:vAlign w:val="center"/>
          </w:tcPr>
          <w:p w14:paraId="64DD1957" w14:textId="77777777" w:rsidR="00796B34" w:rsidRPr="001E0892" w:rsidRDefault="00796B34" w:rsidP="00796B34">
            <w:pPr>
              <w:contextualSpacing/>
              <w:rPr>
                <w:rFonts w:eastAsia="Calibri"/>
                <w:szCs w:val="24"/>
              </w:rPr>
            </w:pPr>
            <w:r w:rsidRPr="001E0892">
              <w:rPr>
                <w:rFonts w:eastAsia="Calibri"/>
                <w:szCs w:val="24"/>
              </w:rPr>
              <w:t>Kracht</w:t>
            </w:r>
          </w:p>
        </w:tc>
      </w:tr>
      <w:tr w:rsidR="00796B34" w:rsidRPr="002903AA" w14:paraId="1017B5B5" w14:textId="77777777" w:rsidTr="00FD3ECC">
        <w:tc>
          <w:tcPr>
            <w:tcW w:w="9212" w:type="dxa"/>
            <w:shd w:val="clear" w:color="auto" w:fill="DAEEF3" w:themeFill="accent5" w:themeFillTint="33"/>
            <w:vAlign w:val="center"/>
          </w:tcPr>
          <w:p w14:paraId="62025F87" w14:textId="77777777" w:rsidR="00796B34" w:rsidRPr="001E0892" w:rsidRDefault="00796B34" w:rsidP="001E0892">
            <w:pPr>
              <w:contextualSpacing/>
              <w:rPr>
                <w:rFonts w:eastAsia="Calibri"/>
                <w:szCs w:val="24"/>
              </w:rPr>
            </w:pPr>
            <w:r w:rsidRPr="001E0892">
              <w:rPr>
                <w:rFonts w:eastAsia="Calibri"/>
                <w:szCs w:val="24"/>
              </w:rPr>
              <w:t>A</w:t>
            </w:r>
            <w:r w:rsidR="001E0892">
              <w:rPr>
                <w:rFonts w:eastAsia="Calibri"/>
                <w:szCs w:val="24"/>
              </w:rPr>
              <w:t>erobe en anae</w:t>
            </w:r>
            <w:r w:rsidRPr="001E0892">
              <w:rPr>
                <w:rFonts w:eastAsia="Calibri"/>
                <w:szCs w:val="24"/>
              </w:rPr>
              <w:t>robe uithouding</w:t>
            </w:r>
          </w:p>
        </w:tc>
      </w:tr>
      <w:tr w:rsidR="00796B34" w14:paraId="109347CE" w14:textId="77777777" w:rsidTr="00FD3ECC">
        <w:tc>
          <w:tcPr>
            <w:tcW w:w="9212" w:type="dxa"/>
            <w:shd w:val="clear" w:color="auto" w:fill="DAEEF3" w:themeFill="accent5" w:themeFillTint="33"/>
            <w:vAlign w:val="center"/>
          </w:tcPr>
          <w:p w14:paraId="78A2974C" w14:textId="77777777" w:rsidR="00796B34" w:rsidRPr="001E0892" w:rsidRDefault="00796B34" w:rsidP="00796B34">
            <w:pPr>
              <w:contextualSpacing/>
              <w:rPr>
                <w:rFonts w:eastAsia="Calibri"/>
                <w:szCs w:val="24"/>
              </w:rPr>
            </w:pPr>
            <w:r w:rsidRPr="001E0892">
              <w:rPr>
                <w:rFonts w:eastAsia="Calibri"/>
                <w:szCs w:val="24"/>
              </w:rPr>
              <w:t>Snelheid en wendbaarheid</w:t>
            </w:r>
          </w:p>
        </w:tc>
      </w:tr>
    </w:tbl>
    <w:p w14:paraId="7D3673C9" w14:textId="77777777" w:rsidR="00796B34" w:rsidRDefault="00796B34" w:rsidP="00796B34">
      <w:pPr>
        <w:contextualSpacing/>
        <w:rPr>
          <w:rFonts w:eastAsia="Calibri"/>
          <w:szCs w:val="24"/>
        </w:rPr>
      </w:pPr>
    </w:p>
    <w:p w14:paraId="2D04F0F0" w14:textId="77777777" w:rsidR="00796B34" w:rsidRDefault="00796B34" w:rsidP="001E0892">
      <w:pPr>
        <w:pStyle w:val="Punt"/>
      </w:pPr>
      <w:bookmarkStart w:id="154" w:name="_Toc529959495"/>
      <w:r>
        <w:t>Wat is belangrijk in de fysieke bouwsteen?</w:t>
      </w:r>
      <w:bookmarkEnd w:id="154"/>
    </w:p>
    <w:p w14:paraId="319BF809" w14:textId="77777777" w:rsidR="00796B34" w:rsidRDefault="00796B34" w:rsidP="00796B34">
      <w:pPr>
        <w:contextualSpacing/>
        <w:rPr>
          <w:rFonts w:eastAsia="Calibri"/>
          <w:szCs w:val="24"/>
        </w:rPr>
      </w:pPr>
    </w:p>
    <w:p w14:paraId="47874ABC" w14:textId="77777777" w:rsidR="00796B34" w:rsidRDefault="00796B34" w:rsidP="00796B34">
      <w:pPr>
        <w:contextualSpacing/>
        <w:rPr>
          <w:rFonts w:eastAsia="Calibri"/>
          <w:szCs w:val="24"/>
        </w:rPr>
      </w:pPr>
      <w:r w:rsidRPr="00AE40AD">
        <w:rPr>
          <w:rFonts w:eastAsia="Calibri"/>
          <w:szCs w:val="24"/>
        </w:rPr>
        <w:t>We komen nu in de tweede belangrijke motorische ontwikkelingsfase terecht. Het is bijzonder belangrijk om veel aandacht te besteden aan het verbeteren van de</w:t>
      </w:r>
      <w:r>
        <w:rPr>
          <w:rFonts w:eastAsia="Calibri"/>
          <w:szCs w:val="24"/>
        </w:rPr>
        <w:t xml:space="preserve"> kracht, uithouding en snelheid. D</w:t>
      </w:r>
      <w:r w:rsidRPr="00AE40AD">
        <w:rPr>
          <w:rFonts w:eastAsia="Calibri"/>
          <w:szCs w:val="24"/>
        </w:rPr>
        <w:t>e technisch</w:t>
      </w:r>
      <w:r w:rsidR="001E0892">
        <w:rPr>
          <w:rFonts w:eastAsia="Calibri"/>
          <w:szCs w:val="24"/>
        </w:rPr>
        <w:t>-</w:t>
      </w:r>
      <w:proofErr w:type="spellStart"/>
      <w:r w:rsidRPr="00AE40AD">
        <w:rPr>
          <w:rFonts w:eastAsia="Calibri"/>
          <w:szCs w:val="24"/>
        </w:rPr>
        <w:t>coördinatieve</w:t>
      </w:r>
      <w:proofErr w:type="spellEnd"/>
      <w:r w:rsidRPr="00AE40AD">
        <w:rPr>
          <w:rFonts w:eastAsia="Calibri"/>
          <w:szCs w:val="24"/>
        </w:rPr>
        <w:t xml:space="preserve"> prestaties zouden in deze categorie heel wat hoger moeten liggen dat bij de U14.</w:t>
      </w:r>
    </w:p>
    <w:p w14:paraId="2C4AE37E" w14:textId="77777777" w:rsidR="00796B34" w:rsidRDefault="00796B34" w:rsidP="00796B34">
      <w:pPr>
        <w:contextualSpacing/>
        <w:rPr>
          <w:rFonts w:eastAsia="Calibri"/>
          <w:szCs w:val="24"/>
        </w:rPr>
      </w:pPr>
    </w:p>
    <w:p w14:paraId="50062067" w14:textId="77777777" w:rsidR="00884AB5" w:rsidRDefault="00884AB5">
      <w:pPr>
        <w:spacing w:line="240" w:lineRule="auto"/>
        <w:jc w:val="left"/>
        <w:rPr>
          <w:rFonts w:eastAsia="Calibri"/>
          <w:szCs w:val="24"/>
        </w:rPr>
      </w:pPr>
      <w:r>
        <w:rPr>
          <w:rFonts w:eastAsia="Calibri"/>
          <w:szCs w:val="24"/>
        </w:rPr>
        <w:br w:type="page"/>
      </w:r>
    </w:p>
    <w:p w14:paraId="16160223" w14:textId="41846CA3" w:rsidR="00746BE4" w:rsidRDefault="00746BE4" w:rsidP="00746BE4">
      <w:pPr>
        <w:pStyle w:val="tabeltitel"/>
      </w:pPr>
      <w:bookmarkStart w:id="155" w:name="_Toc428450465"/>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22</w:t>
      </w:r>
      <w:r w:rsidR="00884AB5">
        <w:rPr>
          <w:noProof/>
        </w:rPr>
        <w:fldChar w:fldCharType="end"/>
      </w:r>
      <w:r>
        <w:t xml:space="preserve">: </w:t>
      </w:r>
      <w:r w:rsidRPr="00792546">
        <w:t>Fysieke ontwikkeling</w:t>
      </w:r>
      <w:bookmarkEnd w:id="155"/>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11"/>
        <w:gridCol w:w="2990"/>
        <w:gridCol w:w="2990"/>
        <w:gridCol w:w="2990"/>
      </w:tblGrid>
      <w:tr w:rsidR="00796B34" w:rsidRPr="001E0892" w14:paraId="186C240D" w14:textId="77777777" w:rsidTr="00746BE4">
        <w:trPr>
          <w:trHeight w:val="285"/>
          <w:jc w:val="center"/>
        </w:trPr>
        <w:tc>
          <w:tcPr>
            <w:tcW w:w="811" w:type="dxa"/>
            <w:shd w:val="clear" w:color="auto" w:fill="D9D9D9" w:themeFill="background1" w:themeFillShade="D9"/>
            <w:noWrap/>
            <w:vAlign w:val="bottom"/>
          </w:tcPr>
          <w:p w14:paraId="655CAFB6" w14:textId="77777777" w:rsidR="00796B34" w:rsidRPr="001E0892" w:rsidRDefault="00796B34" w:rsidP="001E0892">
            <w:pPr>
              <w:pStyle w:val="tabeltekst"/>
              <w:spacing w:before="60" w:after="60" w:line="240" w:lineRule="auto"/>
              <w:jc w:val="center"/>
              <w:rPr>
                <w:rFonts w:ascii="Trebuchet MS" w:hAnsi="Trebuchet MS"/>
                <w:sz w:val="20"/>
                <w:highlight w:val="cyan"/>
              </w:rPr>
            </w:pPr>
          </w:p>
        </w:tc>
        <w:tc>
          <w:tcPr>
            <w:tcW w:w="2990" w:type="dxa"/>
            <w:shd w:val="clear" w:color="auto" w:fill="D9D9D9" w:themeFill="background1" w:themeFillShade="D9"/>
            <w:noWrap/>
            <w:vAlign w:val="center"/>
          </w:tcPr>
          <w:p w14:paraId="2FCDBF65" w14:textId="77777777" w:rsidR="00796B34" w:rsidRPr="001E0892" w:rsidRDefault="00796B34" w:rsidP="001E0892">
            <w:pPr>
              <w:spacing w:before="60" w:after="60" w:line="240" w:lineRule="auto"/>
              <w:jc w:val="center"/>
              <w:rPr>
                <w:rFonts w:ascii="Trebuchet MS" w:hAnsi="Trebuchet MS" w:cs="Tahoma"/>
                <w:bCs/>
                <w:sz w:val="20"/>
              </w:rPr>
            </w:pPr>
            <w:r w:rsidRPr="001E0892">
              <w:rPr>
                <w:rFonts w:ascii="Trebuchet MS" w:hAnsi="Trebuchet MS" w:cs="Tahoma"/>
                <w:bCs/>
                <w:sz w:val="20"/>
              </w:rPr>
              <w:t>JM16</w:t>
            </w:r>
          </w:p>
        </w:tc>
        <w:tc>
          <w:tcPr>
            <w:tcW w:w="2990" w:type="dxa"/>
            <w:shd w:val="clear" w:color="auto" w:fill="D9D9D9" w:themeFill="background1" w:themeFillShade="D9"/>
            <w:noWrap/>
            <w:vAlign w:val="center"/>
          </w:tcPr>
          <w:p w14:paraId="03345D36" w14:textId="77777777" w:rsidR="00796B34" w:rsidRPr="001E0892" w:rsidRDefault="00796B34" w:rsidP="001E0892">
            <w:pPr>
              <w:spacing w:before="60" w:after="60" w:line="240" w:lineRule="auto"/>
              <w:jc w:val="center"/>
              <w:rPr>
                <w:rFonts w:ascii="Trebuchet MS" w:hAnsi="Trebuchet MS" w:cs="Tahoma"/>
                <w:bCs/>
                <w:sz w:val="20"/>
              </w:rPr>
            </w:pPr>
            <w:r w:rsidRPr="001E0892">
              <w:rPr>
                <w:rFonts w:ascii="Trebuchet MS" w:hAnsi="Trebuchet MS" w:cs="Tahoma"/>
                <w:bCs/>
                <w:sz w:val="20"/>
              </w:rPr>
              <w:t>JM18</w:t>
            </w:r>
          </w:p>
        </w:tc>
        <w:tc>
          <w:tcPr>
            <w:tcW w:w="2990" w:type="dxa"/>
            <w:shd w:val="clear" w:color="auto" w:fill="D9D9D9" w:themeFill="background1" w:themeFillShade="D9"/>
          </w:tcPr>
          <w:p w14:paraId="0AE89A17" w14:textId="77777777" w:rsidR="00796B34" w:rsidRPr="001E0892" w:rsidRDefault="00796B34" w:rsidP="001E0892">
            <w:pPr>
              <w:spacing w:before="60" w:after="60" w:line="240" w:lineRule="auto"/>
              <w:jc w:val="center"/>
              <w:rPr>
                <w:rFonts w:ascii="Trebuchet MS" w:hAnsi="Trebuchet MS" w:cs="Tahoma"/>
                <w:bCs/>
                <w:sz w:val="20"/>
              </w:rPr>
            </w:pPr>
            <w:r w:rsidRPr="001E0892">
              <w:rPr>
                <w:rFonts w:ascii="Trebuchet MS" w:hAnsi="Trebuchet MS" w:cs="Tahoma"/>
                <w:bCs/>
                <w:sz w:val="20"/>
              </w:rPr>
              <w:t>JM22</w:t>
            </w:r>
          </w:p>
        </w:tc>
      </w:tr>
      <w:tr w:rsidR="00796B34" w:rsidRPr="001E0892" w14:paraId="2DB6B6FE" w14:textId="77777777" w:rsidTr="00746BE4">
        <w:trPr>
          <w:trHeight w:val="1055"/>
          <w:jc w:val="center"/>
        </w:trPr>
        <w:tc>
          <w:tcPr>
            <w:tcW w:w="811" w:type="dxa"/>
            <w:shd w:val="clear" w:color="auto" w:fill="D9D9D9" w:themeFill="background1" w:themeFillShade="D9"/>
            <w:noWrap/>
            <w:vAlign w:val="center"/>
          </w:tcPr>
          <w:p w14:paraId="07AFB9F8" w14:textId="77777777" w:rsidR="00796B34" w:rsidRPr="001E0892" w:rsidRDefault="00796B34" w:rsidP="001E0892">
            <w:pPr>
              <w:pStyle w:val="tabeltekst"/>
              <w:spacing w:before="60" w:after="60" w:line="240" w:lineRule="auto"/>
              <w:jc w:val="center"/>
              <w:rPr>
                <w:rFonts w:ascii="Trebuchet MS" w:hAnsi="Trebuchet MS"/>
                <w:sz w:val="20"/>
              </w:rPr>
            </w:pPr>
            <w:r w:rsidRPr="001E0892">
              <w:rPr>
                <w:rFonts w:ascii="Trebuchet MS" w:hAnsi="Trebuchet MS"/>
                <w:sz w:val="20"/>
              </w:rPr>
              <w:t>Accent</w:t>
            </w:r>
          </w:p>
        </w:tc>
        <w:tc>
          <w:tcPr>
            <w:tcW w:w="8970" w:type="dxa"/>
            <w:gridSpan w:val="3"/>
            <w:shd w:val="clear" w:color="auto" w:fill="FFFFFF"/>
            <w:noWrap/>
            <w:vAlign w:val="center"/>
          </w:tcPr>
          <w:p w14:paraId="7B7E0C9C"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specifieke coördinatie</w:t>
            </w:r>
          </w:p>
        </w:tc>
      </w:tr>
      <w:tr w:rsidR="00796B34" w:rsidRPr="001E0892" w14:paraId="532B6C6E" w14:textId="77777777" w:rsidTr="00746BE4">
        <w:trPr>
          <w:trHeight w:val="992"/>
          <w:jc w:val="center"/>
        </w:trPr>
        <w:tc>
          <w:tcPr>
            <w:tcW w:w="811" w:type="dxa"/>
            <w:shd w:val="clear" w:color="auto" w:fill="D9D9D9" w:themeFill="background1" w:themeFillShade="D9"/>
            <w:noWrap/>
            <w:vAlign w:val="center"/>
          </w:tcPr>
          <w:p w14:paraId="5597094F" w14:textId="77777777" w:rsidR="00796B34" w:rsidRPr="001E0892" w:rsidRDefault="00796B34" w:rsidP="001E0892">
            <w:pPr>
              <w:pStyle w:val="tabeltekst"/>
              <w:spacing w:before="60" w:after="60" w:line="240" w:lineRule="auto"/>
              <w:jc w:val="center"/>
              <w:rPr>
                <w:rFonts w:ascii="Trebuchet MS" w:hAnsi="Trebuchet MS"/>
                <w:sz w:val="20"/>
              </w:rPr>
            </w:pPr>
            <w:r w:rsidRPr="001E0892">
              <w:rPr>
                <w:rFonts w:ascii="Trebuchet MS" w:hAnsi="Trebuchet MS"/>
                <w:sz w:val="20"/>
              </w:rPr>
              <w:t>Inhoud</w:t>
            </w:r>
          </w:p>
        </w:tc>
        <w:tc>
          <w:tcPr>
            <w:tcW w:w="2990" w:type="dxa"/>
            <w:shd w:val="clear" w:color="auto" w:fill="FFFFFF"/>
            <w:noWrap/>
            <w:vAlign w:val="center"/>
          </w:tcPr>
          <w:p w14:paraId="1E4D1024"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specifieke coördinatie</w:t>
            </w:r>
          </w:p>
          <w:p w14:paraId="0D70F2E6"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loopscholing</w:t>
            </w:r>
          </w:p>
          <w:p w14:paraId="41230F69"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stabilisatie</w:t>
            </w:r>
          </w:p>
          <w:p w14:paraId="79130F46"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veelzijdige kracht</w:t>
            </w:r>
          </w:p>
          <w:p w14:paraId="6B3DF25A"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lenigheid en beweeglijkheid</w:t>
            </w:r>
          </w:p>
          <w:p w14:paraId="428765B3"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snelheid en wendbaarheid</w:t>
            </w:r>
          </w:p>
          <w:p w14:paraId="5F55595E" w14:textId="77777777" w:rsidR="00796B34" w:rsidRPr="001E0892" w:rsidRDefault="001E0892" w:rsidP="001E0892">
            <w:pPr>
              <w:pStyle w:val="tabeltekst"/>
              <w:spacing w:before="60" w:after="60" w:line="240" w:lineRule="auto"/>
              <w:jc w:val="center"/>
              <w:rPr>
                <w:rFonts w:ascii="Trebuchet MS" w:hAnsi="Trebuchet MS"/>
                <w:caps/>
                <w:sz w:val="20"/>
              </w:rPr>
            </w:pPr>
            <w:r>
              <w:rPr>
                <w:rFonts w:ascii="Trebuchet MS" w:hAnsi="Trebuchet MS"/>
                <w:sz w:val="20"/>
              </w:rPr>
              <w:t>aerob</w:t>
            </w:r>
            <w:r w:rsidRPr="001E0892">
              <w:rPr>
                <w:rFonts w:ascii="Trebuchet MS" w:hAnsi="Trebuchet MS"/>
                <w:sz w:val="20"/>
              </w:rPr>
              <w:t>e uithouding</w:t>
            </w:r>
          </w:p>
          <w:p w14:paraId="68526714" w14:textId="77777777" w:rsidR="00796B34" w:rsidRPr="001E0892" w:rsidRDefault="00796B34" w:rsidP="001E0892">
            <w:pPr>
              <w:pStyle w:val="tabeltekst"/>
              <w:spacing w:before="60" w:after="60" w:line="240" w:lineRule="auto"/>
              <w:jc w:val="center"/>
              <w:rPr>
                <w:rFonts w:ascii="Trebuchet MS" w:hAnsi="Trebuchet MS"/>
                <w:caps/>
                <w:sz w:val="20"/>
              </w:rPr>
            </w:pPr>
          </w:p>
        </w:tc>
        <w:tc>
          <w:tcPr>
            <w:tcW w:w="2990" w:type="dxa"/>
            <w:shd w:val="clear" w:color="auto" w:fill="FFFFFF"/>
            <w:noWrap/>
            <w:vAlign w:val="center"/>
          </w:tcPr>
          <w:p w14:paraId="3C4954BD"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specifieke coördinatie</w:t>
            </w:r>
          </w:p>
          <w:p w14:paraId="6444B4C5"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loopscholing</w:t>
            </w:r>
          </w:p>
          <w:p w14:paraId="3AD7C8CD"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stabilisatie</w:t>
            </w:r>
          </w:p>
          <w:p w14:paraId="033F3525"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basiskracht</w:t>
            </w:r>
          </w:p>
          <w:p w14:paraId="2AE689A9"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lenigheid en beweeglijkheid</w:t>
            </w:r>
          </w:p>
          <w:p w14:paraId="693BDB3B"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snelheid en wendbaarheid</w:t>
            </w:r>
          </w:p>
          <w:p w14:paraId="3856582D" w14:textId="77777777" w:rsidR="00796B34" w:rsidRPr="001E0892" w:rsidRDefault="001E0892" w:rsidP="001E0892">
            <w:pPr>
              <w:pStyle w:val="tabeltekst"/>
              <w:spacing w:before="60" w:after="60" w:line="240" w:lineRule="auto"/>
              <w:jc w:val="center"/>
              <w:rPr>
                <w:rFonts w:ascii="Trebuchet MS" w:hAnsi="Trebuchet MS"/>
                <w:caps/>
                <w:sz w:val="20"/>
              </w:rPr>
            </w:pPr>
            <w:r>
              <w:rPr>
                <w:rFonts w:ascii="Trebuchet MS" w:hAnsi="Trebuchet MS"/>
                <w:sz w:val="20"/>
              </w:rPr>
              <w:t>aerob</w:t>
            </w:r>
            <w:r w:rsidRPr="001E0892">
              <w:rPr>
                <w:rFonts w:ascii="Trebuchet MS" w:hAnsi="Trebuchet MS"/>
                <w:sz w:val="20"/>
              </w:rPr>
              <w:t>e uithouding</w:t>
            </w:r>
          </w:p>
          <w:p w14:paraId="638185D8"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an</w:t>
            </w:r>
            <w:r>
              <w:rPr>
                <w:rFonts w:ascii="Trebuchet MS" w:hAnsi="Trebuchet MS"/>
                <w:sz w:val="20"/>
              </w:rPr>
              <w:t>ae</w:t>
            </w:r>
            <w:r w:rsidRPr="001E0892">
              <w:rPr>
                <w:rFonts w:ascii="Trebuchet MS" w:hAnsi="Trebuchet MS"/>
                <w:sz w:val="20"/>
              </w:rPr>
              <w:t>robe uithouding</w:t>
            </w:r>
          </w:p>
          <w:p w14:paraId="7AF8A4F4" w14:textId="77777777" w:rsidR="00796B34" w:rsidRPr="001E0892" w:rsidRDefault="00796B34" w:rsidP="001E0892">
            <w:pPr>
              <w:pStyle w:val="tabeltekst"/>
              <w:spacing w:before="60" w:after="60" w:line="240" w:lineRule="auto"/>
              <w:jc w:val="center"/>
              <w:rPr>
                <w:rFonts w:ascii="Trebuchet MS" w:hAnsi="Trebuchet MS"/>
                <w:caps/>
                <w:sz w:val="20"/>
              </w:rPr>
            </w:pPr>
          </w:p>
        </w:tc>
        <w:tc>
          <w:tcPr>
            <w:tcW w:w="2990" w:type="dxa"/>
            <w:shd w:val="clear" w:color="auto" w:fill="FFFFFF"/>
            <w:vAlign w:val="center"/>
          </w:tcPr>
          <w:p w14:paraId="2FDD1DA7"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specifieke coördinatie</w:t>
            </w:r>
          </w:p>
          <w:p w14:paraId="50C750A1"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loopscholing</w:t>
            </w:r>
          </w:p>
          <w:p w14:paraId="096D1CD7"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stabilisatie</w:t>
            </w:r>
          </w:p>
          <w:p w14:paraId="39F80A3F"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maximale kracht</w:t>
            </w:r>
          </w:p>
          <w:p w14:paraId="7BADD7D1" w14:textId="77777777" w:rsidR="00796B34" w:rsidRPr="001E0892" w:rsidRDefault="001E0892" w:rsidP="001E0892">
            <w:pPr>
              <w:pStyle w:val="tabeltekst"/>
              <w:spacing w:before="60" w:after="60" w:line="240" w:lineRule="auto"/>
              <w:jc w:val="center"/>
              <w:rPr>
                <w:rFonts w:ascii="Trebuchet MS" w:hAnsi="Trebuchet MS"/>
                <w:sz w:val="20"/>
              </w:rPr>
            </w:pPr>
            <w:proofErr w:type="spellStart"/>
            <w:r w:rsidRPr="001E0892">
              <w:rPr>
                <w:rFonts w:ascii="Trebuchet MS" w:hAnsi="Trebuchet MS"/>
                <w:sz w:val="20"/>
              </w:rPr>
              <w:t>snelkracht</w:t>
            </w:r>
            <w:proofErr w:type="spellEnd"/>
          </w:p>
          <w:p w14:paraId="573D7153"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explosiviteit</w:t>
            </w:r>
          </w:p>
          <w:p w14:paraId="6B31557E"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sprongkracht</w:t>
            </w:r>
          </w:p>
          <w:p w14:paraId="5EA9A288"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lenigheid en beweeglijkheid</w:t>
            </w:r>
          </w:p>
          <w:p w14:paraId="2CCD1AA4"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snelheid en wendbaarheid</w:t>
            </w:r>
          </w:p>
          <w:p w14:paraId="5383DA3F" w14:textId="77777777" w:rsidR="00796B34" w:rsidRPr="001E0892" w:rsidRDefault="001E0892" w:rsidP="001E0892">
            <w:pPr>
              <w:pStyle w:val="tabeltekst"/>
              <w:spacing w:before="60" w:after="60" w:line="240" w:lineRule="auto"/>
              <w:jc w:val="center"/>
              <w:rPr>
                <w:rFonts w:ascii="Trebuchet MS" w:hAnsi="Trebuchet MS"/>
                <w:caps/>
                <w:sz w:val="20"/>
              </w:rPr>
            </w:pPr>
            <w:r>
              <w:rPr>
                <w:rFonts w:ascii="Trebuchet MS" w:hAnsi="Trebuchet MS"/>
                <w:sz w:val="20"/>
              </w:rPr>
              <w:t>aerob</w:t>
            </w:r>
            <w:r w:rsidRPr="001E0892">
              <w:rPr>
                <w:rFonts w:ascii="Trebuchet MS" w:hAnsi="Trebuchet MS"/>
                <w:sz w:val="20"/>
              </w:rPr>
              <w:t>e uithouding</w:t>
            </w:r>
          </w:p>
          <w:p w14:paraId="04588678" w14:textId="77777777" w:rsidR="00796B34" w:rsidRPr="001E0892" w:rsidRDefault="001E0892" w:rsidP="001E0892">
            <w:pPr>
              <w:pStyle w:val="tabeltekst"/>
              <w:spacing w:before="60" w:after="60" w:line="240" w:lineRule="auto"/>
              <w:jc w:val="center"/>
              <w:rPr>
                <w:rFonts w:ascii="Trebuchet MS" w:hAnsi="Trebuchet MS"/>
                <w:caps/>
                <w:sz w:val="20"/>
              </w:rPr>
            </w:pPr>
            <w:r w:rsidRPr="001E0892">
              <w:rPr>
                <w:rFonts w:ascii="Trebuchet MS" w:hAnsi="Trebuchet MS"/>
                <w:sz w:val="20"/>
              </w:rPr>
              <w:t>interval</w:t>
            </w:r>
          </w:p>
        </w:tc>
      </w:tr>
      <w:tr w:rsidR="00796B34" w:rsidRPr="001E0892" w14:paraId="5E7D984D" w14:textId="77777777" w:rsidTr="00746BE4">
        <w:trPr>
          <w:trHeight w:val="553"/>
          <w:jc w:val="center"/>
        </w:trPr>
        <w:tc>
          <w:tcPr>
            <w:tcW w:w="811" w:type="dxa"/>
            <w:shd w:val="clear" w:color="auto" w:fill="D9D9D9" w:themeFill="background1" w:themeFillShade="D9"/>
            <w:noWrap/>
            <w:vAlign w:val="center"/>
          </w:tcPr>
          <w:p w14:paraId="43EB92B3" w14:textId="77777777" w:rsidR="00796B34" w:rsidRPr="001E0892" w:rsidRDefault="00796B34" w:rsidP="001E0892">
            <w:pPr>
              <w:pStyle w:val="tabeltekst"/>
              <w:spacing w:before="60" w:after="60" w:line="240" w:lineRule="auto"/>
              <w:jc w:val="center"/>
              <w:rPr>
                <w:rFonts w:ascii="Trebuchet MS" w:hAnsi="Trebuchet MS"/>
                <w:sz w:val="20"/>
              </w:rPr>
            </w:pPr>
            <w:r w:rsidRPr="001E0892">
              <w:rPr>
                <w:rFonts w:ascii="Trebuchet MS" w:hAnsi="Trebuchet MS"/>
                <w:sz w:val="20"/>
              </w:rPr>
              <w:t>!</w:t>
            </w:r>
          </w:p>
        </w:tc>
        <w:tc>
          <w:tcPr>
            <w:tcW w:w="8970" w:type="dxa"/>
            <w:gridSpan w:val="3"/>
            <w:shd w:val="clear" w:color="auto" w:fill="auto"/>
            <w:noWrap/>
            <w:vAlign w:val="center"/>
          </w:tcPr>
          <w:p w14:paraId="3F67B598" w14:textId="77777777" w:rsidR="008F0308" w:rsidRPr="001E0892" w:rsidRDefault="008F0308" w:rsidP="001E0892">
            <w:pPr>
              <w:pStyle w:val="tabeltekst"/>
              <w:spacing w:before="60" w:after="60" w:line="240" w:lineRule="auto"/>
              <w:jc w:val="center"/>
              <w:rPr>
                <w:rFonts w:ascii="Trebuchet MS" w:hAnsi="Trebuchet MS"/>
                <w:sz w:val="20"/>
              </w:rPr>
            </w:pPr>
          </w:p>
          <w:p w14:paraId="08AE5686"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technische uitvoering krachtoefeningen</w:t>
            </w:r>
          </w:p>
          <w:p w14:paraId="2339FF0A"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variatie en afwisseling</w:t>
            </w:r>
          </w:p>
          <w:p w14:paraId="02F9EA7E"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algemene motoriek</w:t>
            </w:r>
          </w:p>
          <w:p w14:paraId="48A59EAB" w14:textId="77777777" w:rsidR="00796B34" w:rsidRPr="001E0892" w:rsidRDefault="001E0892" w:rsidP="001E0892">
            <w:pPr>
              <w:pStyle w:val="tabeltekst"/>
              <w:spacing w:before="60" w:after="60" w:line="240" w:lineRule="auto"/>
              <w:jc w:val="center"/>
              <w:rPr>
                <w:rFonts w:ascii="Trebuchet MS" w:hAnsi="Trebuchet MS"/>
                <w:sz w:val="20"/>
              </w:rPr>
            </w:pPr>
            <w:r w:rsidRPr="001E0892">
              <w:rPr>
                <w:rFonts w:ascii="Trebuchet MS" w:hAnsi="Trebuchet MS"/>
                <w:sz w:val="20"/>
              </w:rPr>
              <w:t>differentiatie</w:t>
            </w:r>
          </w:p>
          <w:p w14:paraId="14C4D720" w14:textId="77777777" w:rsidR="00796B34" w:rsidRPr="001E0892" w:rsidRDefault="00796B34" w:rsidP="001E0892">
            <w:pPr>
              <w:pStyle w:val="tabeltekst"/>
              <w:spacing w:before="60" w:after="60" w:line="240" w:lineRule="auto"/>
              <w:jc w:val="center"/>
              <w:rPr>
                <w:rFonts w:ascii="Trebuchet MS" w:hAnsi="Trebuchet MS"/>
                <w:sz w:val="20"/>
              </w:rPr>
            </w:pPr>
          </w:p>
        </w:tc>
      </w:tr>
    </w:tbl>
    <w:p w14:paraId="1348AC39" w14:textId="77777777" w:rsidR="00FD3ECC" w:rsidRPr="00AE40AD" w:rsidRDefault="00FD3ECC" w:rsidP="00796B34">
      <w:pPr>
        <w:contextualSpacing/>
        <w:rPr>
          <w:rFonts w:eastAsia="Calibri"/>
          <w:szCs w:val="24"/>
        </w:rPr>
      </w:pPr>
    </w:p>
    <w:p w14:paraId="6603CFE9" w14:textId="77777777" w:rsidR="00796B34" w:rsidRPr="00AE40AD" w:rsidRDefault="00796B34" w:rsidP="00F55CD0">
      <w:pPr>
        <w:pStyle w:val="Punt"/>
      </w:pPr>
      <w:bookmarkStart w:id="156" w:name="_Toc529959496"/>
      <w:r>
        <w:t>Coördinatie</w:t>
      </w:r>
      <w:bookmarkEnd w:id="156"/>
    </w:p>
    <w:p w14:paraId="3B4C093E" w14:textId="77777777" w:rsidR="00796B34" w:rsidRPr="007A0E72" w:rsidRDefault="00796B34" w:rsidP="00796B34">
      <w:pPr>
        <w:contextualSpacing/>
        <w:rPr>
          <w:rFonts w:eastAsia="Calibri"/>
          <w:szCs w:val="24"/>
        </w:rPr>
      </w:pPr>
    </w:p>
    <w:p w14:paraId="6F0B6311" w14:textId="77777777" w:rsidR="00796B34" w:rsidRPr="007A0E72" w:rsidRDefault="00796B34" w:rsidP="00796B34">
      <w:pPr>
        <w:contextualSpacing/>
        <w:rPr>
          <w:rFonts w:eastAsia="Calibri"/>
          <w:szCs w:val="24"/>
        </w:rPr>
      </w:pPr>
      <w:r w:rsidRPr="007A0E72">
        <w:rPr>
          <w:rFonts w:eastAsia="Calibri"/>
          <w:szCs w:val="24"/>
        </w:rPr>
        <w:t>Men kan hier de algemene coördinatievaardigheden onderverdelen in vier componenten:</w:t>
      </w:r>
    </w:p>
    <w:p w14:paraId="22E47153" w14:textId="77777777" w:rsidR="00796B34" w:rsidRPr="007A0E72" w:rsidRDefault="00796B34" w:rsidP="00F55CD0">
      <w:pPr>
        <w:numPr>
          <w:ilvl w:val="3"/>
          <w:numId w:val="27"/>
        </w:numPr>
        <w:tabs>
          <w:tab w:val="clear" w:pos="1247"/>
        </w:tabs>
        <w:ind w:left="709" w:hanging="425"/>
        <w:contextualSpacing/>
        <w:rPr>
          <w:rFonts w:eastAsia="Calibri"/>
          <w:szCs w:val="24"/>
        </w:rPr>
      </w:pPr>
      <w:r w:rsidRPr="007A0E72">
        <w:rPr>
          <w:rFonts w:eastAsia="Calibri"/>
          <w:szCs w:val="24"/>
        </w:rPr>
        <w:t>Motorische leervaardigheid (hoe snel leert men een beweging aan)</w:t>
      </w:r>
      <w:r w:rsidR="00F55CD0">
        <w:rPr>
          <w:rFonts w:eastAsia="Calibri"/>
          <w:szCs w:val="24"/>
        </w:rPr>
        <w:t>.</w:t>
      </w:r>
    </w:p>
    <w:p w14:paraId="30DC313B" w14:textId="77777777" w:rsidR="00796B34" w:rsidRPr="007A0E72" w:rsidRDefault="00796B34" w:rsidP="00F55CD0">
      <w:pPr>
        <w:numPr>
          <w:ilvl w:val="3"/>
          <w:numId w:val="27"/>
        </w:numPr>
        <w:tabs>
          <w:tab w:val="clear" w:pos="1247"/>
        </w:tabs>
        <w:ind w:left="709" w:hanging="425"/>
        <w:contextualSpacing/>
        <w:rPr>
          <w:rFonts w:eastAsia="Calibri"/>
          <w:szCs w:val="24"/>
        </w:rPr>
      </w:pPr>
      <w:r w:rsidRPr="007A0E72">
        <w:rPr>
          <w:rFonts w:eastAsia="Calibri"/>
          <w:szCs w:val="24"/>
        </w:rPr>
        <w:t>Coördinatie onder tijdsdruk (bewegingen goed uitvoeren in spelsituaties)</w:t>
      </w:r>
      <w:r w:rsidR="00F55CD0">
        <w:rPr>
          <w:rFonts w:eastAsia="Calibri"/>
          <w:szCs w:val="24"/>
        </w:rPr>
        <w:t>.</w:t>
      </w:r>
    </w:p>
    <w:p w14:paraId="0A596121" w14:textId="77777777" w:rsidR="00796B34" w:rsidRPr="007A0E72" w:rsidRDefault="00796B34" w:rsidP="00F55CD0">
      <w:pPr>
        <w:numPr>
          <w:ilvl w:val="3"/>
          <w:numId w:val="27"/>
        </w:numPr>
        <w:tabs>
          <w:tab w:val="clear" w:pos="1247"/>
        </w:tabs>
        <w:ind w:left="709" w:hanging="425"/>
        <w:contextualSpacing/>
        <w:rPr>
          <w:rFonts w:eastAsia="Calibri"/>
          <w:szCs w:val="24"/>
        </w:rPr>
      </w:pPr>
      <w:r w:rsidRPr="007A0E72">
        <w:rPr>
          <w:rFonts w:eastAsia="Calibri"/>
          <w:szCs w:val="24"/>
        </w:rPr>
        <w:t>Precisie</w:t>
      </w:r>
      <w:r w:rsidR="00F55CD0">
        <w:rPr>
          <w:rFonts w:eastAsia="Calibri"/>
          <w:szCs w:val="24"/>
        </w:rPr>
        <w:t>.</w:t>
      </w:r>
    </w:p>
    <w:p w14:paraId="21EFE769" w14:textId="77777777" w:rsidR="00796B34" w:rsidRPr="007A0E72" w:rsidRDefault="00796B34" w:rsidP="00F55CD0">
      <w:pPr>
        <w:numPr>
          <w:ilvl w:val="3"/>
          <w:numId w:val="27"/>
        </w:numPr>
        <w:tabs>
          <w:tab w:val="clear" w:pos="1247"/>
        </w:tabs>
        <w:ind w:left="709" w:hanging="425"/>
        <w:contextualSpacing/>
        <w:rPr>
          <w:rFonts w:eastAsia="Calibri"/>
          <w:szCs w:val="24"/>
        </w:rPr>
      </w:pPr>
      <w:r w:rsidRPr="007A0E72">
        <w:rPr>
          <w:rFonts w:eastAsia="Calibri"/>
          <w:szCs w:val="24"/>
        </w:rPr>
        <w:t>Beheersing (reageren en aanpassen op een gewijzigde situatie)</w:t>
      </w:r>
      <w:r w:rsidR="00F55CD0">
        <w:rPr>
          <w:rFonts w:eastAsia="Calibri"/>
          <w:szCs w:val="24"/>
        </w:rPr>
        <w:t>.</w:t>
      </w:r>
    </w:p>
    <w:p w14:paraId="0B8D785F" w14:textId="77777777" w:rsidR="00796B34" w:rsidRPr="007A0E72" w:rsidRDefault="00796B34" w:rsidP="00796B34">
      <w:pPr>
        <w:contextualSpacing/>
        <w:rPr>
          <w:rFonts w:eastAsia="Calibri"/>
          <w:szCs w:val="24"/>
        </w:rPr>
      </w:pPr>
    </w:p>
    <w:p w14:paraId="4D4F8417" w14:textId="77777777" w:rsidR="00796B34" w:rsidRDefault="00796B34" w:rsidP="00796B34">
      <w:pPr>
        <w:contextualSpacing/>
        <w:rPr>
          <w:rFonts w:eastAsia="Calibri"/>
          <w:szCs w:val="24"/>
        </w:rPr>
      </w:pPr>
      <w:r w:rsidRPr="007A0E72">
        <w:rPr>
          <w:rFonts w:eastAsia="Calibri"/>
          <w:szCs w:val="24"/>
        </w:rPr>
        <w:t xml:space="preserve">De trainbaarheid is op deze leeftijd duidelijk beter dan in de voorgaande categorieën. Door de verhoogde conditionele mogelijkheden kunnen de spelers ook op </w:t>
      </w:r>
      <w:proofErr w:type="spellStart"/>
      <w:r w:rsidRPr="007A0E72">
        <w:rPr>
          <w:rFonts w:eastAsia="Calibri"/>
          <w:szCs w:val="24"/>
        </w:rPr>
        <w:t>coördinatief</w:t>
      </w:r>
      <w:proofErr w:type="spellEnd"/>
      <w:r w:rsidRPr="007A0E72">
        <w:rPr>
          <w:rFonts w:eastAsia="Calibri"/>
          <w:szCs w:val="24"/>
        </w:rPr>
        <w:t xml:space="preserve"> vlak grote vooruitgang maken.</w:t>
      </w:r>
      <w:r>
        <w:rPr>
          <w:rFonts w:eastAsia="Calibri"/>
          <w:szCs w:val="24"/>
        </w:rPr>
        <w:t xml:space="preserve"> </w:t>
      </w:r>
      <w:r w:rsidRPr="007A0E72">
        <w:rPr>
          <w:rFonts w:eastAsia="Calibri"/>
          <w:szCs w:val="24"/>
        </w:rPr>
        <w:t xml:space="preserve">Hoewel de logica van de coördinatie niet zal veranderen zullen we toch andere accenten moeten leggen. Gezien de spelers al over een breed </w:t>
      </w:r>
      <w:proofErr w:type="spellStart"/>
      <w:r w:rsidRPr="007A0E72">
        <w:rPr>
          <w:rFonts w:eastAsia="Calibri"/>
          <w:szCs w:val="24"/>
        </w:rPr>
        <w:t>handbalspecifiek</w:t>
      </w:r>
      <w:proofErr w:type="spellEnd"/>
      <w:r w:rsidRPr="007A0E72">
        <w:rPr>
          <w:rFonts w:eastAsia="Calibri"/>
          <w:szCs w:val="24"/>
        </w:rPr>
        <w:t xml:space="preserve"> repertorium beschikken kan men daar gebruik van maken om de </w:t>
      </w:r>
      <w:proofErr w:type="spellStart"/>
      <w:r w:rsidRPr="007A0E72">
        <w:rPr>
          <w:rFonts w:eastAsia="Calibri"/>
          <w:szCs w:val="24"/>
        </w:rPr>
        <w:t>handbalspecifieke</w:t>
      </w:r>
      <w:proofErr w:type="spellEnd"/>
      <w:r w:rsidRPr="007A0E72">
        <w:rPr>
          <w:rFonts w:eastAsia="Calibri"/>
          <w:szCs w:val="24"/>
        </w:rPr>
        <w:t xml:space="preserve"> coördinatie te vervolmaken.</w:t>
      </w:r>
      <w:r>
        <w:rPr>
          <w:rFonts w:eastAsia="Calibri"/>
          <w:szCs w:val="24"/>
        </w:rPr>
        <w:t xml:space="preserve"> </w:t>
      </w:r>
      <w:r w:rsidRPr="007A0E72">
        <w:rPr>
          <w:rFonts w:eastAsia="Calibri"/>
          <w:szCs w:val="24"/>
        </w:rPr>
        <w:t xml:space="preserve">Zowel in de opwarming als tijdens de rest van de training zullen meer oefeningen met een hoge </w:t>
      </w:r>
      <w:proofErr w:type="spellStart"/>
      <w:r w:rsidRPr="007A0E72">
        <w:rPr>
          <w:rFonts w:eastAsia="Calibri"/>
          <w:szCs w:val="24"/>
        </w:rPr>
        <w:t>coördinatieve</w:t>
      </w:r>
      <w:proofErr w:type="spellEnd"/>
      <w:r w:rsidRPr="007A0E72">
        <w:rPr>
          <w:rFonts w:eastAsia="Calibri"/>
          <w:szCs w:val="24"/>
        </w:rPr>
        <w:t xml:space="preserve"> waarde verwerkt worden. </w:t>
      </w:r>
    </w:p>
    <w:p w14:paraId="7E8B4D4E" w14:textId="77777777" w:rsidR="00F55CD0" w:rsidRDefault="00F55CD0" w:rsidP="00796B34">
      <w:pPr>
        <w:contextualSpacing/>
        <w:rPr>
          <w:rFonts w:eastAsia="Calibri"/>
          <w:szCs w:val="24"/>
        </w:rPr>
      </w:pPr>
    </w:p>
    <w:p w14:paraId="41219934" w14:textId="77777777" w:rsidR="00F55CD0" w:rsidRPr="007A0E72" w:rsidRDefault="00F55CD0" w:rsidP="00796B34">
      <w:pPr>
        <w:contextualSpacing/>
        <w:rPr>
          <w:rFonts w:eastAsia="Calibri"/>
          <w:szCs w:val="24"/>
        </w:rPr>
      </w:pPr>
    </w:p>
    <w:p w14:paraId="40FF4113" w14:textId="77777777" w:rsidR="00796B34" w:rsidRPr="007A0E72" w:rsidRDefault="00796B34" w:rsidP="00F55CD0">
      <w:pPr>
        <w:pStyle w:val="Punt"/>
      </w:pPr>
      <w:bookmarkStart w:id="157" w:name="_Toc529959497"/>
      <w:r w:rsidRPr="007A0E72">
        <w:t>Kracht en stabilisatie</w:t>
      </w:r>
      <w:bookmarkEnd w:id="157"/>
    </w:p>
    <w:p w14:paraId="1B703FEF" w14:textId="77777777" w:rsidR="00796B34" w:rsidRPr="007A0E72" w:rsidRDefault="00796B34" w:rsidP="00796B34">
      <w:pPr>
        <w:contextualSpacing/>
        <w:rPr>
          <w:rFonts w:eastAsia="Calibri"/>
          <w:szCs w:val="24"/>
        </w:rPr>
      </w:pPr>
    </w:p>
    <w:p w14:paraId="3C5178FC" w14:textId="77777777" w:rsidR="00796B34" w:rsidRPr="007A0E72" w:rsidRDefault="00796B34" w:rsidP="00796B34">
      <w:pPr>
        <w:contextualSpacing/>
        <w:rPr>
          <w:rFonts w:eastAsia="Calibri"/>
          <w:szCs w:val="24"/>
        </w:rPr>
      </w:pPr>
      <w:r w:rsidRPr="007A0E72">
        <w:rPr>
          <w:rFonts w:eastAsia="Calibri"/>
          <w:szCs w:val="24"/>
        </w:rPr>
        <w:t>We hebben het al meermaals gezegd, de trainer moet ervoor zorgen dat zijn spelers in de eerste plaats een brede atletische vorming krijgen en in de tweede plaats pas een specifieke handbalgerichte. We moeten erover waken dat we de kracht en beweeglijkheidtraining aanpassen aan de biologisc</w:t>
      </w:r>
      <w:r>
        <w:rPr>
          <w:rFonts w:eastAsia="Calibri"/>
          <w:szCs w:val="24"/>
        </w:rPr>
        <w:t>he ontwikkeling van de kinderen</w:t>
      </w:r>
      <w:r w:rsidR="00992A3F">
        <w:rPr>
          <w:rFonts w:eastAsia="Calibri"/>
          <w:szCs w:val="24"/>
        </w:rPr>
        <w:t>:</w:t>
      </w:r>
      <w:r>
        <w:rPr>
          <w:rFonts w:eastAsia="Calibri"/>
          <w:szCs w:val="24"/>
        </w:rPr>
        <w:t xml:space="preserve"> </w:t>
      </w:r>
    </w:p>
    <w:p w14:paraId="1C9B2820" w14:textId="77777777" w:rsidR="00796B34" w:rsidRPr="007C132B" w:rsidRDefault="00796B34" w:rsidP="00F55CD0">
      <w:pPr>
        <w:numPr>
          <w:ilvl w:val="3"/>
          <w:numId w:val="31"/>
        </w:numPr>
        <w:tabs>
          <w:tab w:val="clear" w:pos="1247"/>
        </w:tabs>
        <w:ind w:left="709" w:hanging="425"/>
        <w:contextualSpacing/>
        <w:rPr>
          <w:rFonts w:eastAsia="Calibri"/>
          <w:szCs w:val="24"/>
        </w:rPr>
      </w:pPr>
      <w:r w:rsidRPr="007C132B">
        <w:rPr>
          <w:rFonts w:eastAsia="Calibri"/>
          <w:szCs w:val="24"/>
        </w:rPr>
        <w:t>Mobilisatie en versterking van de gewrichten</w:t>
      </w:r>
      <w:r w:rsidR="00F55CD0">
        <w:rPr>
          <w:rFonts w:eastAsia="Calibri"/>
          <w:szCs w:val="24"/>
        </w:rPr>
        <w:t>.</w:t>
      </w:r>
    </w:p>
    <w:p w14:paraId="075F1F88" w14:textId="77777777" w:rsidR="00796B34" w:rsidRPr="007C132B" w:rsidRDefault="00796B34" w:rsidP="00F55CD0">
      <w:pPr>
        <w:numPr>
          <w:ilvl w:val="3"/>
          <w:numId w:val="31"/>
        </w:numPr>
        <w:tabs>
          <w:tab w:val="clear" w:pos="1247"/>
        </w:tabs>
        <w:ind w:left="709" w:hanging="425"/>
        <w:contextualSpacing/>
        <w:rPr>
          <w:rFonts w:eastAsia="Calibri"/>
          <w:szCs w:val="24"/>
        </w:rPr>
      </w:pPr>
      <w:r w:rsidRPr="007C132B">
        <w:rPr>
          <w:rFonts w:eastAsia="Calibri"/>
          <w:szCs w:val="24"/>
        </w:rPr>
        <w:t>Stabilisatie van de romp en gewrichten</w:t>
      </w:r>
      <w:r w:rsidR="00F55CD0">
        <w:rPr>
          <w:rFonts w:eastAsia="Calibri"/>
          <w:szCs w:val="24"/>
        </w:rPr>
        <w:t>.</w:t>
      </w:r>
    </w:p>
    <w:p w14:paraId="674957F4" w14:textId="77777777" w:rsidR="00796B34" w:rsidRPr="007C132B" w:rsidRDefault="00796B34" w:rsidP="00F55CD0">
      <w:pPr>
        <w:numPr>
          <w:ilvl w:val="3"/>
          <w:numId w:val="31"/>
        </w:numPr>
        <w:tabs>
          <w:tab w:val="clear" w:pos="1247"/>
        </w:tabs>
        <w:ind w:left="709" w:hanging="425"/>
        <w:contextualSpacing/>
        <w:rPr>
          <w:rFonts w:eastAsia="Calibri"/>
          <w:szCs w:val="24"/>
        </w:rPr>
      </w:pPr>
      <w:r w:rsidRPr="007C132B">
        <w:rPr>
          <w:rFonts w:eastAsia="Calibri"/>
          <w:szCs w:val="24"/>
        </w:rPr>
        <w:t>Specifieke krachtvaardigheden</w:t>
      </w:r>
      <w:r w:rsidR="00F55CD0">
        <w:rPr>
          <w:rFonts w:eastAsia="Calibri"/>
          <w:szCs w:val="24"/>
        </w:rPr>
        <w:t>.</w:t>
      </w:r>
    </w:p>
    <w:p w14:paraId="03C02AA6" w14:textId="77777777" w:rsidR="00796B34" w:rsidRDefault="00796B34" w:rsidP="00796B34">
      <w:pPr>
        <w:ind w:left="567" w:hanging="567"/>
        <w:contextualSpacing/>
        <w:rPr>
          <w:rFonts w:eastAsia="Calibri"/>
          <w:szCs w:val="24"/>
        </w:rPr>
      </w:pPr>
    </w:p>
    <w:p w14:paraId="7E30D135" w14:textId="77777777" w:rsidR="00796B34" w:rsidRDefault="00796B34" w:rsidP="00796B34">
      <w:pPr>
        <w:contextualSpacing/>
        <w:rPr>
          <w:rFonts w:eastAsia="Calibri"/>
          <w:szCs w:val="24"/>
        </w:rPr>
      </w:pPr>
      <w:r w:rsidRPr="007A0E72">
        <w:rPr>
          <w:rFonts w:eastAsia="Calibri"/>
          <w:szCs w:val="24"/>
        </w:rPr>
        <w:t>Vanaf nu is er sprake van een algemene krachttraining. De spr</w:t>
      </w:r>
      <w:r>
        <w:rPr>
          <w:rFonts w:eastAsia="Calibri"/>
          <w:szCs w:val="24"/>
        </w:rPr>
        <w:t>ong- en werpkrachttraining s</w:t>
      </w:r>
      <w:r w:rsidRPr="007A0E72">
        <w:rPr>
          <w:rFonts w:eastAsia="Calibri"/>
          <w:szCs w:val="24"/>
        </w:rPr>
        <w:t xml:space="preserve">luiten daar naadloos bij aan. </w:t>
      </w:r>
      <w:r>
        <w:rPr>
          <w:rFonts w:eastAsia="Calibri"/>
          <w:szCs w:val="24"/>
        </w:rPr>
        <w:t>Het gebruik van externe gewichten wordt opgestart. De correcte technische uitvoering dient evenwel altijd aandacht te krijgen.</w:t>
      </w:r>
    </w:p>
    <w:p w14:paraId="31D6D338" w14:textId="77777777" w:rsidR="00796B34" w:rsidRDefault="00796B34" w:rsidP="00796B34">
      <w:pPr>
        <w:contextualSpacing/>
        <w:rPr>
          <w:rFonts w:eastAsia="Calibri"/>
          <w:szCs w:val="24"/>
        </w:rPr>
      </w:pPr>
    </w:p>
    <w:p w14:paraId="1971D3A7" w14:textId="77777777" w:rsidR="00796B34" w:rsidRDefault="00796B34" w:rsidP="00796B34">
      <w:pPr>
        <w:contextualSpacing/>
        <w:rPr>
          <w:rFonts w:eastAsia="Calibri"/>
          <w:szCs w:val="24"/>
        </w:rPr>
      </w:pPr>
      <w:r w:rsidRPr="007A0E72">
        <w:rPr>
          <w:rFonts w:eastAsia="Calibri"/>
          <w:szCs w:val="24"/>
        </w:rPr>
        <w:t>In de transitfase 18-22 jaar krijgt de krachttraining een nog groter aandeel in het trainingsprogramma en wordt er specifieker getraind</w:t>
      </w:r>
      <w:r>
        <w:rPr>
          <w:rFonts w:eastAsia="Calibri"/>
          <w:szCs w:val="24"/>
        </w:rPr>
        <w:t xml:space="preserve">. Als de basiskracht voldoende ontwikkeld is, kan er meer variatie in de krachttraining ingebouwd worden en kan de maximale kracht getraind worden. Indien ook de maximale kracht voldoende ontwikkeld is, kan er begonnen worden met specifieke kracht zoals </w:t>
      </w:r>
      <w:proofErr w:type="spellStart"/>
      <w:r w:rsidRPr="007A0E72">
        <w:rPr>
          <w:rFonts w:eastAsia="Calibri"/>
          <w:szCs w:val="24"/>
        </w:rPr>
        <w:t>snelkracht</w:t>
      </w:r>
      <w:proofErr w:type="spellEnd"/>
      <w:r w:rsidRPr="007A0E72">
        <w:rPr>
          <w:rFonts w:eastAsia="Calibri"/>
          <w:szCs w:val="24"/>
        </w:rPr>
        <w:t xml:space="preserve"> en explosieve krach</w:t>
      </w:r>
      <w:r>
        <w:rPr>
          <w:rFonts w:eastAsia="Calibri"/>
          <w:szCs w:val="24"/>
        </w:rPr>
        <w:t>t of krachtuithouding op te bouwen</w:t>
      </w:r>
      <w:r w:rsidRPr="007A0E72">
        <w:rPr>
          <w:rFonts w:eastAsia="Calibri"/>
          <w:szCs w:val="24"/>
        </w:rPr>
        <w:t>.</w:t>
      </w:r>
    </w:p>
    <w:p w14:paraId="3ED16C02" w14:textId="77777777" w:rsidR="00796B34" w:rsidRPr="007A0E72" w:rsidRDefault="00796B34" w:rsidP="00796B34">
      <w:pPr>
        <w:contextualSpacing/>
        <w:rPr>
          <w:rFonts w:eastAsia="Calibri"/>
          <w:szCs w:val="24"/>
        </w:rPr>
      </w:pPr>
    </w:p>
    <w:p w14:paraId="0329675D" w14:textId="77777777" w:rsidR="00796B34" w:rsidRDefault="00796B34" w:rsidP="00F55CD0">
      <w:pPr>
        <w:pStyle w:val="Punt"/>
      </w:pPr>
      <w:bookmarkStart w:id="158" w:name="_Toc529959498"/>
      <w:r>
        <w:t>Lenigheid</w:t>
      </w:r>
      <w:bookmarkEnd w:id="158"/>
    </w:p>
    <w:p w14:paraId="666F1E12" w14:textId="77777777" w:rsidR="00796B34" w:rsidRDefault="00796B34" w:rsidP="00796B34">
      <w:pPr>
        <w:pStyle w:val="CursusVTStitel111"/>
      </w:pPr>
    </w:p>
    <w:p w14:paraId="4FE176BA" w14:textId="77777777" w:rsidR="00796B34" w:rsidRPr="00CF5225" w:rsidRDefault="00796B34" w:rsidP="00F55CD0">
      <w:pPr>
        <w:pStyle w:val="CursusVTStitel111"/>
        <w:jc w:val="both"/>
        <w:rPr>
          <w:rFonts w:ascii="Times New Roman" w:hAnsi="Times New Roman"/>
          <w:i w:val="0"/>
          <w:sz w:val="24"/>
          <w:szCs w:val="24"/>
        </w:rPr>
      </w:pPr>
      <w:r w:rsidRPr="00CF5225">
        <w:rPr>
          <w:rFonts w:ascii="Times New Roman" w:hAnsi="Times New Roman"/>
          <w:i w:val="0"/>
          <w:sz w:val="24"/>
          <w:szCs w:val="24"/>
        </w:rPr>
        <w:t>De lenig</w:t>
      </w:r>
      <w:r>
        <w:rPr>
          <w:rFonts w:ascii="Times New Roman" w:hAnsi="Times New Roman"/>
          <w:i w:val="0"/>
          <w:sz w:val="24"/>
          <w:szCs w:val="24"/>
        </w:rPr>
        <w:t>heid dient systematisch getraind worden, indien niet gaat de lenigheid achteruit, wat een negatief effect zal hebben op het bewegingsapparaat, technische uitvoering, snelheid,</w:t>
      </w:r>
      <w:r w:rsidR="00F55CD0">
        <w:rPr>
          <w:rFonts w:ascii="Times New Roman" w:hAnsi="Times New Roman"/>
          <w:i w:val="0"/>
          <w:sz w:val="24"/>
          <w:szCs w:val="24"/>
        </w:rPr>
        <w:t xml:space="preserve"> kracht, meer risico op letsels, enz.</w:t>
      </w:r>
    </w:p>
    <w:p w14:paraId="1794946A" w14:textId="77777777" w:rsidR="00796B34" w:rsidRPr="007A0E72" w:rsidRDefault="00796B34" w:rsidP="00796B34">
      <w:pPr>
        <w:contextualSpacing/>
        <w:rPr>
          <w:rFonts w:eastAsia="Calibri"/>
          <w:szCs w:val="24"/>
        </w:rPr>
      </w:pPr>
    </w:p>
    <w:p w14:paraId="3A0E6DFD" w14:textId="77777777" w:rsidR="00796B34" w:rsidRPr="007A0E72" w:rsidRDefault="00796B34" w:rsidP="00F55CD0">
      <w:pPr>
        <w:pStyle w:val="Punt"/>
      </w:pPr>
      <w:bookmarkStart w:id="159" w:name="_Toc529959499"/>
      <w:r w:rsidRPr="007A0E72">
        <w:t>Snelheid en wendbaarheid</w:t>
      </w:r>
      <w:bookmarkEnd w:id="159"/>
    </w:p>
    <w:p w14:paraId="569E67B0" w14:textId="77777777" w:rsidR="00796B34" w:rsidRPr="007A0E72" w:rsidRDefault="00796B34" w:rsidP="00796B34">
      <w:pPr>
        <w:contextualSpacing/>
        <w:rPr>
          <w:rFonts w:eastAsia="Calibri"/>
          <w:b/>
          <w:szCs w:val="24"/>
        </w:rPr>
      </w:pPr>
    </w:p>
    <w:p w14:paraId="15FCB08B" w14:textId="77777777" w:rsidR="00796B34" w:rsidRPr="007A0E72" w:rsidRDefault="00796B34" w:rsidP="00796B34">
      <w:pPr>
        <w:contextualSpacing/>
        <w:rPr>
          <w:rFonts w:eastAsia="Calibri"/>
          <w:szCs w:val="24"/>
        </w:rPr>
      </w:pPr>
      <w:r w:rsidRPr="007A0E72">
        <w:rPr>
          <w:rFonts w:eastAsia="Calibri"/>
          <w:szCs w:val="24"/>
        </w:rPr>
        <w:t>Snelheid en explosiviteit is in het moderne handbal wellicht de meest belangrijke factor, het tempo van het spel is enorm de hoogte in gegaan:</w:t>
      </w:r>
    </w:p>
    <w:p w14:paraId="1A0D83AA" w14:textId="77777777" w:rsidR="00796B34" w:rsidRPr="007A0E72" w:rsidRDefault="00796B34" w:rsidP="00F55CD0">
      <w:pPr>
        <w:numPr>
          <w:ilvl w:val="5"/>
          <w:numId w:val="145"/>
        </w:numPr>
        <w:tabs>
          <w:tab w:val="clear" w:pos="1814"/>
          <w:tab w:val="num" w:pos="709"/>
        </w:tabs>
        <w:ind w:left="709" w:hanging="425"/>
        <w:contextualSpacing/>
        <w:rPr>
          <w:rFonts w:eastAsia="Calibri"/>
          <w:szCs w:val="24"/>
        </w:rPr>
      </w:pPr>
      <w:r w:rsidRPr="007A0E72">
        <w:rPr>
          <w:rFonts w:eastAsia="Calibri"/>
          <w:szCs w:val="24"/>
        </w:rPr>
        <w:t>Groter aandeel van de tegenaanval.</w:t>
      </w:r>
    </w:p>
    <w:p w14:paraId="1380C8F5" w14:textId="77777777" w:rsidR="00796B34" w:rsidRPr="007A0E72" w:rsidRDefault="00796B34" w:rsidP="00F55CD0">
      <w:pPr>
        <w:numPr>
          <w:ilvl w:val="5"/>
          <w:numId w:val="145"/>
        </w:numPr>
        <w:tabs>
          <w:tab w:val="clear" w:pos="1814"/>
          <w:tab w:val="num" w:pos="709"/>
        </w:tabs>
        <w:ind w:left="709" w:hanging="425"/>
        <w:contextualSpacing/>
        <w:rPr>
          <w:rFonts w:eastAsia="Calibri"/>
          <w:szCs w:val="24"/>
        </w:rPr>
      </w:pPr>
      <w:r w:rsidRPr="007A0E72">
        <w:rPr>
          <w:rFonts w:eastAsia="Calibri"/>
          <w:szCs w:val="24"/>
        </w:rPr>
        <w:t>Systematische verkorting van de opbouwfase in aanval.</w:t>
      </w:r>
    </w:p>
    <w:p w14:paraId="4EAA1B52" w14:textId="77777777" w:rsidR="00796B34" w:rsidRPr="007A0E72" w:rsidRDefault="00796B34" w:rsidP="00F55CD0">
      <w:pPr>
        <w:numPr>
          <w:ilvl w:val="5"/>
          <w:numId w:val="145"/>
        </w:numPr>
        <w:tabs>
          <w:tab w:val="clear" w:pos="1814"/>
          <w:tab w:val="num" w:pos="709"/>
        </w:tabs>
        <w:ind w:left="709" w:hanging="425"/>
        <w:contextualSpacing/>
        <w:rPr>
          <w:rFonts w:eastAsia="Calibri"/>
          <w:szCs w:val="24"/>
        </w:rPr>
      </w:pPr>
      <w:r w:rsidRPr="007A0E72">
        <w:rPr>
          <w:rFonts w:eastAsia="Calibri"/>
          <w:szCs w:val="24"/>
        </w:rPr>
        <w:t>Hogere pa</w:t>
      </w:r>
      <w:r w:rsidR="008F0308">
        <w:rPr>
          <w:rFonts w:eastAsia="Calibri"/>
          <w:szCs w:val="24"/>
        </w:rPr>
        <w:t>s</w:t>
      </w:r>
      <w:r w:rsidRPr="007A0E72">
        <w:rPr>
          <w:rFonts w:eastAsia="Calibri"/>
          <w:szCs w:val="24"/>
        </w:rPr>
        <w:t>s- en actiesnelheid.</w:t>
      </w:r>
    </w:p>
    <w:p w14:paraId="6EE6FB18" w14:textId="77777777" w:rsidR="00796B34" w:rsidRPr="007A0E72" w:rsidRDefault="00F55CD0" w:rsidP="00F55CD0">
      <w:pPr>
        <w:numPr>
          <w:ilvl w:val="5"/>
          <w:numId w:val="145"/>
        </w:numPr>
        <w:tabs>
          <w:tab w:val="clear" w:pos="1814"/>
          <w:tab w:val="num" w:pos="709"/>
        </w:tabs>
        <w:ind w:left="709" w:hanging="425"/>
        <w:contextualSpacing/>
        <w:rPr>
          <w:rFonts w:eastAsia="Calibri"/>
          <w:szCs w:val="24"/>
        </w:rPr>
      </w:pPr>
      <w:r>
        <w:rPr>
          <w:rFonts w:eastAsia="Calibri"/>
          <w:szCs w:val="24"/>
        </w:rPr>
        <w:t>Enz.</w:t>
      </w:r>
    </w:p>
    <w:p w14:paraId="2E3BAD8C" w14:textId="77777777" w:rsidR="00796B34" w:rsidRPr="007A0E72" w:rsidRDefault="00796B34" w:rsidP="00F55CD0">
      <w:pPr>
        <w:contextualSpacing/>
        <w:rPr>
          <w:rFonts w:eastAsia="Calibri"/>
          <w:szCs w:val="24"/>
        </w:rPr>
      </w:pPr>
    </w:p>
    <w:p w14:paraId="427DA801" w14:textId="77777777" w:rsidR="00796B34" w:rsidRPr="007A0E72" w:rsidRDefault="00796B34" w:rsidP="00796B34">
      <w:pPr>
        <w:contextualSpacing/>
        <w:rPr>
          <w:rFonts w:eastAsia="Calibri"/>
          <w:szCs w:val="24"/>
        </w:rPr>
      </w:pPr>
      <w:r w:rsidRPr="007A0E72">
        <w:rPr>
          <w:rFonts w:eastAsia="Calibri"/>
          <w:szCs w:val="24"/>
        </w:rPr>
        <w:t xml:space="preserve">Het is duidelijk dat de snelheids- en wendbaarheidstraining prominent moet aanwezig zijn in de trainingen. </w:t>
      </w:r>
    </w:p>
    <w:p w14:paraId="69A30787" w14:textId="77777777" w:rsidR="00796B34" w:rsidRPr="009C6C0C" w:rsidRDefault="00796B34" w:rsidP="00F55CD0">
      <w:pPr>
        <w:rPr>
          <w:rFonts w:eastAsia="Calibri"/>
        </w:rPr>
      </w:pPr>
    </w:p>
    <w:p w14:paraId="2E64A5BA" w14:textId="77777777" w:rsidR="00796B34" w:rsidRPr="007A0E72" w:rsidRDefault="00796B34" w:rsidP="00F55CD0">
      <w:pPr>
        <w:pStyle w:val="Punt"/>
      </w:pPr>
      <w:bookmarkStart w:id="160" w:name="_Toc529959500"/>
      <w:r w:rsidRPr="007A0E72">
        <w:t>Uithouding</w:t>
      </w:r>
      <w:bookmarkEnd w:id="160"/>
    </w:p>
    <w:p w14:paraId="6636A8AF" w14:textId="77777777" w:rsidR="00796B34" w:rsidRPr="007A0E72" w:rsidRDefault="00796B34" w:rsidP="00796B34">
      <w:pPr>
        <w:contextualSpacing/>
        <w:rPr>
          <w:rFonts w:eastAsia="Calibri"/>
          <w:b/>
          <w:szCs w:val="24"/>
        </w:rPr>
      </w:pPr>
    </w:p>
    <w:p w14:paraId="59F232CA" w14:textId="77777777" w:rsidR="00796B34" w:rsidRPr="007A0E72" w:rsidRDefault="00796B34" w:rsidP="00796B34">
      <w:pPr>
        <w:contextualSpacing/>
        <w:rPr>
          <w:rFonts w:eastAsia="Calibri"/>
          <w:szCs w:val="24"/>
        </w:rPr>
      </w:pPr>
      <w:r>
        <w:rPr>
          <w:rFonts w:eastAsia="Calibri"/>
          <w:szCs w:val="24"/>
        </w:rPr>
        <w:t>De spelers moeten zich er eerst van bewust worden dat een goede basisuithouding steeds van belang is, ook naar recuperatie toe. Vanaf nu kan er ook gestart worden met an</w:t>
      </w:r>
      <w:r w:rsidR="001E0892">
        <w:rPr>
          <w:rFonts w:eastAsia="Calibri"/>
          <w:szCs w:val="24"/>
        </w:rPr>
        <w:t>aerob</w:t>
      </w:r>
      <w:r>
        <w:rPr>
          <w:rFonts w:eastAsia="Calibri"/>
          <w:szCs w:val="24"/>
        </w:rPr>
        <w:t>e trainingen. Naarmate men ouder wordt neemt intervaltraining een grotere plaats in.</w:t>
      </w:r>
    </w:p>
    <w:p w14:paraId="3B935AD5" w14:textId="77777777" w:rsidR="00796B34" w:rsidRDefault="00796B34" w:rsidP="00796B34">
      <w:pPr>
        <w:contextualSpacing/>
        <w:rPr>
          <w:rFonts w:eastAsia="Calibri"/>
          <w:szCs w:val="24"/>
        </w:rPr>
      </w:pPr>
    </w:p>
    <w:p w14:paraId="1F1062FD" w14:textId="77777777" w:rsidR="00D6389A" w:rsidRDefault="00D6389A" w:rsidP="00796B34">
      <w:pPr>
        <w:contextualSpacing/>
        <w:rPr>
          <w:rFonts w:eastAsia="Calibri"/>
          <w:szCs w:val="24"/>
        </w:rPr>
      </w:pPr>
    </w:p>
    <w:p w14:paraId="52B253EF" w14:textId="77777777" w:rsidR="00D6389A" w:rsidRDefault="00D6389A" w:rsidP="00796B34">
      <w:pPr>
        <w:contextualSpacing/>
        <w:rPr>
          <w:rFonts w:eastAsia="Calibri"/>
          <w:szCs w:val="24"/>
        </w:rPr>
      </w:pPr>
    </w:p>
    <w:p w14:paraId="1E4AD15E" w14:textId="77777777" w:rsidR="00D6389A" w:rsidRDefault="00D6389A" w:rsidP="00796B34">
      <w:pPr>
        <w:contextualSpacing/>
        <w:rPr>
          <w:rFonts w:eastAsia="Calibri"/>
          <w:szCs w:val="24"/>
        </w:rPr>
      </w:pPr>
    </w:p>
    <w:p w14:paraId="374EB8F3" w14:textId="77777777" w:rsidR="00D6389A" w:rsidRDefault="00D6389A" w:rsidP="00796B34">
      <w:pPr>
        <w:contextualSpacing/>
        <w:rPr>
          <w:rFonts w:eastAsia="Calibri"/>
          <w:szCs w:val="24"/>
        </w:rPr>
      </w:pPr>
    </w:p>
    <w:p w14:paraId="621A05C9" w14:textId="77777777" w:rsidR="00D6389A" w:rsidRDefault="00D6389A" w:rsidP="00796B34">
      <w:pPr>
        <w:contextualSpacing/>
        <w:rPr>
          <w:rFonts w:eastAsia="Calibri"/>
          <w:szCs w:val="24"/>
        </w:rPr>
      </w:pPr>
    </w:p>
    <w:p w14:paraId="1B5CE31D" w14:textId="77777777" w:rsidR="00D6389A" w:rsidRDefault="00D6389A" w:rsidP="00796B34">
      <w:pPr>
        <w:contextualSpacing/>
        <w:rPr>
          <w:rFonts w:eastAsia="Calibri"/>
          <w:szCs w:val="24"/>
        </w:rPr>
      </w:pPr>
    </w:p>
    <w:p w14:paraId="55818303" w14:textId="77777777" w:rsidR="00D6389A" w:rsidRDefault="00D6389A" w:rsidP="00796B34">
      <w:pPr>
        <w:contextualSpacing/>
        <w:rPr>
          <w:rFonts w:eastAsia="Calibri"/>
          <w:szCs w:val="24"/>
        </w:rPr>
      </w:pPr>
    </w:p>
    <w:p w14:paraId="648BDBC3" w14:textId="77777777" w:rsidR="00D6389A" w:rsidRDefault="00D6389A" w:rsidP="00796B34">
      <w:pPr>
        <w:contextualSpacing/>
        <w:rPr>
          <w:rFonts w:eastAsia="Calibri"/>
          <w:szCs w:val="24"/>
        </w:rPr>
      </w:pPr>
    </w:p>
    <w:p w14:paraId="647AA13A" w14:textId="77777777" w:rsidR="00D6389A" w:rsidRDefault="00D6389A" w:rsidP="00796B34">
      <w:pPr>
        <w:contextualSpacing/>
        <w:rPr>
          <w:rFonts w:eastAsia="Calibri"/>
          <w:szCs w:val="24"/>
        </w:rPr>
      </w:pPr>
    </w:p>
    <w:p w14:paraId="4F8822A8" w14:textId="77777777" w:rsidR="00D6389A" w:rsidRDefault="00D6389A" w:rsidP="00796B34">
      <w:pPr>
        <w:contextualSpacing/>
        <w:rPr>
          <w:rFonts w:eastAsia="Calibri"/>
          <w:szCs w:val="24"/>
        </w:rPr>
      </w:pPr>
    </w:p>
    <w:p w14:paraId="34A67926" w14:textId="77777777" w:rsidR="00D6389A" w:rsidRDefault="00D6389A" w:rsidP="00796B34">
      <w:pPr>
        <w:contextualSpacing/>
        <w:rPr>
          <w:rFonts w:eastAsia="Calibri"/>
          <w:szCs w:val="24"/>
        </w:rPr>
      </w:pPr>
    </w:p>
    <w:p w14:paraId="718272C7" w14:textId="77777777" w:rsidR="00D6389A" w:rsidRDefault="00D6389A" w:rsidP="00796B34">
      <w:pPr>
        <w:contextualSpacing/>
        <w:rPr>
          <w:rFonts w:eastAsia="Calibri"/>
          <w:szCs w:val="24"/>
        </w:rPr>
      </w:pPr>
    </w:p>
    <w:p w14:paraId="347A438A" w14:textId="77777777" w:rsidR="00D6389A" w:rsidRDefault="00D6389A" w:rsidP="00796B34">
      <w:pPr>
        <w:contextualSpacing/>
        <w:rPr>
          <w:rFonts w:eastAsia="Calibri"/>
          <w:szCs w:val="24"/>
        </w:rPr>
      </w:pPr>
    </w:p>
    <w:p w14:paraId="517DD9BA" w14:textId="77777777" w:rsidR="00D6389A" w:rsidRDefault="00D6389A" w:rsidP="00796B34">
      <w:pPr>
        <w:contextualSpacing/>
        <w:rPr>
          <w:rFonts w:eastAsia="Calibri"/>
          <w:szCs w:val="24"/>
        </w:rPr>
      </w:pPr>
    </w:p>
    <w:p w14:paraId="6416912E" w14:textId="77777777" w:rsidR="00D6389A" w:rsidRDefault="00D6389A" w:rsidP="00796B34">
      <w:pPr>
        <w:contextualSpacing/>
        <w:rPr>
          <w:rFonts w:eastAsia="Calibri"/>
          <w:szCs w:val="24"/>
        </w:rPr>
      </w:pPr>
    </w:p>
    <w:p w14:paraId="50CC7F08" w14:textId="77777777" w:rsidR="00D6389A" w:rsidRDefault="00D6389A" w:rsidP="00796B34">
      <w:pPr>
        <w:contextualSpacing/>
        <w:rPr>
          <w:rFonts w:eastAsia="Calibri"/>
          <w:szCs w:val="24"/>
        </w:rPr>
      </w:pPr>
    </w:p>
    <w:p w14:paraId="50323045" w14:textId="77777777" w:rsidR="00D6389A" w:rsidRDefault="00D6389A" w:rsidP="00796B34">
      <w:pPr>
        <w:contextualSpacing/>
        <w:rPr>
          <w:rFonts w:eastAsia="Calibri"/>
          <w:szCs w:val="24"/>
        </w:rPr>
      </w:pPr>
    </w:p>
    <w:p w14:paraId="3072A328" w14:textId="77777777" w:rsidR="00D6389A" w:rsidRDefault="00D6389A" w:rsidP="00796B34">
      <w:pPr>
        <w:contextualSpacing/>
        <w:rPr>
          <w:rFonts w:eastAsia="Calibri"/>
          <w:szCs w:val="24"/>
        </w:rPr>
      </w:pPr>
    </w:p>
    <w:p w14:paraId="38E9F213" w14:textId="77777777" w:rsidR="00D6389A" w:rsidRDefault="00D6389A" w:rsidP="00796B34">
      <w:pPr>
        <w:contextualSpacing/>
        <w:rPr>
          <w:rFonts w:eastAsia="Calibri"/>
          <w:szCs w:val="24"/>
        </w:rPr>
      </w:pPr>
    </w:p>
    <w:p w14:paraId="01F893C1" w14:textId="77777777" w:rsidR="00D6389A" w:rsidRDefault="00D6389A" w:rsidP="00796B34">
      <w:pPr>
        <w:contextualSpacing/>
        <w:rPr>
          <w:rFonts w:eastAsia="Calibri"/>
          <w:szCs w:val="24"/>
        </w:rPr>
      </w:pPr>
    </w:p>
    <w:p w14:paraId="38490637" w14:textId="77777777" w:rsidR="00796B34" w:rsidRPr="00B24E67" w:rsidRDefault="00F55CD0" w:rsidP="00F55CD0">
      <w:pPr>
        <w:pStyle w:val="Paragraaf"/>
        <w:rPr>
          <w:rFonts w:eastAsia="Calibri"/>
        </w:rPr>
      </w:pPr>
      <w:bookmarkStart w:id="161" w:name="_Toc529959501"/>
      <w:r>
        <w:rPr>
          <w:rFonts w:eastAsia="Calibri"/>
        </w:rPr>
        <w:t xml:space="preserve">Technische </w:t>
      </w:r>
      <w:r w:rsidRPr="00F55CD0">
        <w:rPr>
          <w:rFonts w:eastAsia="Calibri"/>
        </w:rPr>
        <w:t>bouwsteen</w:t>
      </w:r>
      <w:bookmarkEnd w:id="161"/>
    </w:p>
    <w:p w14:paraId="6480412D" w14:textId="77777777" w:rsidR="00796B34" w:rsidRDefault="00796B34" w:rsidP="00796B34">
      <w:pPr>
        <w:rPr>
          <w:rFonts w:eastAsia="Calibri"/>
          <w:b/>
          <w:szCs w:val="24"/>
        </w:rPr>
      </w:pPr>
    </w:p>
    <w:tbl>
      <w:tblPr>
        <w:tblW w:w="0" w:type="auto"/>
        <w:tblLook w:val="04A0" w:firstRow="1" w:lastRow="0" w:firstColumn="1" w:lastColumn="0" w:noHBand="0" w:noVBand="1"/>
      </w:tblPr>
      <w:tblGrid>
        <w:gridCol w:w="9072"/>
      </w:tblGrid>
      <w:tr w:rsidR="00796B34" w14:paraId="722A3BD4" w14:textId="77777777" w:rsidTr="00FD3ECC">
        <w:tc>
          <w:tcPr>
            <w:tcW w:w="9212" w:type="dxa"/>
            <w:tcBorders>
              <w:bottom w:val="single" w:sz="18" w:space="0" w:color="31849B" w:themeColor="accent5" w:themeShade="BF"/>
            </w:tcBorders>
            <w:shd w:val="clear" w:color="auto" w:fill="92CDDC" w:themeFill="accent5" w:themeFillTint="99"/>
            <w:vAlign w:val="center"/>
          </w:tcPr>
          <w:p w14:paraId="275139FC" w14:textId="77777777" w:rsidR="00796B34" w:rsidRDefault="00796B34" w:rsidP="00796B34">
            <w:pPr>
              <w:rPr>
                <w:rFonts w:eastAsia="Calibri"/>
                <w:b/>
                <w:szCs w:val="24"/>
              </w:rPr>
            </w:pPr>
            <w:r>
              <w:rPr>
                <w:rFonts w:eastAsia="Calibri"/>
                <w:b/>
                <w:szCs w:val="24"/>
              </w:rPr>
              <w:t>Kernwoorden technische bouwsteen</w:t>
            </w:r>
          </w:p>
        </w:tc>
      </w:tr>
      <w:tr w:rsidR="00796B34" w:rsidRPr="00363C91" w14:paraId="75F4D296" w14:textId="77777777" w:rsidTr="00FD3ECC">
        <w:tc>
          <w:tcPr>
            <w:tcW w:w="9212" w:type="dxa"/>
            <w:tcBorders>
              <w:top w:val="single" w:sz="18" w:space="0" w:color="31849B" w:themeColor="accent5" w:themeShade="BF"/>
            </w:tcBorders>
            <w:shd w:val="clear" w:color="auto" w:fill="DAEEF3" w:themeFill="accent5" w:themeFillTint="33"/>
            <w:vAlign w:val="center"/>
          </w:tcPr>
          <w:p w14:paraId="59463890" w14:textId="77777777" w:rsidR="00796B34" w:rsidRPr="00D6389A" w:rsidRDefault="00796B34" w:rsidP="00796B34">
            <w:pPr>
              <w:rPr>
                <w:rFonts w:eastAsia="Calibri"/>
                <w:szCs w:val="24"/>
              </w:rPr>
            </w:pPr>
            <w:r w:rsidRPr="00D6389A">
              <w:rPr>
                <w:rFonts w:eastAsia="Calibri"/>
                <w:szCs w:val="24"/>
              </w:rPr>
              <w:t>Techniekvariatie</w:t>
            </w:r>
          </w:p>
        </w:tc>
      </w:tr>
      <w:tr w:rsidR="00796B34" w:rsidRPr="00363C91" w14:paraId="45109658" w14:textId="77777777" w:rsidTr="00FD3ECC">
        <w:tc>
          <w:tcPr>
            <w:tcW w:w="9212" w:type="dxa"/>
            <w:shd w:val="clear" w:color="auto" w:fill="DAEEF3" w:themeFill="accent5" w:themeFillTint="33"/>
            <w:vAlign w:val="center"/>
          </w:tcPr>
          <w:p w14:paraId="4C3FC25F" w14:textId="77777777" w:rsidR="00796B34" w:rsidRPr="00D6389A" w:rsidRDefault="00796B34" w:rsidP="00796B34">
            <w:pPr>
              <w:rPr>
                <w:rFonts w:eastAsia="Calibri"/>
                <w:szCs w:val="24"/>
              </w:rPr>
            </w:pPr>
            <w:r w:rsidRPr="00D6389A">
              <w:rPr>
                <w:rFonts w:eastAsia="Calibri"/>
                <w:szCs w:val="24"/>
              </w:rPr>
              <w:t>Techniekaanpassing</w:t>
            </w:r>
          </w:p>
        </w:tc>
      </w:tr>
      <w:tr w:rsidR="00796B34" w:rsidRPr="00363C91" w14:paraId="358F6CCB" w14:textId="77777777" w:rsidTr="00FD3ECC">
        <w:tc>
          <w:tcPr>
            <w:tcW w:w="9212" w:type="dxa"/>
            <w:shd w:val="clear" w:color="auto" w:fill="DAEEF3" w:themeFill="accent5" w:themeFillTint="33"/>
            <w:vAlign w:val="center"/>
          </w:tcPr>
          <w:p w14:paraId="28649406" w14:textId="77777777" w:rsidR="00796B34" w:rsidRPr="00D6389A" w:rsidRDefault="00796B34" w:rsidP="00796B34">
            <w:pPr>
              <w:rPr>
                <w:rFonts w:eastAsia="Calibri"/>
                <w:szCs w:val="24"/>
              </w:rPr>
            </w:pPr>
            <w:proofErr w:type="spellStart"/>
            <w:r w:rsidRPr="00D6389A">
              <w:rPr>
                <w:rFonts w:eastAsia="Calibri"/>
                <w:szCs w:val="24"/>
              </w:rPr>
              <w:t>Positiespecifieke</w:t>
            </w:r>
            <w:proofErr w:type="spellEnd"/>
            <w:r w:rsidRPr="00D6389A">
              <w:rPr>
                <w:rFonts w:eastAsia="Calibri"/>
                <w:szCs w:val="24"/>
              </w:rPr>
              <w:t xml:space="preserve"> technische scholing</w:t>
            </w:r>
          </w:p>
        </w:tc>
      </w:tr>
      <w:tr w:rsidR="00796B34" w:rsidRPr="00363C91" w14:paraId="6771ABB1" w14:textId="77777777" w:rsidTr="00FD3ECC">
        <w:tc>
          <w:tcPr>
            <w:tcW w:w="9212" w:type="dxa"/>
            <w:shd w:val="clear" w:color="auto" w:fill="DAEEF3" w:themeFill="accent5" w:themeFillTint="33"/>
            <w:vAlign w:val="center"/>
          </w:tcPr>
          <w:p w14:paraId="5A4D6D94" w14:textId="77777777" w:rsidR="00796B34" w:rsidRPr="00D6389A" w:rsidRDefault="00796B34" w:rsidP="00796B34">
            <w:pPr>
              <w:rPr>
                <w:rFonts w:eastAsia="Calibri"/>
                <w:szCs w:val="24"/>
              </w:rPr>
            </w:pPr>
            <w:r w:rsidRPr="00D6389A">
              <w:rPr>
                <w:rFonts w:eastAsia="Calibri"/>
                <w:szCs w:val="24"/>
              </w:rPr>
              <w:t>Dynamiek en creativiteit</w:t>
            </w:r>
          </w:p>
        </w:tc>
      </w:tr>
      <w:tr w:rsidR="00796B34" w14:paraId="0CF84D65" w14:textId="77777777" w:rsidTr="00FD3ECC">
        <w:tc>
          <w:tcPr>
            <w:tcW w:w="9212" w:type="dxa"/>
            <w:shd w:val="clear" w:color="auto" w:fill="DAEEF3" w:themeFill="accent5" w:themeFillTint="33"/>
            <w:vAlign w:val="center"/>
          </w:tcPr>
          <w:p w14:paraId="0ED498D8" w14:textId="77777777" w:rsidR="00796B34" w:rsidRPr="00D6389A" w:rsidRDefault="00796B34" w:rsidP="00796B34">
            <w:pPr>
              <w:rPr>
                <w:rFonts w:eastAsia="Calibri"/>
                <w:szCs w:val="24"/>
              </w:rPr>
            </w:pPr>
            <w:r w:rsidRPr="00D6389A">
              <w:rPr>
                <w:rFonts w:eastAsia="Calibri"/>
                <w:szCs w:val="24"/>
              </w:rPr>
              <w:t>Foutenanalyse en feedback</w:t>
            </w:r>
          </w:p>
        </w:tc>
      </w:tr>
    </w:tbl>
    <w:p w14:paraId="2CBDD4A3" w14:textId="77777777" w:rsidR="00796B34" w:rsidRDefault="00796B34" w:rsidP="00796B34">
      <w:pPr>
        <w:rPr>
          <w:rFonts w:eastAsia="Calibri"/>
          <w:b/>
          <w:szCs w:val="24"/>
        </w:rPr>
      </w:pPr>
    </w:p>
    <w:p w14:paraId="09934CDB" w14:textId="77777777" w:rsidR="00FD3ECC" w:rsidRDefault="00FD3ECC" w:rsidP="00796B34">
      <w:pPr>
        <w:rPr>
          <w:rFonts w:eastAsia="Calibri"/>
          <w:b/>
          <w:szCs w:val="24"/>
        </w:rPr>
      </w:pPr>
    </w:p>
    <w:p w14:paraId="72F826A7" w14:textId="77777777" w:rsidR="00796B34" w:rsidRPr="00F142C1" w:rsidRDefault="00796B34" w:rsidP="00F55CD0">
      <w:pPr>
        <w:pStyle w:val="Punt"/>
      </w:pPr>
      <w:bookmarkStart w:id="162" w:name="_Toc529959502"/>
      <w:r>
        <w:t>Wat is belangrijk bij de technische bouwsteen?</w:t>
      </w:r>
      <w:bookmarkEnd w:id="162"/>
    </w:p>
    <w:p w14:paraId="34EFBE3E" w14:textId="77777777" w:rsidR="00796B34" w:rsidRPr="00767796" w:rsidRDefault="00796B34" w:rsidP="00665312">
      <w:pPr>
        <w:pStyle w:val="tabeltitel"/>
        <w:rPr>
          <w:highlight w:val="cyan"/>
        </w:rPr>
      </w:pPr>
    </w:p>
    <w:p w14:paraId="6C6227D0" w14:textId="6C3E42E8" w:rsidR="00F55CD0" w:rsidRDefault="00F55CD0" w:rsidP="00F55CD0">
      <w:pPr>
        <w:pStyle w:val="tabeltitel"/>
      </w:pPr>
      <w:bookmarkStart w:id="163" w:name="_Toc428450466"/>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23</w:t>
      </w:r>
      <w:r w:rsidR="00884AB5">
        <w:rPr>
          <w:noProof/>
        </w:rPr>
        <w:fldChar w:fldCharType="end"/>
      </w:r>
      <w:r>
        <w:t xml:space="preserve">: </w:t>
      </w:r>
      <w:r w:rsidRPr="00364125">
        <w:t>Ontwikkeling techniek</w:t>
      </w:r>
      <w:bookmarkEnd w:id="163"/>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11"/>
        <w:gridCol w:w="2990"/>
        <w:gridCol w:w="2990"/>
        <w:gridCol w:w="2990"/>
      </w:tblGrid>
      <w:tr w:rsidR="00796B34" w:rsidRPr="00F55CD0" w14:paraId="15FA965C" w14:textId="77777777" w:rsidTr="00F55CD0">
        <w:trPr>
          <w:trHeight w:val="285"/>
          <w:jc w:val="center"/>
        </w:trPr>
        <w:tc>
          <w:tcPr>
            <w:tcW w:w="811" w:type="dxa"/>
            <w:shd w:val="clear" w:color="auto" w:fill="D9D9D9" w:themeFill="background1" w:themeFillShade="D9"/>
            <w:noWrap/>
            <w:vAlign w:val="bottom"/>
          </w:tcPr>
          <w:p w14:paraId="0C9E47DC" w14:textId="77777777" w:rsidR="00796B34" w:rsidRPr="00F55CD0" w:rsidRDefault="00796B34" w:rsidP="00F55CD0">
            <w:pPr>
              <w:pStyle w:val="tabeltekst"/>
              <w:spacing w:before="60" w:after="60" w:line="240" w:lineRule="auto"/>
              <w:jc w:val="center"/>
              <w:rPr>
                <w:rFonts w:ascii="Trebuchet MS" w:hAnsi="Trebuchet MS"/>
                <w:sz w:val="20"/>
                <w:highlight w:val="cyan"/>
              </w:rPr>
            </w:pPr>
          </w:p>
        </w:tc>
        <w:tc>
          <w:tcPr>
            <w:tcW w:w="2990" w:type="dxa"/>
            <w:shd w:val="clear" w:color="auto" w:fill="D9D9D9" w:themeFill="background1" w:themeFillShade="D9"/>
            <w:noWrap/>
            <w:vAlign w:val="center"/>
          </w:tcPr>
          <w:p w14:paraId="2F37689D" w14:textId="77777777" w:rsidR="00796B34" w:rsidRPr="00F55CD0" w:rsidRDefault="00796B34" w:rsidP="00F55CD0">
            <w:pPr>
              <w:spacing w:before="60" w:after="60" w:line="240" w:lineRule="auto"/>
              <w:jc w:val="center"/>
              <w:rPr>
                <w:rFonts w:ascii="Trebuchet MS" w:hAnsi="Trebuchet MS" w:cs="Tahoma"/>
                <w:bCs/>
                <w:sz w:val="20"/>
              </w:rPr>
            </w:pPr>
            <w:r w:rsidRPr="00F55CD0">
              <w:rPr>
                <w:rFonts w:ascii="Trebuchet MS" w:hAnsi="Trebuchet MS" w:cs="Tahoma"/>
                <w:bCs/>
                <w:sz w:val="20"/>
              </w:rPr>
              <w:t>JM16</w:t>
            </w:r>
          </w:p>
        </w:tc>
        <w:tc>
          <w:tcPr>
            <w:tcW w:w="2990" w:type="dxa"/>
            <w:shd w:val="clear" w:color="auto" w:fill="D9D9D9" w:themeFill="background1" w:themeFillShade="D9"/>
            <w:noWrap/>
            <w:vAlign w:val="center"/>
          </w:tcPr>
          <w:p w14:paraId="7BB51085" w14:textId="77777777" w:rsidR="00796B34" w:rsidRPr="00F55CD0" w:rsidRDefault="00796B34" w:rsidP="00F55CD0">
            <w:pPr>
              <w:spacing w:before="60" w:after="60" w:line="240" w:lineRule="auto"/>
              <w:jc w:val="center"/>
              <w:rPr>
                <w:rFonts w:ascii="Trebuchet MS" w:hAnsi="Trebuchet MS" w:cs="Tahoma"/>
                <w:bCs/>
                <w:sz w:val="20"/>
              </w:rPr>
            </w:pPr>
            <w:r w:rsidRPr="00F55CD0">
              <w:rPr>
                <w:rFonts w:ascii="Trebuchet MS" w:hAnsi="Trebuchet MS" w:cs="Tahoma"/>
                <w:bCs/>
                <w:sz w:val="20"/>
              </w:rPr>
              <w:t>JM18</w:t>
            </w:r>
          </w:p>
        </w:tc>
        <w:tc>
          <w:tcPr>
            <w:tcW w:w="2990" w:type="dxa"/>
            <w:shd w:val="clear" w:color="auto" w:fill="D9D9D9" w:themeFill="background1" w:themeFillShade="D9"/>
          </w:tcPr>
          <w:p w14:paraId="6C47B513" w14:textId="77777777" w:rsidR="00796B34" w:rsidRPr="00F55CD0" w:rsidRDefault="00796B34" w:rsidP="00F55CD0">
            <w:pPr>
              <w:spacing w:before="60" w:after="60" w:line="240" w:lineRule="auto"/>
              <w:jc w:val="center"/>
              <w:rPr>
                <w:rFonts w:ascii="Trebuchet MS" w:hAnsi="Trebuchet MS" w:cs="Tahoma"/>
                <w:bCs/>
                <w:sz w:val="20"/>
              </w:rPr>
            </w:pPr>
            <w:r w:rsidRPr="00F55CD0">
              <w:rPr>
                <w:rFonts w:ascii="Trebuchet MS" w:hAnsi="Trebuchet MS" w:cs="Tahoma"/>
                <w:bCs/>
                <w:sz w:val="20"/>
              </w:rPr>
              <w:t>JM22</w:t>
            </w:r>
          </w:p>
        </w:tc>
      </w:tr>
      <w:tr w:rsidR="00796B34" w:rsidRPr="00F55CD0" w14:paraId="3B8A3A0C" w14:textId="77777777" w:rsidTr="00F55CD0">
        <w:trPr>
          <w:trHeight w:val="1055"/>
          <w:jc w:val="center"/>
        </w:trPr>
        <w:tc>
          <w:tcPr>
            <w:tcW w:w="811" w:type="dxa"/>
            <w:shd w:val="clear" w:color="auto" w:fill="D9D9D9" w:themeFill="background1" w:themeFillShade="D9"/>
            <w:noWrap/>
            <w:vAlign w:val="center"/>
          </w:tcPr>
          <w:p w14:paraId="49671605" w14:textId="77777777" w:rsidR="00796B34" w:rsidRPr="00F55CD0" w:rsidRDefault="00796B34" w:rsidP="00F55CD0">
            <w:pPr>
              <w:pStyle w:val="tabeltekst"/>
              <w:spacing w:before="60" w:after="60" w:line="240" w:lineRule="auto"/>
              <w:jc w:val="center"/>
              <w:rPr>
                <w:rFonts w:ascii="Trebuchet MS" w:hAnsi="Trebuchet MS"/>
                <w:sz w:val="20"/>
              </w:rPr>
            </w:pPr>
            <w:r w:rsidRPr="00F55CD0">
              <w:rPr>
                <w:rFonts w:ascii="Trebuchet MS" w:hAnsi="Trebuchet MS"/>
                <w:sz w:val="20"/>
              </w:rPr>
              <w:t>Accent</w:t>
            </w:r>
          </w:p>
        </w:tc>
        <w:tc>
          <w:tcPr>
            <w:tcW w:w="8970" w:type="dxa"/>
            <w:gridSpan w:val="3"/>
            <w:shd w:val="clear" w:color="auto" w:fill="FFFFFF"/>
            <w:noWrap/>
            <w:vAlign w:val="center"/>
          </w:tcPr>
          <w:p w14:paraId="12C4AC6A"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 xml:space="preserve">techniekvariaties en techniekaanpassing </w:t>
            </w:r>
          </w:p>
          <w:p w14:paraId="1E1715E2" w14:textId="77777777" w:rsidR="00796B34" w:rsidRPr="00F55CD0" w:rsidRDefault="00F55CD0" w:rsidP="00F55CD0">
            <w:pPr>
              <w:pStyle w:val="tabeltekst"/>
              <w:spacing w:before="60" w:after="60" w:line="240" w:lineRule="auto"/>
              <w:jc w:val="center"/>
              <w:rPr>
                <w:rFonts w:ascii="Trebuchet MS" w:hAnsi="Trebuchet MS"/>
                <w:sz w:val="20"/>
              </w:rPr>
            </w:pPr>
            <w:proofErr w:type="spellStart"/>
            <w:r w:rsidRPr="00F55CD0">
              <w:rPr>
                <w:rFonts w:ascii="Trebuchet MS" w:hAnsi="Trebuchet MS"/>
                <w:sz w:val="20"/>
              </w:rPr>
              <w:t>positiespecifieke</w:t>
            </w:r>
            <w:proofErr w:type="spellEnd"/>
            <w:r w:rsidRPr="00F55CD0">
              <w:rPr>
                <w:rFonts w:ascii="Trebuchet MS" w:hAnsi="Trebuchet MS"/>
                <w:sz w:val="20"/>
              </w:rPr>
              <w:t xml:space="preserve"> technieken</w:t>
            </w:r>
          </w:p>
          <w:p w14:paraId="76AF3B7E" w14:textId="77777777" w:rsidR="00796B34" w:rsidRPr="00F55CD0" w:rsidRDefault="00F55CD0" w:rsidP="00D6389A">
            <w:pPr>
              <w:pStyle w:val="tabeltekst"/>
              <w:spacing w:before="60" w:after="60" w:line="240" w:lineRule="auto"/>
              <w:jc w:val="center"/>
              <w:rPr>
                <w:rFonts w:ascii="Trebuchet MS" w:hAnsi="Trebuchet MS"/>
                <w:sz w:val="20"/>
              </w:rPr>
            </w:pPr>
            <w:r w:rsidRPr="00F55CD0">
              <w:rPr>
                <w:rFonts w:ascii="Trebuchet MS" w:hAnsi="Trebuchet MS"/>
                <w:sz w:val="20"/>
              </w:rPr>
              <w:t xml:space="preserve">toepassing in </w:t>
            </w:r>
            <w:proofErr w:type="spellStart"/>
            <w:r w:rsidRPr="00F55CD0">
              <w:rPr>
                <w:rFonts w:ascii="Trebuchet MS" w:hAnsi="Trebuchet MS"/>
                <w:sz w:val="20"/>
              </w:rPr>
              <w:t>wedstrijdgerelateerde</w:t>
            </w:r>
            <w:proofErr w:type="spellEnd"/>
            <w:r w:rsidRPr="00F55CD0">
              <w:rPr>
                <w:rFonts w:ascii="Trebuchet MS" w:hAnsi="Trebuchet MS"/>
                <w:sz w:val="20"/>
              </w:rPr>
              <w:t xml:space="preserve"> situaties</w:t>
            </w:r>
          </w:p>
        </w:tc>
      </w:tr>
      <w:tr w:rsidR="00796B34" w:rsidRPr="00F55CD0" w14:paraId="381021EC" w14:textId="77777777" w:rsidTr="00F55CD0">
        <w:trPr>
          <w:trHeight w:val="992"/>
          <w:jc w:val="center"/>
        </w:trPr>
        <w:tc>
          <w:tcPr>
            <w:tcW w:w="811" w:type="dxa"/>
            <w:shd w:val="clear" w:color="auto" w:fill="D9D9D9" w:themeFill="background1" w:themeFillShade="D9"/>
            <w:noWrap/>
            <w:vAlign w:val="center"/>
          </w:tcPr>
          <w:p w14:paraId="40E1C024" w14:textId="77777777" w:rsidR="00796B34" w:rsidRPr="00F55CD0" w:rsidRDefault="00796B34" w:rsidP="00F55CD0">
            <w:pPr>
              <w:pStyle w:val="tabeltekst"/>
              <w:spacing w:before="60" w:after="60" w:line="240" w:lineRule="auto"/>
              <w:jc w:val="center"/>
              <w:rPr>
                <w:rFonts w:ascii="Trebuchet MS" w:hAnsi="Trebuchet MS"/>
                <w:sz w:val="20"/>
              </w:rPr>
            </w:pPr>
            <w:r w:rsidRPr="00F55CD0">
              <w:rPr>
                <w:rFonts w:ascii="Trebuchet MS" w:hAnsi="Trebuchet MS"/>
                <w:sz w:val="20"/>
              </w:rPr>
              <w:t>Inhoud</w:t>
            </w:r>
          </w:p>
        </w:tc>
        <w:tc>
          <w:tcPr>
            <w:tcW w:w="2990" w:type="dxa"/>
            <w:shd w:val="clear" w:color="auto" w:fill="FFFFFF"/>
            <w:noWrap/>
            <w:vAlign w:val="center"/>
          </w:tcPr>
          <w:p w14:paraId="2F95007E" w14:textId="77777777" w:rsidR="00796B34" w:rsidRPr="00F55CD0" w:rsidRDefault="00F55CD0" w:rsidP="00F55CD0">
            <w:pPr>
              <w:pStyle w:val="tabeltekst"/>
              <w:spacing w:before="60" w:after="60" w:line="240" w:lineRule="auto"/>
              <w:jc w:val="center"/>
              <w:rPr>
                <w:rFonts w:ascii="Trebuchet MS" w:hAnsi="Trebuchet MS"/>
                <w:caps/>
                <w:sz w:val="20"/>
              </w:rPr>
            </w:pPr>
            <w:r w:rsidRPr="00F55CD0">
              <w:rPr>
                <w:rFonts w:ascii="Trebuchet MS" w:hAnsi="Trebuchet MS"/>
                <w:sz w:val="20"/>
              </w:rPr>
              <w:t>passvarianten</w:t>
            </w:r>
          </w:p>
          <w:p w14:paraId="0240AC55" w14:textId="77777777" w:rsidR="00796B34" w:rsidRPr="00F55CD0" w:rsidRDefault="00F55CD0" w:rsidP="00F55CD0">
            <w:pPr>
              <w:pStyle w:val="tabeltekst"/>
              <w:spacing w:before="60" w:after="60" w:line="240" w:lineRule="auto"/>
              <w:jc w:val="center"/>
              <w:rPr>
                <w:rFonts w:ascii="Trebuchet MS" w:hAnsi="Trebuchet MS"/>
                <w:caps/>
                <w:sz w:val="20"/>
              </w:rPr>
            </w:pPr>
            <w:r w:rsidRPr="00F55CD0">
              <w:rPr>
                <w:rFonts w:ascii="Trebuchet MS" w:hAnsi="Trebuchet MS"/>
                <w:sz w:val="20"/>
              </w:rPr>
              <w:t>sprongvarianten</w:t>
            </w:r>
          </w:p>
          <w:p w14:paraId="061FE218" w14:textId="77777777" w:rsidR="00796B34" w:rsidRPr="00F55CD0" w:rsidRDefault="00F55CD0" w:rsidP="00D6389A">
            <w:pPr>
              <w:pStyle w:val="tabeltekst"/>
              <w:spacing w:before="60" w:after="60" w:line="240" w:lineRule="auto"/>
              <w:jc w:val="center"/>
              <w:rPr>
                <w:rFonts w:ascii="Trebuchet MS" w:hAnsi="Trebuchet MS"/>
                <w:caps/>
                <w:sz w:val="20"/>
              </w:rPr>
            </w:pPr>
            <w:proofErr w:type="spellStart"/>
            <w:r w:rsidRPr="00F55CD0">
              <w:rPr>
                <w:rFonts w:ascii="Trebuchet MS" w:hAnsi="Trebuchet MS"/>
                <w:sz w:val="20"/>
              </w:rPr>
              <w:t>schijnbewegingvarianten</w:t>
            </w:r>
            <w:proofErr w:type="spellEnd"/>
          </w:p>
        </w:tc>
        <w:tc>
          <w:tcPr>
            <w:tcW w:w="2990" w:type="dxa"/>
            <w:shd w:val="clear" w:color="auto" w:fill="FFFFFF"/>
            <w:noWrap/>
            <w:vAlign w:val="center"/>
          </w:tcPr>
          <w:p w14:paraId="10316274" w14:textId="77777777" w:rsidR="00796B34" w:rsidRPr="00F55CD0" w:rsidRDefault="00F55CD0" w:rsidP="00D6389A">
            <w:pPr>
              <w:pStyle w:val="tabeltekst"/>
              <w:spacing w:before="60" w:after="60" w:line="240" w:lineRule="auto"/>
              <w:jc w:val="center"/>
              <w:rPr>
                <w:rFonts w:ascii="Trebuchet MS" w:hAnsi="Trebuchet MS"/>
                <w:caps/>
                <w:sz w:val="20"/>
              </w:rPr>
            </w:pPr>
            <w:proofErr w:type="spellStart"/>
            <w:r w:rsidRPr="00F55CD0">
              <w:rPr>
                <w:rFonts w:ascii="Trebuchet MS" w:hAnsi="Trebuchet MS"/>
                <w:sz w:val="20"/>
              </w:rPr>
              <w:t>positiespeci</w:t>
            </w:r>
            <w:r w:rsidR="00D6389A">
              <w:rPr>
                <w:rFonts w:ascii="Trebuchet MS" w:hAnsi="Trebuchet MS"/>
                <w:sz w:val="20"/>
              </w:rPr>
              <w:t>f</w:t>
            </w:r>
            <w:r w:rsidRPr="00F55CD0">
              <w:rPr>
                <w:rFonts w:ascii="Trebuchet MS" w:hAnsi="Trebuchet MS"/>
                <w:sz w:val="20"/>
              </w:rPr>
              <w:t>ieke</w:t>
            </w:r>
            <w:proofErr w:type="spellEnd"/>
            <w:r w:rsidRPr="00F55CD0">
              <w:rPr>
                <w:rFonts w:ascii="Trebuchet MS" w:hAnsi="Trebuchet MS"/>
                <w:sz w:val="20"/>
              </w:rPr>
              <w:t xml:space="preserve"> technieken</w:t>
            </w:r>
          </w:p>
        </w:tc>
        <w:tc>
          <w:tcPr>
            <w:tcW w:w="2990" w:type="dxa"/>
            <w:shd w:val="clear" w:color="auto" w:fill="FFFFFF"/>
            <w:vAlign w:val="center"/>
          </w:tcPr>
          <w:p w14:paraId="519ABB4C" w14:textId="77777777" w:rsidR="00796B34" w:rsidRPr="00F55CD0" w:rsidRDefault="00F55CD0" w:rsidP="00F55CD0">
            <w:pPr>
              <w:pStyle w:val="tabeltekst"/>
              <w:spacing w:before="60" w:after="60" w:line="240" w:lineRule="auto"/>
              <w:jc w:val="center"/>
              <w:rPr>
                <w:rFonts w:ascii="Trebuchet MS" w:hAnsi="Trebuchet MS"/>
                <w:sz w:val="20"/>
              </w:rPr>
            </w:pPr>
            <w:proofErr w:type="spellStart"/>
            <w:r w:rsidRPr="00F55CD0">
              <w:rPr>
                <w:rFonts w:ascii="Trebuchet MS" w:hAnsi="Trebuchet MS"/>
                <w:sz w:val="20"/>
              </w:rPr>
              <w:t>positiespecifieke</w:t>
            </w:r>
            <w:proofErr w:type="spellEnd"/>
            <w:r w:rsidRPr="00F55CD0">
              <w:rPr>
                <w:rFonts w:ascii="Trebuchet MS" w:hAnsi="Trebuchet MS"/>
                <w:sz w:val="20"/>
              </w:rPr>
              <w:t xml:space="preserve"> technieken</w:t>
            </w:r>
          </w:p>
        </w:tc>
      </w:tr>
      <w:tr w:rsidR="00796B34" w:rsidRPr="00F55CD0" w14:paraId="3D3E789E" w14:textId="77777777" w:rsidTr="00F55CD0">
        <w:trPr>
          <w:trHeight w:val="553"/>
          <w:jc w:val="center"/>
        </w:trPr>
        <w:tc>
          <w:tcPr>
            <w:tcW w:w="811" w:type="dxa"/>
            <w:shd w:val="clear" w:color="auto" w:fill="D9D9D9" w:themeFill="background1" w:themeFillShade="D9"/>
            <w:noWrap/>
            <w:vAlign w:val="center"/>
          </w:tcPr>
          <w:p w14:paraId="5DF22BA8" w14:textId="77777777" w:rsidR="00796B34" w:rsidRPr="00F55CD0" w:rsidRDefault="00796B34" w:rsidP="00F55CD0">
            <w:pPr>
              <w:pStyle w:val="tabeltekst"/>
              <w:spacing w:before="60" w:after="60" w:line="240" w:lineRule="auto"/>
              <w:jc w:val="center"/>
              <w:rPr>
                <w:rFonts w:ascii="Trebuchet MS" w:hAnsi="Trebuchet MS"/>
                <w:sz w:val="20"/>
              </w:rPr>
            </w:pPr>
            <w:r w:rsidRPr="00F55CD0">
              <w:rPr>
                <w:rFonts w:ascii="Trebuchet MS" w:hAnsi="Trebuchet MS"/>
                <w:sz w:val="20"/>
              </w:rPr>
              <w:t>!</w:t>
            </w:r>
          </w:p>
        </w:tc>
        <w:tc>
          <w:tcPr>
            <w:tcW w:w="8970" w:type="dxa"/>
            <w:gridSpan w:val="3"/>
            <w:shd w:val="clear" w:color="auto" w:fill="auto"/>
            <w:noWrap/>
            <w:vAlign w:val="center"/>
          </w:tcPr>
          <w:p w14:paraId="2E81AC77"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50/50 oefenvormen/spelvormen</w:t>
            </w:r>
          </w:p>
          <w:p w14:paraId="3FC2224E"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perfectioneren van technieken</w:t>
            </w:r>
          </w:p>
          <w:p w14:paraId="15AAD258"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welke techniek wanneer toepassen</w:t>
            </w:r>
          </w:p>
          <w:p w14:paraId="555442CC"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zelf leren denken</w:t>
            </w:r>
          </w:p>
          <w:p w14:paraId="1C937B3B" w14:textId="77777777" w:rsidR="00796B34" w:rsidRPr="00F55CD0" w:rsidRDefault="00F55CD0" w:rsidP="00F55CD0">
            <w:pPr>
              <w:pStyle w:val="tabeltekst"/>
              <w:spacing w:before="60" w:after="60" w:line="240" w:lineRule="auto"/>
              <w:jc w:val="center"/>
              <w:rPr>
                <w:rFonts w:ascii="Trebuchet MS" w:hAnsi="Trebuchet MS"/>
                <w:sz w:val="20"/>
              </w:rPr>
            </w:pPr>
            <w:r w:rsidRPr="00F55CD0">
              <w:rPr>
                <w:rFonts w:ascii="Trebuchet MS" w:hAnsi="Trebuchet MS"/>
                <w:sz w:val="20"/>
              </w:rPr>
              <w:t>foutenanalyse</w:t>
            </w:r>
          </w:p>
          <w:p w14:paraId="60EB4838" w14:textId="77777777" w:rsidR="00796B34" w:rsidRPr="00F55CD0" w:rsidRDefault="00F55CD0" w:rsidP="00D6389A">
            <w:pPr>
              <w:pStyle w:val="tabeltekst"/>
              <w:spacing w:before="60" w:after="60" w:line="240" w:lineRule="auto"/>
              <w:jc w:val="center"/>
              <w:rPr>
                <w:rFonts w:ascii="Trebuchet MS" w:hAnsi="Trebuchet MS"/>
                <w:sz w:val="20"/>
              </w:rPr>
            </w:pPr>
            <w:r w:rsidRPr="00F55CD0">
              <w:rPr>
                <w:rFonts w:ascii="Trebuchet MS" w:hAnsi="Trebuchet MS"/>
                <w:sz w:val="20"/>
              </w:rPr>
              <w:t>constructieve feedback</w:t>
            </w:r>
          </w:p>
        </w:tc>
      </w:tr>
    </w:tbl>
    <w:p w14:paraId="20A60AEF" w14:textId="77777777" w:rsidR="00796B34" w:rsidRPr="00F93FBD" w:rsidRDefault="00796B34" w:rsidP="00796B34">
      <w:pPr>
        <w:ind w:left="360"/>
        <w:contextualSpacing/>
        <w:rPr>
          <w:rFonts w:eastAsia="Calibri"/>
          <w:szCs w:val="24"/>
        </w:rPr>
      </w:pPr>
    </w:p>
    <w:p w14:paraId="1CFE3BE2" w14:textId="77777777" w:rsidR="00796B34" w:rsidRPr="00F93FBD" w:rsidRDefault="00796B34" w:rsidP="00796B34">
      <w:pPr>
        <w:contextualSpacing/>
        <w:rPr>
          <w:rFonts w:eastAsia="Calibri"/>
          <w:szCs w:val="24"/>
        </w:rPr>
      </w:pPr>
      <w:r w:rsidRPr="00F93FBD">
        <w:rPr>
          <w:rFonts w:eastAsia="Calibri"/>
          <w:szCs w:val="24"/>
        </w:rPr>
        <w:t xml:space="preserve">De tijd dat er echte afwerkers en aanbrengers waren is voltooid verleden tijd, tegenwoordig wordt van de spelers verwacht dat ze heel het gamma beheersen. Dit is echter enkel mogelijk indien de spelers technisch goed opgeleid zijn. In de basistraining werd in de eerste plaats nadruk gelegd op de technische vervolmaking, in de opbouwfase staan we meer stil bij het toepassen van die technieken in </w:t>
      </w:r>
      <w:proofErr w:type="spellStart"/>
      <w:r w:rsidRPr="00F93FBD">
        <w:rPr>
          <w:rFonts w:eastAsia="Calibri"/>
          <w:szCs w:val="24"/>
        </w:rPr>
        <w:t>wedstrijdgerelateerde</w:t>
      </w:r>
      <w:proofErr w:type="spellEnd"/>
      <w:r w:rsidRPr="00F93FBD">
        <w:rPr>
          <w:rFonts w:eastAsia="Calibri"/>
          <w:szCs w:val="24"/>
        </w:rPr>
        <w:t xml:space="preserve"> situaties. Er moet ongeveer 50/50 tijd worden geïnvesteerd in oefenvormen en spelvormen. Deze trainingen kan men onderverdelen in twee grote delen, enerzijds heb je de techniekvariatie en anderzijds de techniekaanpassing. Onder het eerste verstaan we </w:t>
      </w:r>
      <w:proofErr w:type="spellStart"/>
      <w:r w:rsidRPr="00F93FBD">
        <w:rPr>
          <w:rFonts w:eastAsia="Calibri"/>
          <w:szCs w:val="24"/>
        </w:rPr>
        <w:t>bvb</w:t>
      </w:r>
      <w:proofErr w:type="spellEnd"/>
      <w:r w:rsidRPr="00F93FBD">
        <w:rPr>
          <w:rFonts w:eastAsia="Calibri"/>
          <w:szCs w:val="24"/>
        </w:rPr>
        <w:t>. een variatie van een basistechniek</w:t>
      </w:r>
      <w:r>
        <w:rPr>
          <w:rFonts w:eastAsia="Calibri"/>
          <w:szCs w:val="24"/>
        </w:rPr>
        <w:t>,</w:t>
      </w:r>
      <w:r w:rsidRPr="00F93FBD">
        <w:rPr>
          <w:rFonts w:eastAsia="Calibri"/>
          <w:szCs w:val="24"/>
        </w:rPr>
        <w:t xml:space="preserve"> onder het tweede de keuze van een bepaalde techniek aan de hand van de situatie. Beide delen zullen echter voor een groot deel samen getraind worden omdat het niet altijd eenvoudig is om een lijn te trekken.</w:t>
      </w:r>
    </w:p>
    <w:p w14:paraId="604C0466" w14:textId="77777777" w:rsidR="00FD3ECC" w:rsidRDefault="00FD3ECC" w:rsidP="00796B34">
      <w:pPr>
        <w:rPr>
          <w:rFonts w:eastAsia="Calibri"/>
          <w:b/>
          <w:szCs w:val="24"/>
        </w:rPr>
      </w:pPr>
    </w:p>
    <w:p w14:paraId="5F5198D7" w14:textId="77777777" w:rsidR="00796B34" w:rsidRPr="004162FA" w:rsidRDefault="00796B34" w:rsidP="00D6389A">
      <w:pPr>
        <w:pStyle w:val="Punt"/>
      </w:pPr>
      <w:bookmarkStart w:id="164" w:name="_Toc529959503"/>
      <w:r w:rsidRPr="004162FA">
        <w:t>Techniekvarianten</w:t>
      </w:r>
      <w:bookmarkEnd w:id="164"/>
    </w:p>
    <w:p w14:paraId="58615D80" w14:textId="77777777" w:rsidR="00796B34" w:rsidRPr="004162FA" w:rsidRDefault="00796B34" w:rsidP="00796B34">
      <w:pPr>
        <w:rPr>
          <w:rFonts w:eastAsia="Calibri"/>
          <w:b/>
          <w:szCs w:val="24"/>
        </w:rPr>
      </w:pPr>
    </w:p>
    <w:p w14:paraId="2A4CD8D5" w14:textId="77777777" w:rsidR="00796B34" w:rsidRPr="004162FA" w:rsidRDefault="00796B34" w:rsidP="00796B34">
      <w:pPr>
        <w:rPr>
          <w:rFonts w:eastAsia="Calibri"/>
          <w:szCs w:val="24"/>
        </w:rPr>
      </w:pPr>
      <w:r>
        <w:rPr>
          <w:rFonts w:eastAsia="Calibri"/>
          <w:szCs w:val="24"/>
        </w:rPr>
        <w:t>Het is duidelijk</w:t>
      </w:r>
      <w:r w:rsidRPr="004162FA">
        <w:rPr>
          <w:rFonts w:eastAsia="Calibri"/>
          <w:szCs w:val="24"/>
        </w:rPr>
        <w:t xml:space="preserve"> dat de spelers techniekvariaties leren uit ervaring. Het gericht aanleren van die variaties zal het leerproces echter drastisch versnellen. </w:t>
      </w:r>
    </w:p>
    <w:p w14:paraId="61273B58" w14:textId="77777777" w:rsidR="00796B34" w:rsidRPr="004162FA" w:rsidRDefault="00796B34" w:rsidP="00796B34">
      <w:pPr>
        <w:rPr>
          <w:rFonts w:eastAsia="Calibri"/>
          <w:b/>
          <w:szCs w:val="24"/>
        </w:rPr>
      </w:pPr>
    </w:p>
    <w:p w14:paraId="391C8240" w14:textId="77777777" w:rsidR="00796B34" w:rsidRDefault="00796B34" w:rsidP="00D6389A">
      <w:pPr>
        <w:pStyle w:val="Onderpunt"/>
      </w:pPr>
      <w:bookmarkStart w:id="165" w:name="_Toc529959504"/>
      <w:proofErr w:type="spellStart"/>
      <w:r>
        <w:t>Passvarianten</w:t>
      </w:r>
      <w:bookmarkEnd w:id="165"/>
      <w:proofErr w:type="spellEnd"/>
    </w:p>
    <w:p w14:paraId="15BD9E94" w14:textId="77777777" w:rsidR="00796B34" w:rsidRPr="004162FA" w:rsidRDefault="00796B34" w:rsidP="00796B34">
      <w:pPr>
        <w:pStyle w:val="CursusVTStitel1111"/>
      </w:pPr>
    </w:p>
    <w:p w14:paraId="267958A0" w14:textId="77777777" w:rsidR="00796B34" w:rsidRDefault="00796B34" w:rsidP="00796B34">
      <w:pPr>
        <w:rPr>
          <w:rFonts w:eastAsia="Calibri"/>
          <w:szCs w:val="24"/>
        </w:rPr>
      </w:pPr>
      <w:r w:rsidRPr="00F93FBD">
        <w:rPr>
          <w:rFonts w:eastAsia="Calibri"/>
          <w:szCs w:val="24"/>
        </w:rPr>
        <w:t>Zoals reeds eerder gezegd, wint de combinatie van de coördinatie</w:t>
      </w:r>
      <w:r>
        <w:rPr>
          <w:rFonts w:eastAsia="Calibri"/>
          <w:szCs w:val="24"/>
        </w:rPr>
        <w:t>-</w:t>
      </w:r>
      <w:r w:rsidRPr="00F93FBD">
        <w:rPr>
          <w:rFonts w:eastAsia="Calibri"/>
          <w:szCs w:val="24"/>
        </w:rPr>
        <w:t>, techniek</w:t>
      </w:r>
      <w:r>
        <w:rPr>
          <w:rFonts w:eastAsia="Calibri"/>
          <w:szCs w:val="24"/>
        </w:rPr>
        <w:t>-</w:t>
      </w:r>
      <w:r w:rsidRPr="00F93FBD">
        <w:rPr>
          <w:rFonts w:eastAsia="Calibri"/>
          <w:szCs w:val="24"/>
        </w:rPr>
        <w:t>, tactiek</w:t>
      </w:r>
      <w:r>
        <w:rPr>
          <w:rFonts w:eastAsia="Calibri"/>
          <w:szCs w:val="24"/>
        </w:rPr>
        <w:t>-</w:t>
      </w:r>
      <w:r w:rsidRPr="00F93FBD">
        <w:rPr>
          <w:rFonts w:eastAsia="Calibri"/>
          <w:szCs w:val="24"/>
        </w:rPr>
        <w:t xml:space="preserve"> en fysieke training meer aan terrein.</w:t>
      </w:r>
      <w:r>
        <w:rPr>
          <w:rFonts w:eastAsia="Calibri"/>
          <w:szCs w:val="24"/>
        </w:rPr>
        <w:t xml:space="preserve"> </w:t>
      </w:r>
      <w:r w:rsidRPr="009C6C0C">
        <w:rPr>
          <w:rFonts w:eastAsia="Calibri"/>
          <w:szCs w:val="24"/>
        </w:rPr>
        <w:t>Hét zwaartepunt in coördinatietraining is het techni</w:t>
      </w:r>
      <w:r>
        <w:rPr>
          <w:rFonts w:eastAsia="Calibri"/>
          <w:szCs w:val="24"/>
        </w:rPr>
        <w:t>sch</w:t>
      </w:r>
      <w:r w:rsidR="00D6389A">
        <w:rPr>
          <w:rFonts w:eastAsia="Calibri"/>
          <w:szCs w:val="24"/>
        </w:rPr>
        <w:t>-</w:t>
      </w:r>
      <w:r>
        <w:rPr>
          <w:rFonts w:eastAsia="Calibri"/>
          <w:szCs w:val="24"/>
        </w:rPr>
        <w:t>tactisch geven van passen</w:t>
      </w:r>
      <w:r w:rsidR="00992A3F">
        <w:rPr>
          <w:rFonts w:eastAsia="Calibri"/>
          <w:szCs w:val="24"/>
        </w:rPr>
        <w:t>:</w:t>
      </w:r>
      <w:r>
        <w:rPr>
          <w:rFonts w:eastAsia="Calibri"/>
          <w:szCs w:val="24"/>
        </w:rPr>
        <w:t xml:space="preserve"> </w:t>
      </w:r>
    </w:p>
    <w:p w14:paraId="1849C932" w14:textId="77777777" w:rsidR="00796B34" w:rsidRDefault="00796B34" w:rsidP="00796B34">
      <w:pPr>
        <w:rPr>
          <w:rFonts w:ascii="Tahoma" w:eastAsia="Calibri" w:hAnsi="Tahoma" w:cs="Tahoma"/>
          <w:sz w:val="20"/>
        </w:rPr>
      </w:pPr>
    </w:p>
    <w:tbl>
      <w:tblPr>
        <w:tblW w:w="0" w:type="auto"/>
        <w:jc w:val="center"/>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1E0" w:firstRow="1" w:lastRow="1" w:firstColumn="1" w:lastColumn="1" w:noHBand="0" w:noVBand="0"/>
      </w:tblPr>
      <w:tblGrid>
        <w:gridCol w:w="3012"/>
        <w:gridCol w:w="3012"/>
        <w:gridCol w:w="3018"/>
      </w:tblGrid>
      <w:tr w:rsidR="00796B34" w:rsidRPr="00363C91" w14:paraId="52C513C5" w14:textId="77777777" w:rsidTr="00796B34">
        <w:trPr>
          <w:trHeight w:val="256"/>
          <w:jc w:val="center"/>
        </w:trPr>
        <w:tc>
          <w:tcPr>
            <w:tcW w:w="3079" w:type="dxa"/>
            <w:vAlign w:val="center"/>
          </w:tcPr>
          <w:p w14:paraId="61B83930"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Slagworp</w:t>
            </w:r>
          </w:p>
        </w:tc>
        <w:tc>
          <w:tcPr>
            <w:tcW w:w="3080" w:type="dxa"/>
            <w:vAlign w:val="center"/>
          </w:tcPr>
          <w:p w14:paraId="7376BEDA" w14:textId="77777777" w:rsidR="00796B34" w:rsidRPr="00363C91" w:rsidRDefault="00796B34" w:rsidP="00796B34">
            <w:pPr>
              <w:jc w:val="center"/>
              <w:rPr>
                <w:rFonts w:ascii="Tahoma" w:eastAsia="Calibri" w:hAnsi="Tahoma" w:cs="Tahoma"/>
                <w:b/>
                <w:color w:val="31849B" w:themeColor="accent5" w:themeShade="BF"/>
                <w:sz w:val="18"/>
                <w:szCs w:val="18"/>
              </w:rPr>
            </w:pPr>
            <w:proofErr w:type="spellStart"/>
            <w:r w:rsidRPr="00363C91">
              <w:rPr>
                <w:rFonts w:ascii="Tahoma" w:eastAsia="Calibri" w:hAnsi="Tahoma" w:cs="Tahoma"/>
                <w:b/>
                <w:color w:val="31849B" w:themeColor="accent5" w:themeShade="BF"/>
                <w:sz w:val="18"/>
                <w:szCs w:val="18"/>
              </w:rPr>
              <w:t>Botspas</w:t>
            </w:r>
            <w:proofErr w:type="spellEnd"/>
          </w:p>
        </w:tc>
        <w:tc>
          <w:tcPr>
            <w:tcW w:w="3080" w:type="dxa"/>
            <w:vAlign w:val="center"/>
          </w:tcPr>
          <w:p w14:paraId="2D8497EC"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 achter hoofd/rug</w:t>
            </w:r>
          </w:p>
        </w:tc>
      </w:tr>
      <w:tr w:rsidR="00796B34" w:rsidRPr="00363C91" w14:paraId="4BA1F38F" w14:textId="77777777" w:rsidTr="00796B34">
        <w:trPr>
          <w:trHeight w:val="141"/>
          <w:jc w:val="center"/>
        </w:trPr>
        <w:tc>
          <w:tcPr>
            <w:tcW w:w="3079" w:type="dxa"/>
            <w:vAlign w:val="center"/>
          </w:tcPr>
          <w:p w14:paraId="6D946101"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 uit de pols</w:t>
            </w:r>
          </w:p>
        </w:tc>
        <w:tc>
          <w:tcPr>
            <w:tcW w:w="3080" w:type="dxa"/>
            <w:vAlign w:val="center"/>
          </w:tcPr>
          <w:p w14:paraId="705A478A"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Onderhandse pas</w:t>
            </w:r>
          </w:p>
        </w:tc>
        <w:tc>
          <w:tcPr>
            <w:tcW w:w="3080" w:type="dxa"/>
            <w:vAlign w:val="center"/>
          </w:tcPr>
          <w:p w14:paraId="527773CA"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Bovenhandse pas</w:t>
            </w:r>
          </w:p>
        </w:tc>
      </w:tr>
      <w:tr w:rsidR="00796B34" w:rsidRPr="00363C91" w14:paraId="5A97F1EA" w14:textId="77777777" w:rsidTr="00796B34">
        <w:trPr>
          <w:trHeight w:val="50"/>
          <w:jc w:val="center"/>
        </w:trPr>
        <w:tc>
          <w:tcPr>
            <w:tcW w:w="3079" w:type="dxa"/>
            <w:vAlign w:val="center"/>
          </w:tcPr>
          <w:p w14:paraId="1F09935C"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Borstpas</w:t>
            </w:r>
          </w:p>
        </w:tc>
        <w:tc>
          <w:tcPr>
            <w:tcW w:w="3080" w:type="dxa"/>
            <w:vAlign w:val="center"/>
          </w:tcPr>
          <w:p w14:paraId="4D67052A"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Sprongpas</w:t>
            </w:r>
          </w:p>
        </w:tc>
        <w:tc>
          <w:tcPr>
            <w:tcW w:w="3080" w:type="dxa"/>
            <w:vAlign w:val="center"/>
          </w:tcPr>
          <w:p w14:paraId="043E06CF"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 uit draaibeweging</w:t>
            </w:r>
          </w:p>
        </w:tc>
      </w:tr>
      <w:tr w:rsidR="00796B34" w:rsidRPr="00363C91" w14:paraId="7A856E48" w14:textId="77777777" w:rsidTr="00796B34">
        <w:trPr>
          <w:trHeight w:val="296"/>
          <w:jc w:val="center"/>
        </w:trPr>
        <w:tc>
          <w:tcPr>
            <w:tcW w:w="3079" w:type="dxa"/>
            <w:vAlign w:val="center"/>
          </w:tcPr>
          <w:p w14:paraId="12287920"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Passen op verschillende hoogtes</w:t>
            </w:r>
          </w:p>
        </w:tc>
        <w:tc>
          <w:tcPr>
            <w:tcW w:w="3080" w:type="dxa"/>
            <w:vAlign w:val="center"/>
          </w:tcPr>
          <w:p w14:paraId="35BB6F4E"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Passen in verschillende richtingen</w:t>
            </w:r>
          </w:p>
        </w:tc>
        <w:tc>
          <w:tcPr>
            <w:tcW w:w="3080" w:type="dxa"/>
            <w:vAlign w:val="center"/>
          </w:tcPr>
          <w:p w14:paraId="72A9E364"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Passen over verschillende afstanden</w:t>
            </w:r>
          </w:p>
        </w:tc>
      </w:tr>
      <w:tr w:rsidR="00796B34" w:rsidRPr="00363C91" w14:paraId="6F5E0EDC" w14:textId="77777777" w:rsidTr="00796B34">
        <w:trPr>
          <w:trHeight w:val="164"/>
          <w:jc w:val="center"/>
        </w:trPr>
        <w:tc>
          <w:tcPr>
            <w:tcW w:w="3079" w:type="dxa"/>
            <w:vAlign w:val="center"/>
          </w:tcPr>
          <w:p w14:paraId="6BE4C334"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Pas met links, rechts, beide handen</w:t>
            </w:r>
          </w:p>
        </w:tc>
        <w:tc>
          <w:tcPr>
            <w:tcW w:w="3080" w:type="dxa"/>
            <w:vAlign w:val="center"/>
          </w:tcPr>
          <w:p w14:paraId="42219641"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Tegen de looprichting in passen</w:t>
            </w:r>
          </w:p>
        </w:tc>
        <w:tc>
          <w:tcPr>
            <w:tcW w:w="3080" w:type="dxa"/>
            <w:vAlign w:val="center"/>
          </w:tcPr>
          <w:p w14:paraId="1D8E18E7" w14:textId="77777777" w:rsidR="00796B34" w:rsidRPr="00363C91" w:rsidRDefault="00796B34" w:rsidP="00796B34">
            <w:pPr>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Met en zonder oogcontact</w:t>
            </w:r>
          </w:p>
        </w:tc>
      </w:tr>
    </w:tbl>
    <w:p w14:paraId="066D0FED" w14:textId="77777777" w:rsidR="00796B34" w:rsidRPr="004162FA" w:rsidRDefault="00796B34" w:rsidP="00D6389A">
      <w:pPr>
        <w:rPr>
          <w:rFonts w:eastAsia="Calibri"/>
          <w:szCs w:val="24"/>
        </w:rPr>
      </w:pPr>
    </w:p>
    <w:p w14:paraId="2108B045" w14:textId="77777777" w:rsidR="00796B34" w:rsidRDefault="00796B34" w:rsidP="00796B34">
      <w:pPr>
        <w:rPr>
          <w:rFonts w:eastAsia="Calibri"/>
          <w:szCs w:val="24"/>
        </w:rPr>
      </w:pPr>
      <w:r w:rsidRPr="004162FA">
        <w:rPr>
          <w:rFonts w:eastAsia="Calibri"/>
          <w:szCs w:val="24"/>
        </w:rPr>
        <w:t xml:space="preserve">Doordat de speler verschillende passvarianten beheerst, zal de speler in diverse </w:t>
      </w:r>
      <w:r>
        <w:rPr>
          <w:rFonts w:eastAsia="Calibri"/>
          <w:szCs w:val="24"/>
        </w:rPr>
        <w:t>spel</w:t>
      </w:r>
      <w:r w:rsidRPr="004162FA">
        <w:rPr>
          <w:rFonts w:eastAsia="Calibri"/>
          <w:szCs w:val="24"/>
        </w:rPr>
        <w:t>situaties steeds een oplossing kunnen vinden en technisch uitvoeren.</w:t>
      </w:r>
    </w:p>
    <w:p w14:paraId="655F113E" w14:textId="77777777" w:rsidR="00796B34" w:rsidRPr="004162FA" w:rsidRDefault="00796B34" w:rsidP="00796B34">
      <w:pPr>
        <w:rPr>
          <w:rFonts w:eastAsia="Calibri"/>
          <w:szCs w:val="24"/>
        </w:rPr>
      </w:pPr>
    </w:p>
    <w:p w14:paraId="0B2570FC" w14:textId="77777777" w:rsidR="00796B34" w:rsidRDefault="00796B34" w:rsidP="00D6389A">
      <w:pPr>
        <w:pStyle w:val="Onderpunt"/>
      </w:pPr>
      <w:bookmarkStart w:id="166" w:name="_Toc529959505"/>
      <w:proofErr w:type="spellStart"/>
      <w:r w:rsidRPr="004162FA">
        <w:t>Sprongworp</w:t>
      </w:r>
      <w:r>
        <w:t>varianten</w:t>
      </w:r>
      <w:bookmarkEnd w:id="166"/>
      <w:proofErr w:type="spellEnd"/>
    </w:p>
    <w:p w14:paraId="366C37E2" w14:textId="77777777" w:rsidR="00796B34" w:rsidRPr="004162FA" w:rsidRDefault="00796B34" w:rsidP="00796B34">
      <w:pPr>
        <w:rPr>
          <w:rFonts w:eastAsia="Calibri"/>
          <w:b/>
          <w:szCs w:val="24"/>
        </w:rPr>
      </w:pPr>
    </w:p>
    <w:p w14:paraId="70A8A5C0" w14:textId="77777777" w:rsidR="00796B34" w:rsidRPr="004162FA" w:rsidRDefault="00796B34" w:rsidP="00796B34">
      <w:pPr>
        <w:rPr>
          <w:rFonts w:eastAsia="Calibri"/>
          <w:szCs w:val="24"/>
        </w:rPr>
      </w:pPr>
      <w:r w:rsidRPr="004162FA">
        <w:rPr>
          <w:rFonts w:eastAsia="Calibri"/>
          <w:szCs w:val="24"/>
        </w:rPr>
        <w:t>Elke beweging kan men splitsen in een hoofdbeweging en nevenbewegingen. Bij een sprongworp is de eigenlijke werpbeweging de hoofdbeweging, de aanloop en de sprong zelf zijn de nevenbewegingen. De nevenbewegingen bezitten zoveel variabelen die elk op hun beurt kan aangepast worden.</w:t>
      </w:r>
    </w:p>
    <w:p w14:paraId="10EBAFFD" w14:textId="77777777" w:rsidR="00796B34" w:rsidRDefault="00796B34" w:rsidP="00796B34">
      <w:pPr>
        <w:contextualSpacing/>
        <w:rPr>
          <w:rFonts w:eastAsia="Calibri"/>
          <w:color w:val="31849B" w:themeColor="accent5" w:themeShade="BF"/>
          <w:szCs w:val="24"/>
        </w:rPr>
      </w:pPr>
    </w:p>
    <w:p w14:paraId="3CCB2C7D" w14:textId="77777777" w:rsidR="00D6389A" w:rsidRDefault="00D6389A" w:rsidP="00796B34">
      <w:pPr>
        <w:contextualSpacing/>
        <w:rPr>
          <w:rFonts w:eastAsia="Calibri"/>
          <w:color w:val="31849B" w:themeColor="accent5" w:themeShade="BF"/>
          <w:szCs w:val="24"/>
        </w:rPr>
      </w:pPr>
    </w:p>
    <w:p w14:paraId="59769E5C" w14:textId="77777777" w:rsidR="00D6389A" w:rsidRDefault="00D6389A" w:rsidP="00796B34">
      <w:pPr>
        <w:contextualSpacing/>
        <w:rPr>
          <w:rFonts w:eastAsia="Calibri"/>
          <w:color w:val="31849B" w:themeColor="accent5" w:themeShade="BF"/>
          <w:szCs w:val="24"/>
        </w:rPr>
      </w:pPr>
    </w:p>
    <w:p w14:paraId="36A61F4A" w14:textId="77777777" w:rsidR="00D6389A" w:rsidRPr="00363C91" w:rsidRDefault="00D6389A" w:rsidP="00796B34">
      <w:pPr>
        <w:contextualSpacing/>
        <w:rPr>
          <w:rFonts w:eastAsia="Calibri"/>
          <w:color w:val="31849B" w:themeColor="accent5" w:themeShade="BF"/>
          <w:szCs w:val="24"/>
        </w:rPr>
      </w:pPr>
    </w:p>
    <w:tbl>
      <w:tblPr>
        <w:tblW w:w="9000" w:type="dxa"/>
        <w:tblInd w:w="108" w:type="dxa"/>
        <w:tblLook w:val="01E0" w:firstRow="1" w:lastRow="1" w:firstColumn="1" w:lastColumn="1" w:noHBand="0" w:noVBand="0"/>
      </w:tblPr>
      <w:tblGrid>
        <w:gridCol w:w="2250"/>
        <w:gridCol w:w="2250"/>
        <w:gridCol w:w="2250"/>
        <w:gridCol w:w="2250"/>
      </w:tblGrid>
      <w:tr w:rsidR="00796B34" w:rsidRPr="00363C91" w14:paraId="57DA9286" w14:textId="77777777" w:rsidTr="00796B34">
        <w:tc>
          <w:tcPr>
            <w:tcW w:w="2250" w:type="dxa"/>
            <w:tcBorders>
              <w:bottom w:val="single" w:sz="18" w:space="0" w:color="31849B" w:themeColor="accent5" w:themeShade="BF"/>
            </w:tcBorders>
            <w:shd w:val="clear" w:color="auto" w:fill="B6DDE8" w:themeFill="accent5" w:themeFillTint="66"/>
          </w:tcPr>
          <w:p w14:paraId="1E0B3AF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Aantal stappen</w:t>
            </w:r>
          </w:p>
        </w:tc>
        <w:tc>
          <w:tcPr>
            <w:tcW w:w="2250" w:type="dxa"/>
            <w:tcBorders>
              <w:bottom w:val="single" w:sz="18" w:space="0" w:color="31849B" w:themeColor="accent5" w:themeShade="BF"/>
            </w:tcBorders>
            <w:shd w:val="clear" w:color="auto" w:fill="B6DDE8" w:themeFill="accent5" w:themeFillTint="66"/>
          </w:tcPr>
          <w:p w14:paraId="2FE2E55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Aard</w:t>
            </w:r>
          </w:p>
        </w:tc>
        <w:tc>
          <w:tcPr>
            <w:tcW w:w="2250" w:type="dxa"/>
            <w:tcBorders>
              <w:bottom w:val="single" w:sz="18" w:space="0" w:color="31849B" w:themeColor="accent5" w:themeShade="BF"/>
            </w:tcBorders>
            <w:shd w:val="clear" w:color="auto" w:fill="B6DDE8" w:themeFill="accent5" w:themeFillTint="66"/>
          </w:tcPr>
          <w:p w14:paraId="2E84DD8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Staplengte</w:t>
            </w:r>
          </w:p>
        </w:tc>
        <w:tc>
          <w:tcPr>
            <w:tcW w:w="2250" w:type="dxa"/>
            <w:tcBorders>
              <w:bottom w:val="single" w:sz="18" w:space="0" w:color="31849B" w:themeColor="accent5" w:themeShade="BF"/>
            </w:tcBorders>
            <w:shd w:val="clear" w:color="auto" w:fill="B6DDE8" w:themeFill="accent5" w:themeFillTint="66"/>
          </w:tcPr>
          <w:p w14:paraId="3A3329E2"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Afstootbeen</w:t>
            </w:r>
          </w:p>
        </w:tc>
      </w:tr>
      <w:tr w:rsidR="00796B34" w:rsidRPr="00363C91" w14:paraId="27D4BBE8" w14:textId="77777777" w:rsidTr="00796B34">
        <w:tc>
          <w:tcPr>
            <w:tcW w:w="2250" w:type="dxa"/>
            <w:tcBorders>
              <w:top w:val="single" w:sz="18" w:space="0" w:color="31849B" w:themeColor="accent5" w:themeShade="BF"/>
            </w:tcBorders>
            <w:shd w:val="clear" w:color="auto" w:fill="DAEEF3" w:themeFill="accent5" w:themeFillTint="33"/>
          </w:tcPr>
          <w:p w14:paraId="77340D32"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0</w:t>
            </w:r>
          </w:p>
        </w:tc>
        <w:tc>
          <w:tcPr>
            <w:tcW w:w="2250" w:type="dxa"/>
            <w:tcBorders>
              <w:top w:val="single" w:sz="18" w:space="0" w:color="31849B" w:themeColor="accent5" w:themeShade="BF"/>
            </w:tcBorders>
            <w:shd w:val="clear" w:color="auto" w:fill="DAEEF3" w:themeFill="accent5" w:themeFillTint="33"/>
          </w:tcPr>
          <w:p w14:paraId="22EB344C"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Uit de loop</w:t>
            </w:r>
          </w:p>
        </w:tc>
        <w:tc>
          <w:tcPr>
            <w:tcW w:w="2250" w:type="dxa"/>
            <w:tcBorders>
              <w:top w:val="single" w:sz="18" w:space="0" w:color="31849B" w:themeColor="accent5" w:themeShade="BF"/>
            </w:tcBorders>
            <w:shd w:val="clear" w:color="auto" w:fill="DAEEF3" w:themeFill="accent5" w:themeFillTint="33"/>
          </w:tcPr>
          <w:p w14:paraId="3442084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Lang</w:t>
            </w:r>
          </w:p>
        </w:tc>
        <w:tc>
          <w:tcPr>
            <w:tcW w:w="2250" w:type="dxa"/>
            <w:tcBorders>
              <w:top w:val="single" w:sz="18" w:space="0" w:color="31849B" w:themeColor="accent5" w:themeShade="BF"/>
            </w:tcBorders>
            <w:shd w:val="clear" w:color="auto" w:fill="DAEEF3" w:themeFill="accent5" w:themeFillTint="33"/>
          </w:tcPr>
          <w:p w14:paraId="644435E7"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Links</w:t>
            </w:r>
          </w:p>
        </w:tc>
      </w:tr>
      <w:tr w:rsidR="00796B34" w:rsidRPr="00363C91" w14:paraId="2B9C72AE" w14:textId="77777777" w:rsidTr="00796B34">
        <w:tc>
          <w:tcPr>
            <w:tcW w:w="2250" w:type="dxa"/>
            <w:shd w:val="clear" w:color="auto" w:fill="DAEEF3" w:themeFill="accent5" w:themeFillTint="33"/>
          </w:tcPr>
          <w:p w14:paraId="273976B8"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1</w:t>
            </w:r>
          </w:p>
        </w:tc>
        <w:tc>
          <w:tcPr>
            <w:tcW w:w="2250" w:type="dxa"/>
            <w:shd w:val="clear" w:color="auto" w:fill="DAEEF3" w:themeFill="accent5" w:themeFillTint="33"/>
          </w:tcPr>
          <w:p w14:paraId="628C369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Uit stand</w:t>
            </w:r>
          </w:p>
        </w:tc>
        <w:tc>
          <w:tcPr>
            <w:tcW w:w="2250" w:type="dxa"/>
            <w:shd w:val="clear" w:color="auto" w:fill="DAEEF3" w:themeFill="accent5" w:themeFillTint="33"/>
          </w:tcPr>
          <w:p w14:paraId="38178FE8"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Kort</w:t>
            </w:r>
          </w:p>
        </w:tc>
        <w:tc>
          <w:tcPr>
            <w:tcW w:w="2250" w:type="dxa"/>
            <w:shd w:val="clear" w:color="auto" w:fill="DAEEF3" w:themeFill="accent5" w:themeFillTint="33"/>
          </w:tcPr>
          <w:p w14:paraId="7AF88893"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Rechts</w:t>
            </w:r>
          </w:p>
        </w:tc>
      </w:tr>
      <w:tr w:rsidR="00796B34" w:rsidRPr="00363C91" w14:paraId="6DDFD2AA" w14:textId="77777777" w:rsidTr="00796B34">
        <w:tc>
          <w:tcPr>
            <w:tcW w:w="2250" w:type="dxa"/>
            <w:shd w:val="clear" w:color="auto" w:fill="DAEEF3" w:themeFill="accent5" w:themeFillTint="33"/>
          </w:tcPr>
          <w:p w14:paraId="2BE839A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2</w:t>
            </w:r>
          </w:p>
        </w:tc>
        <w:tc>
          <w:tcPr>
            <w:tcW w:w="2250" w:type="dxa"/>
            <w:shd w:val="clear" w:color="auto" w:fill="DAEEF3" w:themeFill="accent5" w:themeFillTint="33"/>
          </w:tcPr>
          <w:p w14:paraId="06F99218"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Uit sprong</w:t>
            </w:r>
          </w:p>
        </w:tc>
        <w:tc>
          <w:tcPr>
            <w:tcW w:w="2250" w:type="dxa"/>
            <w:shd w:val="clear" w:color="auto" w:fill="DAEEF3" w:themeFill="accent5" w:themeFillTint="33"/>
          </w:tcPr>
          <w:p w14:paraId="2F6659F1"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Ritme</w:t>
            </w:r>
          </w:p>
        </w:tc>
        <w:tc>
          <w:tcPr>
            <w:tcW w:w="2250" w:type="dxa"/>
            <w:shd w:val="clear" w:color="auto" w:fill="DAEEF3" w:themeFill="accent5" w:themeFillTint="33"/>
          </w:tcPr>
          <w:p w14:paraId="0495476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Twee benen</w:t>
            </w:r>
          </w:p>
        </w:tc>
      </w:tr>
      <w:tr w:rsidR="00796B34" w:rsidRPr="00363C91" w14:paraId="1C971412" w14:textId="77777777" w:rsidTr="00796B34">
        <w:tc>
          <w:tcPr>
            <w:tcW w:w="2250" w:type="dxa"/>
            <w:shd w:val="clear" w:color="auto" w:fill="DAEEF3" w:themeFill="accent5" w:themeFillTint="33"/>
          </w:tcPr>
          <w:p w14:paraId="3EA1A4B7"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3</w:t>
            </w:r>
          </w:p>
        </w:tc>
        <w:tc>
          <w:tcPr>
            <w:tcW w:w="2250" w:type="dxa"/>
            <w:shd w:val="clear" w:color="auto" w:fill="DAEEF3" w:themeFill="accent5" w:themeFillTint="33"/>
          </w:tcPr>
          <w:p w14:paraId="5A38DC1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52614A5B"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796E6EA1" w14:textId="77777777" w:rsidR="00796B34" w:rsidRPr="00363C91" w:rsidRDefault="00796B34" w:rsidP="00796B34">
            <w:pPr>
              <w:contextualSpacing/>
              <w:jc w:val="center"/>
              <w:rPr>
                <w:rFonts w:ascii="Tahoma" w:eastAsia="Calibri" w:hAnsi="Tahoma" w:cs="Tahoma"/>
                <w:color w:val="31849B" w:themeColor="accent5" w:themeShade="BF"/>
                <w:sz w:val="16"/>
                <w:szCs w:val="16"/>
              </w:rPr>
            </w:pPr>
          </w:p>
        </w:tc>
      </w:tr>
      <w:tr w:rsidR="00796B34" w:rsidRPr="00363C91" w14:paraId="1DC5A113" w14:textId="77777777" w:rsidTr="00796B34">
        <w:tc>
          <w:tcPr>
            <w:tcW w:w="2250" w:type="dxa"/>
            <w:shd w:val="clear" w:color="auto" w:fill="auto"/>
          </w:tcPr>
          <w:p w14:paraId="6AE9BA7F"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23A490AD"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7B4EFE1B"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20775A08"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r>
      <w:tr w:rsidR="00796B34" w:rsidRPr="00363C91" w14:paraId="4C2450F4" w14:textId="77777777" w:rsidTr="00796B34">
        <w:tc>
          <w:tcPr>
            <w:tcW w:w="2250" w:type="dxa"/>
            <w:tcBorders>
              <w:bottom w:val="single" w:sz="18" w:space="0" w:color="31849B" w:themeColor="accent5" w:themeShade="BF"/>
            </w:tcBorders>
            <w:shd w:val="clear" w:color="auto" w:fill="B6DDE8" w:themeFill="accent5" w:themeFillTint="66"/>
          </w:tcPr>
          <w:p w14:paraId="41C12A4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Sprong</w:t>
            </w:r>
          </w:p>
        </w:tc>
        <w:tc>
          <w:tcPr>
            <w:tcW w:w="2250" w:type="dxa"/>
            <w:tcBorders>
              <w:bottom w:val="single" w:sz="18" w:space="0" w:color="31849B" w:themeColor="accent5" w:themeShade="BF"/>
            </w:tcBorders>
            <w:shd w:val="clear" w:color="auto" w:fill="B6DDE8" w:themeFill="accent5" w:themeFillTint="66"/>
          </w:tcPr>
          <w:p w14:paraId="2A7F8723"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Wapenen</w:t>
            </w:r>
          </w:p>
        </w:tc>
        <w:tc>
          <w:tcPr>
            <w:tcW w:w="2250" w:type="dxa"/>
            <w:tcBorders>
              <w:bottom w:val="single" w:sz="18" w:space="0" w:color="31849B" w:themeColor="accent5" w:themeShade="BF"/>
            </w:tcBorders>
            <w:shd w:val="clear" w:color="auto" w:fill="B6DDE8" w:themeFill="accent5" w:themeFillTint="66"/>
          </w:tcPr>
          <w:p w14:paraId="79701D08"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Werpbeweging</w:t>
            </w:r>
          </w:p>
        </w:tc>
        <w:tc>
          <w:tcPr>
            <w:tcW w:w="2250" w:type="dxa"/>
            <w:tcBorders>
              <w:bottom w:val="single" w:sz="18" w:space="0" w:color="31849B" w:themeColor="accent5" w:themeShade="BF"/>
            </w:tcBorders>
            <w:shd w:val="clear" w:color="auto" w:fill="B6DDE8" w:themeFill="accent5" w:themeFillTint="66"/>
          </w:tcPr>
          <w:p w14:paraId="5D16BB82"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Werpkant</w:t>
            </w:r>
          </w:p>
        </w:tc>
      </w:tr>
      <w:tr w:rsidR="00796B34" w:rsidRPr="00363C91" w14:paraId="362E68A7" w14:textId="77777777" w:rsidTr="00796B34">
        <w:tc>
          <w:tcPr>
            <w:tcW w:w="2250" w:type="dxa"/>
            <w:tcBorders>
              <w:top w:val="single" w:sz="18" w:space="0" w:color="31849B" w:themeColor="accent5" w:themeShade="BF"/>
            </w:tcBorders>
            <w:shd w:val="clear" w:color="auto" w:fill="DAEEF3" w:themeFill="accent5" w:themeFillTint="33"/>
          </w:tcPr>
          <w:p w14:paraId="28427B9B"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Hoog</w:t>
            </w:r>
          </w:p>
        </w:tc>
        <w:tc>
          <w:tcPr>
            <w:tcW w:w="2250" w:type="dxa"/>
            <w:tcBorders>
              <w:top w:val="single" w:sz="18" w:space="0" w:color="31849B" w:themeColor="accent5" w:themeShade="BF"/>
            </w:tcBorders>
            <w:shd w:val="clear" w:color="auto" w:fill="DAEEF3" w:themeFill="accent5" w:themeFillTint="33"/>
          </w:tcPr>
          <w:p w14:paraId="198CB06B"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Snel</w:t>
            </w:r>
          </w:p>
        </w:tc>
        <w:tc>
          <w:tcPr>
            <w:tcW w:w="2250" w:type="dxa"/>
            <w:tcBorders>
              <w:top w:val="single" w:sz="18" w:space="0" w:color="31849B" w:themeColor="accent5" w:themeShade="BF"/>
            </w:tcBorders>
            <w:shd w:val="clear" w:color="auto" w:fill="DAEEF3" w:themeFill="accent5" w:themeFillTint="33"/>
          </w:tcPr>
          <w:p w14:paraId="4558BACF"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Hoofdhoogte</w:t>
            </w:r>
          </w:p>
        </w:tc>
        <w:tc>
          <w:tcPr>
            <w:tcW w:w="2250" w:type="dxa"/>
            <w:tcBorders>
              <w:top w:val="single" w:sz="18" w:space="0" w:color="31849B" w:themeColor="accent5" w:themeShade="BF"/>
            </w:tcBorders>
            <w:shd w:val="clear" w:color="auto" w:fill="DAEEF3" w:themeFill="accent5" w:themeFillTint="33"/>
          </w:tcPr>
          <w:p w14:paraId="78036B0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Rechtdoor</w:t>
            </w:r>
          </w:p>
        </w:tc>
      </w:tr>
      <w:tr w:rsidR="00796B34" w:rsidRPr="00363C91" w14:paraId="78FBB479" w14:textId="77777777" w:rsidTr="00796B34">
        <w:tc>
          <w:tcPr>
            <w:tcW w:w="2250" w:type="dxa"/>
            <w:shd w:val="clear" w:color="auto" w:fill="DAEEF3" w:themeFill="accent5" w:themeFillTint="33"/>
          </w:tcPr>
          <w:p w14:paraId="2D7198A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Ver</w:t>
            </w:r>
          </w:p>
        </w:tc>
        <w:tc>
          <w:tcPr>
            <w:tcW w:w="2250" w:type="dxa"/>
            <w:shd w:val="clear" w:color="auto" w:fill="DAEEF3" w:themeFill="accent5" w:themeFillTint="33"/>
          </w:tcPr>
          <w:p w14:paraId="79F8F05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Gewoon</w:t>
            </w:r>
          </w:p>
        </w:tc>
        <w:tc>
          <w:tcPr>
            <w:tcW w:w="2250" w:type="dxa"/>
            <w:shd w:val="clear" w:color="auto" w:fill="DAEEF3" w:themeFill="accent5" w:themeFillTint="33"/>
          </w:tcPr>
          <w:p w14:paraId="5E28241F"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Schouderhoogte</w:t>
            </w:r>
          </w:p>
        </w:tc>
        <w:tc>
          <w:tcPr>
            <w:tcW w:w="2250" w:type="dxa"/>
            <w:shd w:val="clear" w:color="auto" w:fill="DAEEF3" w:themeFill="accent5" w:themeFillTint="33"/>
          </w:tcPr>
          <w:p w14:paraId="44FEAB3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roofErr w:type="spellStart"/>
            <w:r w:rsidRPr="00363C91">
              <w:rPr>
                <w:rFonts w:ascii="Tahoma" w:eastAsia="Calibri" w:hAnsi="Tahoma" w:cs="Tahoma"/>
                <w:b/>
                <w:color w:val="31849B" w:themeColor="accent5" w:themeShade="BF"/>
                <w:sz w:val="18"/>
                <w:szCs w:val="18"/>
              </w:rPr>
              <w:t>Tegenwerparmzijde</w:t>
            </w:r>
            <w:proofErr w:type="spellEnd"/>
          </w:p>
        </w:tc>
      </w:tr>
      <w:tr w:rsidR="00796B34" w:rsidRPr="00363C91" w14:paraId="2662F19D" w14:textId="77777777" w:rsidTr="00796B34">
        <w:tc>
          <w:tcPr>
            <w:tcW w:w="2250" w:type="dxa"/>
            <w:shd w:val="clear" w:color="auto" w:fill="DAEEF3" w:themeFill="accent5" w:themeFillTint="33"/>
          </w:tcPr>
          <w:p w14:paraId="6B476F14"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2E7D4C7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Voor/Achter</w:t>
            </w:r>
          </w:p>
        </w:tc>
        <w:tc>
          <w:tcPr>
            <w:tcW w:w="2250" w:type="dxa"/>
            <w:shd w:val="clear" w:color="auto" w:fill="DAEEF3" w:themeFill="accent5" w:themeFillTint="33"/>
          </w:tcPr>
          <w:p w14:paraId="17EBA1B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Heuphoogte</w:t>
            </w:r>
          </w:p>
        </w:tc>
        <w:tc>
          <w:tcPr>
            <w:tcW w:w="2250" w:type="dxa"/>
            <w:shd w:val="clear" w:color="auto" w:fill="DAEEF3" w:themeFill="accent5" w:themeFillTint="33"/>
          </w:tcPr>
          <w:p w14:paraId="45A6ADB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roofErr w:type="spellStart"/>
            <w:r w:rsidRPr="00363C91">
              <w:rPr>
                <w:rFonts w:ascii="Tahoma" w:eastAsia="Calibri" w:hAnsi="Tahoma" w:cs="Tahoma"/>
                <w:b/>
                <w:color w:val="31849B" w:themeColor="accent5" w:themeShade="BF"/>
                <w:sz w:val="18"/>
                <w:szCs w:val="18"/>
              </w:rPr>
              <w:t>Werparmzijde</w:t>
            </w:r>
            <w:proofErr w:type="spellEnd"/>
          </w:p>
        </w:tc>
      </w:tr>
      <w:tr w:rsidR="00796B34" w:rsidRPr="00363C91" w14:paraId="4A30BEFD" w14:textId="77777777" w:rsidTr="00796B34">
        <w:tc>
          <w:tcPr>
            <w:tcW w:w="2250" w:type="dxa"/>
            <w:shd w:val="clear" w:color="auto" w:fill="auto"/>
          </w:tcPr>
          <w:p w14:paraId="3CDBED5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5C2D5CF3"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5353CC83"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auto"/>
          </w:tcPr>
          <w:p w14:paraId="50D9AF8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r>
      <w:tr w:rsidR="00796B34" w:rsidRPr="00363C91" w14:paraId="005BE3BA" w14:textId="77777777" w:rsidTr="00796B34">
        <w:tc>
          <w:tcPr>
            <w:tcW w:w="2250" w:type="dxa"/>
            <w:tcBorders>
              <w:bottom w:val="single" w:sz="18" w:space="0" w:color="31849B" w:themeColor="accent5" w:themeShade="BF"/>
            </w:tcBorders>
            <w:shd w:val="clear" w:color="auto" w:fill="B6DDE8" w:themeFill="accent5" w:themeFillTint="66"/>
          </w:tcPr>
          <w:p w14:paraId="4B1BD909"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Aanlooprichting</w:t>
            </w:r>
          </w:p>
        </w:tc>
        <w:tc>
          <w:tcPr>
            <w:tcW w:w="2250" w:type="dxa"/>
            <w:tcBorders>
              <w:bottom w:val="single" w:sz="18" w:space="0" w:color="31849B" w:themeColor="accent5" w:themeShade="BF"/>
            </w:tcBorders>
            <w:shd w:val="clear" w:color="auto" w:fill="B6DDE8" w:themeFill="accent5" w:themeFillTint="66"/>
          </w:tcPr>
          <w:p w14:paraId="0662020B"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Positie</w:t>
            </w:r>
          </w:p>
        </w:tc>
        <w:tc>
          <w:tcPr>
            <w:tcW w:w="2250" w:type="dxa"/>
            <w:tcBorders>
              <w:bottom w:val="single" w:sz="18" w:space="0" w:color="31849B" w:themeColor="accent5" w:themeShade="BF"/>
            </w:tcBorders>
            <w:shd w:val="clear" w:color="auto" w:fill="B6DDE8" w:themeFill="accent5" w:themeFillTint="66"/>
          </w:tcPr>
          <w:p w14:paraId="78F51651"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Hoek</w:t>
            </w:r>
          </w:p>
        </w:tc>
        <w:tc>
          <w:tcPr>
            <w:tcW w:w="2250" w:type="dxa"/>
            <w:tcBorders>
              <w:bottom w:val="single" w:sz="18" w:space="0" w:color="31849B" w:themeColor="accent5" w:themeShade="BF"/>
            </w:tcBorders>
            <w:shd w:val="clear" w:color="auto" w:fill="B6DDE8" w:themeFill="accent5" w:themeFillTint="66"/>
          </w:tcPr>
          <w:p w14:paraId="6D6615B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Aanspeelrichting</w:t>
            </w:r>
          </w:p>
        </w:tc>
      </w:tr>
      <w:tr w:rsidR="00796B34" w:rsidRPr="00363C91" w14:paraId="6453EABB" w14:textId="77777777" w:rsidTr="00796B34">
        <w:tc>
          <w:tcPr>
            <w:tcW w:w="2250" w:type="dxa"/>
            <w:tcBorders>
              <w:top w:val="single" w:sz="18" w:space="0" w:color="31849B" w:themeColor="accent5" w:themeShade="BF"/>
            </w:tcBorders>
            <w:shd w:val="clear" w:color="auto" w:fill="DAEEF3" w:themeFill="accent5" w:themeFillTint="33"/>
          </w:tcPr>
          <w:p w14:paraId="603C0CB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Rechtdoor</w:t>
            </w:r>
          </w:p>
        </w:tc>
        <w:tc>
          <w:tcPr>
            <w:tcW w:w="2250" w:type="dxa"/>
            <w:tcBorders>
              <w:top w:val="single" w:sz="18" w:space="0" w:color="31849B" w:themeColor="accent5" w:themeShade="BF"/>
            </w:tcBorders>
            <w:shd w:val="clear" w:color="auto" w:fill="DAEEF3" w:themeFill="accent5" w:themeFillTint="33"/>
          </w:tcPr>
          <w:p w14:paraId="7AC1BB6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Hoog</w:t>
            </w:r>
          </w:p>
        </w:tc>
        <w:tc>
          <w:tcPr>
            <w:tcW w:w="2250" w:type="dxa"/>
            <w:tcBorders>
              <w:top w:val="single" w:sz="18" w:space="0" w:color="31849B" w:themeColor="accent5" w:themeShade="BF"/>
            </w:tcBorders>
            <w:shd w:val="clear" w:color="auto" w:fill="DAEEF3" w:themeFill="accent5" w:themeFillTint="33"/>
          </w:tcPr>
          <w:p w14:paraId="753E3EBE"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Korte hoek</w:t>
            </w:r>
          </w:p>
        </w:tc>
        <w:tc>
          <w:tcPr>
            <w:tcW w:w="2250" w:type="dxa"/>
            <w:tcBorders>
              <w:top w:val="single" w:sz="18" w:space="0" w:color="31849B" w:themeColor="accent5" w:themeShade="BF"/>
            </w:tcBorders>
            <w:shd w:val="clear" w:color="auto" w:fill="DAEEF3" w:themeFill="accent5" w:themeFillTint="33"/>
          </w:tcPr>
          <w:p w14:paraId="6FF9FC6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Zijdelings</w:t>
            </w:r>
          </w:p>
        </w:tc>
      </w:tr>
      <w:tr w:rsidR="00796B34" w:rsidRPr="00363C91" w14:paraId="1923219E" w14:textId="77777777" w:rsidTr="00796B34">
        <w:tc>
          <w:tcPr>
            <w:tcW w:w="2250" w:type="dxa"/>
            <w:shd w:val="clear" w:color="auto" w:fill="DAEEF3" w:themeFill="accent5" w:themeFillTint="33"/>
          </w:tcPr>
          <w:p w14:paraId="0260EB84"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Naar binnen</w:t>
            </w:r>
          </w:p>
        </w:tc>
        <w:tc>
          <w:tcPr>
            <w:tcW w:w="2250" w:type="dxa"/>
            <w:shd w:val="clear" w:color="auto" w:fill="DAEEF3" w:themeFill="accent5" w:themeFillTint="33"/>
          </w:tcPr>
          <w:p w14:paraId="5B37E9CA"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Halfhoog</w:t>
            </w:r>
          </w:p>
        </w:tc>
        <w:tc>
          <w:tcPr>
            <w:tcW w:w="2250" w:type="dxa"/>
            <w:shd w:val="clear" w:color="auto" w:fill="DAEEF3" w:themeFill="accent5" w:themeFillTint="33"/>
          </w:tcPr>
          <w:p w14:paraId="0B10C520"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Lange hoek</w:t>
            </w:r>
          </w:p>
        </w:tc>
        <w:tc>
          <w:tcPr>
            <w:tcW w:w="2250" w:type="dxa"/>
            <w:shd w:val="clear" w:color="auto" w:fill="DAEEF3" w:themeFill="accent5" w:themeFillTint="33"/>
          </w:tcPr>
          <w:p w14:paraId="1D6725D5"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Frontaal</w:t>
            </w:r>
          </w:p>
        </w:tc>
      </w:tr>
      <w:tr w:rsidR="00796B34" w:rsidRPr="00363C91" w14:paraId="27893B5C" w14:textId="77777777" w:rsidTr="00796B34">
        <w:tc>
          <w:tcPr>
            <w:tcW w:w="2250" w:type="dxa"/>
            <w:shd w:val="clear" w:color="auto" w:fill="DAEEF3" w:themeFill="accent5" w:themeFillTint="33"/>
          </w:tcPr>
          <w:p w14:paraId="73CD5794"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Naar buiten</w:t>
            </w:r>
          </w:p>
        </w:tc>
        <w:tc>
          <w:tcPr>
            <w:tcW w:w="2250" w:type="dxa"/>
            <w:shd w:val="clear" w:color="auto" w:fill="DAEEF3" w:themeFill="accent5" w:themeFillTint="33"/>
          </w:tcPr>
          <w:p w14:paraId="27A5B6E9"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r w:rsidRPr="00363C91">
              <w:rPr>
                <w:rFonts w:ascii="Tahoma" w:eastAsia="Calibri" w:hAnsi="Tahoma" w:cs="Tahoma"/>
                <w:b/>
                <w:color w:val="31849B" w:themeColor="accent5" w:themeShade="BF"/>
                <w:sz w:val="18"/>
                <w:szCs w:val="18"/>
              </w:rPr>
              <w:t>Vlak</w:t>
            </w:r>
          </w:p>
        </w:tc>
        <w:tc>
          <w:tcPr>
            <w:tcW w:w="2250" w:type="dxa"/>
            <w:shd w:val="clear" w:color="auto" w:fill="DAEEF3" w:themeFill="accent5" w:themeFillTint="33"/>
          </w:tcPr>
          <w:p w14:paraId="1B66E316"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c>
          <w:tcPr>
            <w:tcW w:w="2250" w:type="dxa"/>
            <w:shd w:val="clear" w:color="auto" w:fill="DAEEF3" w:themeFill="accent5" w:themeFillTint="33"/>
          </w:tcPr>
          <w:p w14:paraId="55227FAF" w14:textId="77777777" w:rsidR="00796B34" w:rsidRPr="00363C91" w:rsidRDefault="00796B34" w:rsidP="00796B34">
            <w:pPr>
              <w:contextualSpacing/>
              <w:jc w:val="center"/>
              <w:rPr>
                <w:rFonts w:ascii="Tahoma" w:eastAsia="Calibri" w:hAnsi="Tahoma" w:cs="Tahoma"/>
                <w:b/>
                <w:color w:val="31849B" w:themeColor="accent5" w:themeShade="BF"/>
                <w:sz w:val="18"/>
                <w:szCs w:val="18"/>
              </w:rPr>
            </w:pPr>
          </w:p>
        </w:tc>
      </w:tr>
      <w:tr w:rsidR="00796B34" w:rsidRPr="00363C91" w14:paraId="4BC26D09" w14:textId="77777777" w:rsidTr="00796B34">
        <w:tc>
          <w:tcPr>
            <w:tcW w:w="2250" w:type="dxa"/>
            <w:shd w:val="clear" w:color="auto" w:fill="auto"/>
          </w:tcPr>
          <w:p w14:paraId="56B709A5" w14:textId="77777777" w:rsidR="00796B34" w:rsidRPr="00363C91" w:rsidRDefault="00796B34" w:rsidP="00796B34">
            <w:pPr>
              <w:contextualSpacing/>
              <w:jc w:val="center"/>
              <w:rPr>
                <w:rFonts w:eastAsia="Calibri"/>
                <w:b/>
                <w:color w:val="31849B" w:themeColor="accent5" w:themeShade="BF"/>
                <w:szCs w:val="24"/>
              </w:rPr>
            </w:pPr>
          </w:p>
        </w:tc>
        <w:tc>
          <w:tcPr>
            <w:tcW w:w="2250" w:type="dxa"/>
            <w:shd w:val="clear" w:color="auto" w:fill="auto"/>
          </w:tcPr>
          <w:p w14:paraId="46F9D4E2" w14:textId="77777777" w:rsidR="00796B34" w:rsidRPr="00363C91" w:rsidRDefault="00796B34" w:rsidP="00796B34">
            <w:pPr>
              <w:contextualSpacing/>
              <w:jc w:val="center"/>
              <w:rPr>
                <w:rFonts w:eastAsia="Calibri"/>
                <w:b/>
                <w:color w:val="31849B" w:themeColor="accent5" w:themeShade="BF"/>
                <w:szCs w:val="24"/>
              </w:rPr>
            </w:pPr>
          </w:p>
        </w:tc>
        <w:tc>
          <w:tcPr>
            <w:tcW w:w="2250" w:type="dxa"/>
          </w:tcPr>
          <w:p w14:paraId="7968C90D" w14:textId="77777777" w:rsidR="00796B34" w:rsidRPr="00363C91" w:rsidRDefault="00796B34" w:rsidP="00796B34">
            <w:pPr>
              <w:contextualSpacing/>
              <w:jc w:val="center"/>
              <w:rPr>
                <w:rFonts w:eastAsia="Calibri"/>
                <w:b/>
                <w:color w:val="31849B" w:themeColor="accent5" w:themeShade="BF"/>
                <w:szCs w:val="24"/>
              </w:rPr>
            </w:pPr>
          </w:p>
        </w:tc>
        <w:tc>
          <w:tcPr>
            <w:tcW w:w="2250" w:type="dxa"/>
            <w:shd w:val="clear" w:color="auto" w:fill="auto"/>
          </w:tcPr>
          <w:p w14:paraId="43F5E797" w14:textId="77777777" w:rsidR="00796B34" w:rsidRPr="00363C91" w:rsidRDefault="00796B34" w:rsidP="00796B34">
            <w:pPr>
              <w:contextualSpacing/>
              <w:jc w:val="center"/>
              <w:rPr>
                <w:rFonts w:eastAsia="Calibri"/>
                <w:b/>
                <w:color w:val="31849B" w:themeColor="accent5" w:themeShade="BF"/>
                <w:szCs w:val="24"/>
              </w:rPr>
            </w:pPr>
          </w:p>
        </w:tc>
      </w:tr>
    </w:tbl>
    <w:p w14:paraId="7CDDE2A9" w14:textId="77777777" w:rsidR="00796B34" w:rsidRDefault="00796B34" w:rsidP="00796B34">
      <w:pPr>
        <w:contextualSpacing/>
        <w:rPr>
          <w:rFonts w:eastAsia="Calibri"/>
          <w:szCs w:val="24"/>
        </w:rPr>
      </w:pPr>
      <w:r w:rsidRPr="004162FA">
        <w:rPr>
          <w:rFonts w:eastAsia="Calibri"/>
          <w:szCs w:val="24"/>
        </w:rPr>
        <w:t>Het is belangrijk om vroeg te beginnen om deze variaties te trainen. Je moet er echter steeds rekening mee houden dat niet iedereen alles zal kunnen beheersen. Om niet iedereen daarvoor te straffen kan je dus het best differentiëren.</w:t>
      </w:r>
      <w:r w:rsidR="00665312">
        <w:rPr>
          <w:rFonts w:eastAsia="Calibri"/>
          <w:szCs w:val="24"/>
        </w:rPr>
        <w:t xml:space="preserve"> </w:t>
      </w:r>
      <w:r w:rsidRPr="004162FA">
        <w:rPr>
          <w:rFonts w:eastAsia="Calibri"/>
          <w:szCs w:val="24"/>
        </w:rPr>
        <w:t>Je kan de variaties ofwel apa</w:t>
      </w:r>
      <w:r>
        <w:rPr>
          <w:rFonts w:eastAsia="Calibri"/>
          <w:szCs w:val="24"/>
        </w:rPr>
        <w:t>rt inoefenen ofwel gecombineerd</w:t>
      </w:r>
      <w:r w:rsidRPr="004162FA">
        <w:rPr>
          <w:rFonts w:eastAsia="Calibri"/>
          <w:szCs w:val="24"/>
        </w:rPr>
        <w:t xml:space="preserve"> (bv</w:t>
      </w:r>
      <w:r w:rsidR="00D6389A">
        <w:rPr>
          <w:rFonts w:eastAsia="Calibri"/>
          <w:szCs w:val="24"/>
        </w:rPr>
        <w:t>.</w:t>
      </w:r>
      <w:r w:rsidRPr="004162FA">
        <w:rPr>
          <w:rFonts w:eastAsia="Calibri"/>
          <w:szCs w:val="24"/>
        </w:rPr>
        <w:t xml:space="preserve"> sprongworp met twee passen in </w:t>
      </w:r>
      <w:proofErr w:type="spellStart"/>
      <w:r w:rsidRPr="004162FA">
        <w:rPr>
          <w:rFonts w:eastAsia="Calibri"/>
          <w:szCs w:val="24"/>
        </w:rPr>
        <w:t>désaxé</w:t>
      </w:r>
      <w:proofErr w:type="spellEnd"/>
      <w:r w:rsidRPr="004162FA">
        <w:rPr>
          <w:rFonts w:eastAsia="Calibri"/>
          <w:szCs w:val="24"/>
        </w:rPr>
        <w:t>)</w:t>
      </w:r>
      <w:r>
        <w:rPr>
          <w:rFonts w:eastAsia="Calibri"/>
          <w:szCs w:val="24"/>
        </w:rPr>
        <w:t>.</w:t>
      </w:r>
    </w:p>
    <w:p w14:paraId="674D58EA" w14:textId="77777777" w:rsidR="00796B34" w:rsidRDefault="00796B34" w:rsidP="00796B34">
      <w:pPr>
        <w:contextualSpacing/>
        <w:rPr>
          <w:rFonts w:eastAsia="Calibri"/>
          <w:szCs w:val="24"/>
        </w:rPr>
      </w:pPr>
    </w:p>
    <w:p w14:paraId="1D58FC06" w14:textId="77777777" w:rsidR="00796B34" w:rsidRDefault="00796B34" w:rsidP="00D6389A">
      <w:pPr>
        <w:pStyle w:val="Onderpunt"/>
      </w:pPr>
      <w:bookmarkStart w:id="167" w:name="_Toc529959506"/>
      <w:proofErr w:type="spellStart"/>
      <w:r>
        <w:t>Positiespecifieke</w:t>
      </w:r>
      <w:proofErr w:type="spellEnd"/>
      <w:r>
        <w:t xml:space="preserve"> </w:t>
      </w:r>
      <w:proofErr w:type="spellStart"/>
      <w:r>
        <w:t>technieken</w:t>
      </w:r>
      <w:bookmarkEnd w:id="167"/>
      <w:proofErr w:type="spellEnd"/>
    </w:p>
    <w:p w14:paraId="79C9450C" w14:textId="77777777" w:rsidR="00796B34" w:rsidRPr="00F674BA" w:rsidRDefault="00796B34" w:rsidP="00796B34">
      <w:pPr>
        <w:contextualSpacing/>
        <w:rPr>
          <w:rFonts w:eastAsia="Calibri"/>
          <w:szCs w:val="24"/>
        </w:rPr>
      </w:pPr>
      <w:r w:rsidRPr="00F674BA">
        <w:rPr>
          <w:rFonts w:eastAsia="Calibri"/>
          <w:szCs w:val="24"/>
        </w:rPr>
        <w:t xml:space="preserve"> </w:t>
      </w:r>
    </w:p>
    <w:p w14:paraId="396AD984" w14:textId="77777777" w:rsidR="00796B34" w:rsidRDefault="00796B34" w:rsidP="00796B34">
      <w:pPr>
        <w:contextualSpacing/>
        <w:rPr>
          <w:rFonts w:eastAsia="Calibri"/>
          <w:szCs w:val="24"/>
        </w:rPr>
      </w:pPr>
      <w:r w:rsidRPr="00F674BA">
        <w:rPr>
          <w:rFonts w:eastAsia="Calibri"/>
          <w:szCs w:val="24"/>
        </w:rPr>
        <w:t>Vanaf J</w:t>
      </w:r>
      <w:r>
        <w:rPr>
          <w:rFonts w:eastAsia="Calibri"/>
          <w:szCs w:val="24"/>
        </w:rPr>
        <w:t>/</w:t>
      </w:r>
      <w:r w:rsidRPr="00F674BA">
        <w:rPr>
          <w:rFonts w:eastAsia="Calibri"/>
          <w:szCs w:val="24"/>
        </w:rPr>
        <w:t xml:space="preserve">M18 wordt er meer aandacht geschonken aan </w:t>
      </w:r>
      <w:proofErr w:type="spellStart"/>
      <w:r w:rsidRPr="00F674BA">
        <w:rPr>
          <w:rFonts w:eastAsia="Calibri"/>
          <w:szCs w:val="24"/>
        </w:rPr>
        <w:t>positiespecifieke</w:t>
      </w:r>
      <w:proofErr w:type="spellEnd"/>
      <w:r w:rsidRPr="00F674BA">
        <w:rPr>
          <w:rFonts w:eastAsia="Calibri"/>
          <w:szCs w:val="24"/>
        </w:rPr>
        <w:t xml:space="preserve"> technische scholing.</w:t>
      </w:r>
    </w:p>
    <w:p w14:paraId="5327760B" w14:textId="77777777" w:rsidR="00796B34" w:rsidRDefault="00796B34" w:rsidP="00796B34">
      <w:pPr>
        <w:contextualSpacing/>
        <w:rPr>
          <w:rFonts w:eastAsia="Calibri"/>
          <w:szCs w:val="24"/>
        </w:rPr>
      </w:pPr>
    </w:p>
    <w:p w14:paraId="2BE85CB6" w14:textId="77777777" w:rsidR="00796B34" w:rsidRPr="00DA481E" w:rsidRDefault="00796B34" w:rsidP="00796B34">
      <w:pPr>
        <w:contextualSpacing/>
        <w:rPr>
          <w:rFonts w:eastAsia="Calibri"/>
          <w:b/>
          <w:color w:val="31849B" w:themeColor="accent5" w:themeShade="BF"/>
          <w:szCs w:val="24"/>
        </w:rPr>
      </w:pPr>
      <w:proofErr w:type="spellStart"/>
      <w:r w:rsidRPr="00DA481E">
        <w:rPr>
          <w:rFonts w:eastAsia="Calibri"/>
          <w:b/>
          <w:color w:val="31849B" w:themeColor="accent5" w:themeShade="BF"/>
          <w:szCs w:val="24"/>
        </w:rPr>
        <w:t>Positiespecifieke</w:t>
      </w:r>
      <w:proofErr w:type="spellEnd"/>
      <w:r w:rsidRPr="00DA481E">
        <w:rPr>
          <w:rFonts w:eastAsia="Calibri"/>
          <w:b/>
          <w:color w:val="31849B" w:themeColor="accent5" w:themeShade="BF"/>
          <w:szCs w:val="24"/>
        </w:rPr>
        <w:t xml:space="preserve"> scholing van de opbouwer</w:t>
      </w:r>
      <w:r>
        <w:rPr>
          <w:rFonts w:eastAsia="Calibri"/>
          <w:b/>
          <w:color w:val="31849B" w:themeColor="accent5" w:themeShade="BF"/>
          <w:szCs w:val="24"/>
        </w:rPr>
        <w:t xml:space="preserve"> </w:t>
      </w:r>
    </w:p>
    <w:p w14:paraId="0C398E5B" w14:textId="77777777" w:rsidR="00796B34" w:rsidRPr="00633B18" w:rsidRDefault="00796B34" w:rsidP="00D6389A">
      <w:pPr>
        <w:contextualSpacing/>
        <w:rPr>
          <w:rFonts w:eastAsia="Calibri"/>
          <w:b/>
          <w:szCs w:val="24"/>
        </w:rPr>
      </w:pPr>
      <w:r w:rsidRPr="00633B18">
        <w:rPr>
          <w:rFonts w:eastAsia="Calibri"/>
          <w:b/>
          <w:szCs w:val="24"/>
        </w:rPr>
        <w:t>Worpvarianten</w:t>
      </w:r>
    </w:p>
    <w:tbl>
      <w:tblPr>
        <w:tblW w:w="9000" w:type="dxa"/>
        <w:tblInd w:w="108" w:type="dxa"/>
        <w:tblLook w:val="01E0" w:firstRow="1" w:lastRow="1" w:firstColumn="1" w:lastColumn="1" w:noHBand="0" w:noVBand="0"/>
      </w:tblPr>
      <w:tblGrid>
        <w:gridCol w:w="1920"/>
        <w:gridCol w:w="2160"/>
        <w:gridCol w:w="2760"/>
        <w:gridCol w:w="2160"/>
      </w:tblGrid>
      <w:tr w:rsidR="00796B34" w:rsidRPr="00DA481E" w14:paraId="68EF8DBC" w14:textId="77777777" w:rsidTr="00796B34">
        <w:tc>
          <w:tcPr>
            <w:tcW w:w="9000" w:type="dxa"/>
            <w:gridSpan w:val="4"/>
            <w:shd w:val="clear" w:color="auto" w:fill="92CDDC" w:themeFill="accent5" w:themeFillTint="99"/>
          </w:tcPr>
          <w:p w14:paraId="1717038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Sprongworp</w:t>
            </w:r>
          </w:p>
        </w:tc>
      </w:tr>
      <w:tr w:rsidR="00796B34" w:rsidRPr="00DA481E" w14:paraId="364EE10B" w14:textId="77777777" w:rsidTr="00796B34">
        <w:tc>
          <w:tcPr>
            <w:tcW w:w="1920" w:type="dxa"/>
            <w:tcBorders>
              <w:bottom w:val="single" w:sz="18" w:space="0" w:color="31849B" w:themeColor="accent5" w:themeShade="BF"/>
            </w:tcBorders>
            <w:shd w:val="clear" w:color="auto" w:fill="B6DDE8" w:themeFill="accent5" w:themeFillTint="66"/>
          </w:tcPr>
          <w:p w14:paraId="491D65E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Aanzet</w:t>
            </w:r>
          </w:p>
        </w:tc>
        <w:tc>
          <w:tcPr>
            <w:tcW w:w="2160" w:type="dxa"/>
            <w:tcBorders>
              <w:bottom w:val="single" w:sz="18" w:space="0" w:color="31849B" w:themeColor="accent5" w:themeShade="BF"/>
            </w:tcBorders>
            <w:shd w:val="clear" w:color="auto" w:fill="B6DDE8" w:themeFill="accent5" w:themeFillTint="66"/>
          </w:tcPr>
          <w:p w14:paraId="07DA108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Werprichting</w:t>
            </w:r>
          </w:p>
        </w:tc>
        <w:tc>
          <w:tcPr>
            <w:tcW w:w="2760" w:type="dxa"/>
            <w:tcBorders>
              <w:bottom w:val="single" w:sz="18" w:space="0" w:color="31849B" w:themeColor="accent5" w:themeShade="BF"/>
            </w:tcBorders>
            <w:shd w:val="clear" w:color="auto" w:fill="B6DDE8" w:themeFill="accent5" w:themeFillTint="66"/>
          </w:tcPr>
          <w:p w14:paraId="53B8CFD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Werpbeweging</w:t>
            </w:r>
          </w:p>
        </w:tc>
        <w:tc>
          <w:tcPr>
            <w:tcW w:w="2160" w:type="dxa"/>
            <w:tcBorders>
              <w:bottom w:val="single" w:sz="18" w:space="0" w:color="31849B" w:themeColor="accent5" w:themeShade="BF"/>
            </w:tcBorders>
            <w:shd w:val="clear" w:color="auto" w:fill="B6DDE8" w:themeFill="accent5" w:themeFillTint="66"/>
          </w:tcPr>
          <w:p w14:paraId="7409C81C"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Positie</w:t>
            </w:r>
          </w:p>
        </w:tc>
      </w:tr>
      <w:tr w:rsidR="00796B34" w:rsidRPr="00DA481E" w14:paraId="0587E28F" w14:textId="77777777" w:rsidTr="00796B34">
        <w:tc>
          <w:tcPr>
            <w:tcW w:w="1920" w:type="dxa"/>
            <w:tcBorders>
              <w:top w:val="single" w:sz="18" w:space="0" w:color="31849B" w:themeColor="accent5" w:themeShade="BF"/>
            </w:tcBorders>
            <w:shd w:val="clear" w:color="auto" w:fill="DAEEF3" w:themeFill="accent5" w:themeFillTint="33"/>
          </w:tcPr>
          <w:p w14:paraId="0B1C3B0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Naar binnen</w:t>
            </w:r>
          </w:p>
        </w:tc>
        <w:tc>
          <w:tcPr>
            <w:tcW w:w="2160" w:type="dxa"/>
            <w:tcBorders>
              <w:top w:val="single" w:sz="18" w:space="0" w:color="31849B" w:themeColor="accent5" w:themeShade="BF"/>
            </w:tcBorders>
            <w:shd w:val="clear" w:color="auto" w:fill="DAEEF3" w:themeFill="accent5" w:themeFillTint="33"/>
          </w:tcPr>
          <w:p w14:paraId="5511B28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roofErr w:type="spellStart"/>
            <w:r w:rsidRPr="00DA481E">
              <w:rPr>
                <w:rFonts w:ascii="Tahoma" w:eastAsia="Calibri" w:hAnsi="Tahoma" w:cs="Tahoma"/>
                <w:b/>
                <w:color w:val="31849B" w:themeColor="accent5" w:themeShade="BF"/>
                <w:sz w:val="18"/>
                <w:szCs w:val="18"/>
              </w:rPr>
              <w:t>Werparmzijde</w:t>
            </w:r>
            <w:proofErr w:type="spellEnd"/>
          </w:p>
        </w:tc>
        <w:tc>
          <w:tcPr>
            <w:tcW w:w="2760" w:type="dxa"/>
            <w:tcBorders>
              <w:top w:val="single" w:sz="18" w:space="0" w:color="31849B" w:themeColor="accent5" w:themeShade="BF"/>
            </w:tcBorders>
            <w:shd w:val="clear" w:color="auto" w:fill="DAEEF3" w:themeFill="accent5" w:themeFillTint="33"/>
          </w:tcPr>
          <w:p w14:paraId="22FA6186"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Gewoon</w:t>
            </w:r>
          </w:p>
        </w:tc>
        <w:tc>
          <w:tcPr>
            <w:tcW w:w="2160" w:type="dxa"/>
            <w:tcBorders>
              <w:top w:val="single" w:sz="18" w:space="0" w:color="31849B" w:themeColor="accent5" w:themeShade="BF"/>
            </w:tcBorders>
            <w:shd w:val="clear" w:color="auto" w:fill="DAEEF3" w:themeFill="accent5" w:themeFillTint="33"/>
          </w:tcPr>
          <w:p w14:paraId="7A7C16E9"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MO</w:t>
            </w:r>
          </w:p>
        </w:tc>
      </w:tr>
      <w:tr w:rsidR="00796B34" w:rsidRPr="00DA481E" w14:paraId="6CBEC520" w14:textId="77777777" w:rsidTr="00796B34">
        <w:tc>
          <w:tcPr>
            <w:tcW w:w="1920" w:type="dxa"/>
            <w:shd w:val="clear" w:color="auto" w:fill="DAEEF3" w:themeFill="accent5" w:themeFillTint="33"/>
          </w:tcPr>
          <w:p w14:paraId="490B2971"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Naar buiten</w:t>
            </w:r>
          </w:p>
        </w:tc>
        <w:tc>
          <w:tcPr>
            <w:tcW w:w="2160" w:type="dxa"/>
            <w:shd w:val="clear" w:color="auto" w:fill="DAEEF3" w:themeFill="accent5" w:themeFillTint="33"/>
          </w:tcPr>
          <w:p w14:paraId="4C41B54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roofErr w:type="spellStart"/>
            <w:r w:rsidRPr="00DA481E">
              <w:rPr>
                <w:rFonts w:ascii="Tahoma" w:eastAsia="Calibri" w:hAnsi="Tahoma" w:cs="Tahoma"/>
                <w:b/>
                <w:color w:val="31849B" w:themeColor="accent5" w:themeShade="BF"/>
                <w:sz w:val="18"/>
                <w:szCs w:val="18"/>
              </w:rPr>
              <w:t>Désaxé</w:t>
            </w:r>
            <w:proofErr w:type="spellEnd"/>
          </w:p>
        </w:tc>
        <w:tc>
          <w:tcPr>
            <w:tcW w:w="2760" w:type="dxa"/>
            <w:shd w:val="clear" w:color="auto" w:fill="DAEEF3" w:themeFill="accent5" w:themeFillTint="33"/>
          </w:tcPr>
          <w:p w14:paraId="0FD568B3"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Snel</w:t>
            </w:r>
          </w:p>
        </w:tc>
        <w:tc>
          <w:tcPr>
            <w:tcW w:w="2160" w:type="dxa"/>
            <w:shd w:val="clear" w:color="auto" w:fill="DAEEF3" w:themeFill="accent5" w:themeFillTint="33"/>
          </w:tcPr>
          <w:p w14:paraId="091E5C12"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LO/RO</w:t>
            </w:r>
          </w:p>
        </w:tc>
      </w:tr>
      <w:tr w:rsidR="00796B34" w:rsidRPr="00DA481E" w14:paraId="3F216919" w14:textId="77777777" w:rsidTr="00796B34">
        <w:tc>
          <w:tcPr>
            <w:tcW w:w="1920" w:type="dxa"/>
            <w:shd w:val="clear" w:color="auto" w:fill="DAEEF3" w:themeFill="accent5" w:themeFillTint="33"/>
          </w:tcPr>
          <w:p w14:paraId="6D9D4B5E"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Recht door</w:t>
            </w:r>
          </w:p>
        </w:tc>
        <w:tc>
          <w:tcPr>
            <w:tcW w:w="2160" w:type="dxa"/>
            <w:shd w:val="clear" w:color="auto" w:fill="DAEEF3" w:themeFill="accent5" w:themeFillTint="33"/>
          </w:tcPr>
          <w:p w14:paraId="466140F8"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1C06529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 passchijnbeweging</w:t>
            </w:r>
          </w:p>
        </w:tc>
        <w:tc>
          <w:tcPr>
            <w:tcW w:w="2160" w:type="dxa"/>
            <w:shd w:val="clear" w:color="auto" w:fill="DAEEF3" w:themeFill="accent5" w:themeFillTint="33"/>
          </w:tcPr>
          <w:p w14:paraId="399C6026"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LH/RH</w:t>
            </w:r>
          </w:p>
        </w:tc>
      </w:tr>
      <w:tr w:rsidR="00796B34" w:rsidRPr="00DA481E" w14:paraId="3A342FB4" w14:textId="77777777" w:rsidTr="00796B34">
        <w:tc>
          <w:tcPr>
            <w:tcW w:w="1920" w:type="dxa"/>
            <w:shd w:val="clear" w:color="auto" w:fill="DAEEF3" w:themeFill="accent5" w:themeFillTint="33"/>
          </w:tcPr>
          <w:p w14:paraId="7FC9AF02"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1.2.3 stappen</w:t>
            </w:r>
          </w:p>
        </w:tc>
        <w:tc>
          <w:tcPr>
            <w:tcW w:w="2160" w:type="dxa"/>
            <w:shd w:val="clear" w:color="auto" w:fill="DAEEF3" w:themeFill="accent5" w:themeFillTint="33"/>
          </w:tcPr>
          <w:p w14:paraId="774BD22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32C99701"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 werpschijnbeweging</w:t>
            </w:r>
          </w:p>
        </w:tc>
        <w:tc>
          <w:tcPr>
            <w:tcW w:w="2160" w:type="dxa"/>
            <w:shd w:val="clear" w:color="auto" w:fill="DAEEF3" w:themeFill="accent5" w:themeFillTint="33"/>
          </w:tcPr>
          <w:p w14:paraId="7AB2D8CD"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Tegenaanval</w:t>
            </w:r>
          </w:p>
        </w:tc>
      </w:tr>
      <w:tr w:rsidR="00796B34" w:rsidRPr="00DA481E" w14:paraId="529F2DE6" w14:textId="77777777" w:rsidTr="00796B34">
        <w:tc>
          <w:tcPr>
            <w:tcW w:w="1920" w:type="dxa"/>
            <w:shd w:val="clear" w:color="auto" w:fill="DAEEF3" w:themeFill="accent5" w:themeFillTint="33"/>
          </w:tcPr>
          <w:p w14:paraId="7F16D059"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Twee benen</w:t>
            </w:r>
          </w:p>
        </w:tc>
        <w:tc>
          <w:tcPr>
            <w:tcW w:w="2160" w:type="dxa"/>
            <w:shd w:val="clear" w:color="auto" w:fill="DAEEF3" w:themeFill="accent5" w:themeFillTint="33"/>
          </w:tcPr>
          <w:p w14:paraId="2943DCD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2B7D184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Op hoogste punt</w:t>
            </w:r>
          </w:p>
        </w:tc>
        <w:tc>
          <w:tcPr>
            <w:tcW w:w="2160" w:type="dxa"/>
            <w:shd w:val="clear" w:color="auto" w:fill="DAEEF3" w:themeFill="accent5" w:themeFillTint="33"/>
          </w:tcPr>
          <w:p w14:paraId="79191748"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3ED69DC0" w14:textId="77777777" w:rsidTr="00796B34">
        <w:tc>
          <w:tcPr>
            <w:tcW w:w="1920" w:type="dxa"/>
            <w:shd w:val="clear" w:color="auto" w:fill="DAEEF3" w:themeFill="accent5" w:themeFillTint="33"/>
          </w:tcPr>
          <w:p w14:paraId="3FB0BD6D"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Fout been</w:t>
            </w:r>
          </w:p>
        </w:tc>
        <w:tc>
          <w:tcPr>
            <w:tcW w:w="2160" w:type="dxa"/>
            <w:shd w:val="clear" w:color="auto" w:fill="DAEEF3" w:themeFill="accent5" w:themeFillTint="33"/>
          </w:tcPr>
          <w:p w14:paraId="7A5FD583"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498EF76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In stijgende deel</w:t>
            </w:r>
          </w:p>
        </w:tc>
        <w:tc>
          <w:tcPr>
            <w:tcW w:w="2160" w:type="dxa"/>
            <w:shd w:val="clear" w:color="auto" w:fill="DAEEF3" w:themeFill="accent5" w:themeFillTint="33"/>
          </w:tcPr>
          <w:p w14:paraId="0CB60B2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56CE210D" w14:textId="77777777" w:rsidTr="00796B34">
        <w:tc>
          <w:tcPr>
            <w:tcW w:w="1920" w:type="dxa"/>
            <w:shd w:val="clear" w:color="auto" w:fill="DAEEF3" w:themeFill="accent5" w:themeFillTint="33"/>
          </w:tcPr>
          <w:p w14:paraId="4A6EACA3"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12E1B38C"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77B1BC86"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In dalende deel</w:t>
            </w:r>
          </w:p>
        </w:tc>
        <w:tc>
          <w:tcPr>
            <w:tcW w:w="2160" w:type="dxa"/>
            <w:shd w:val="clear" w:color="auto" w:fill="DAEEF3" w:themeFill="accent5" w:themeFillTint="33"/>
          </w:tcPr>
          <w:p w14:paraId="789A697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30C7CD43" w14:textId="77777777" w:rsidTr="00796B34">
        <w:tc>
          <w:tcPr>
            <w:tcW w:w="1920" w:type="dxa"/>
            <w:shd w:val="clear" w:color="auto" w:fill="DAEEF3" w:themeFill="accent5" w:themeFillTint="33"/>
          </w:tcPr>
          <w:p w14:paraId="3CD6C99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16FF6AFD"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5FB81EE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Hoofdhoogte</w:t>
            </w:r>
          </w:p>
        </w:tc>
        <w:tc>
          <w:tcPr>
            <w:tcW w:w="2160" w:type="dxa"/>
            <w:shd w:val="clear" w:color="auto" w:fill="DAEEF3" w:themeFill="accent5" w:themeFillTint="33"/>
          </w:tcPr>
          <w:p w14:paraId="3587AB6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3E22A9E1" w14:textId="77777777" w:rsidTr="00796B34">
        <w:tc>
          <w:tcPr>
            <w:tcW w:w="1920" w:type="dxa"/>
            <w:shd w:val="clear" w:color="auto" w:fill="DAEEF3" w:themeFill="accent5" w:themeFillTint="33"/>
          </w:tcPr>
          <w:p w14:paraId="7C1A4F5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1861B75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77C2264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Heuphoogte</w:t>
            </w:r>
          </w:p>
        </w:tc>
        <w:tc>
          <w:tcPr>
            <w:tcW w:w="2160" w:type="dxa"/>
            <w:shd w:val="clear" w:color="auto" w:fill="DAEEF3" w:themeFill="accent5" w:themeFillTint="33"/>
          </w:tcPr>
          <w:p w14:paraId="6E43E7DB"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bl>
    <w:p w14:paraId="52DBF72D" w14:textId="77777777" w:rsidR="00796B34" w:rsidRPr="00DA481E" w:rsidRDefault="00796B34" w:rsidP="00796B34">
      <w:pPr>
        <w:contextualSpacing/>
        <w:rPr>
          <w:rFonts w:ascii="Tahoma" w:eastAsia="Calibri" w:hAnsi="Tahoma" w:cs="Tahoma"/>
          <w:b/>
          <w:color w:val="31849B" w:themeColor="accent5" w:themeShade="BF"/>
        </w:rPr>
      </w:pPr>
    </w:p>
    <w:tbl>
      <w:tblPr>
        <w:tblW w:w="9000" w:type="dxa"/>
        <w:tblInd w:w="108" w:type="dxa"/>
        <w:tblLook w:val="01E0" w:firstRow="1" w:lastRow="1" w:firstColumn="1" w:lastColumn="1" w:noHBand="0" w:noVBand="0"/>
      </w:tblPr>
      <w:tblGrid>
        <w:gridCol w:w="1920"/>
        <w:gridCol w:w="2160"/>
        <w:gridCol w:w="2760"/>
        <w:gridCol w:w="2160"/>
      </w:tblGrid>
      <w:tr w:rsidR="00796B34" w:rsidRPr="00DA481E" w14:paraId="1833BA34" w14:textId="77777777" w:rsidTr="00796B34">
        <w:tc>
          <w:tcPr>
            <w:tcW w:w="9000" w:type="dxa"/>
            <w:gridSpan w:val="4"/>
            <w:shd w:val="clear" w:color="auto" w:fill="92CDDC" w:themeFill="accent5" w:themeFillTint="99"/>
          </w:tcPr>
          <w:p w14:paraId="5BA65C6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Slagworp</w:t>
            </w:r>
          </w:p>
        </w:tc>
      </w:tr>
      <w:tr w:rsidR="00796B34" w:rsidRPr="00DA481E" w14:paraId="5D963AAC" w14:textId="77777777" w:rsidTr="00796B34">
        <w:tc>
          <w:tcPr>
            <w:tcW w:w="1920" w:type="dxa"/>
            <w:tcBorders>
              <w:bottom w:val="single" w:sz="18" w:space="0" w:color="31849B" w:themeColor="accent5" w:themeShade="BF"/>
            </w:tcBorders>
            <w:shd w:val="clear" w:color="auto" w:fill="B6DDE8" w:themeFill="accent5" w:themeFillTint="66"/>
          </w:tcPr>
          <w:p w14:paraId="137B2E1E"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Aanzet</w:t>
            </w:r>
          </w:p>
        </w:tc>
        <w:tc>
          <w:tcPr>
            <w:tcW w:w="2160" w:type="dxa"/>
            <w:tcBorders>
              <w:bottom w:val="single" w:sz="18" w:space="0" w:color="31849B" w:themeColor="accent5" w:themeShade="BF"/>
            </w:tcBorders>
            <w:shd w:val="clear" w:color="auto" w:fill="B6DDE8" w:themeFill="accent5" w:themeFillTint="66"/>
          </w:tcPr>
          <w:p w14:paraId="77A4E47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Werprichting</w:t>
            </w:r>
          </w:p>
        </w:tc>
        <w:tc>
          <w:tcPr>
            <w:tcW w:w="2760" w:type="dxa"/>
            <w:tcBorders>
              <w:bottom w:val="single" w:sz="18" w:space="0" w:color="31849B" w:themeColor="accent5" w:themeShade="BF"/>
            </w:tcBorders>
            <w:shd w:val="clear" w:color="auto" w:fill="B6DDE8" w:themeFill="accent5" w:themeFillTint="66"/>
          </w:tcPr>
          <w:p w14:paraId="0BDE0346"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Werpbeweging</w:t>
            </w:r>
          </w:p>
        </w:tc>
        <w:tc>
          <w:tcPr>
            <w:tcW w:w="2160" w:type="dxa"/>
            <w:tcBorders>
              <w:bottom w:val="single" w:sz="18" w:space="0" w:color="31849B" w:themeColor="accent5" w:themeShade="BF"/>
            </w:tcBorders>
            <w:shd w:val="clear" w:color="auto" w:fill="B6DDE8" w:themeFill="accent5" w:themeFillTint="66"/>
          </w:tcPr>
          <w:p w14:paraId="5F305E15"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Positie</w:t>
            </w:r>
          </w:p>
        </w:tc>
      </w:tr>
      <w:tr w:rsidR="00796B34" w:rsidRPr="00DA481E" w14:paraId="3D7CBB9F" w14:textId="77777777" w:rsidTr="00796B34">
        <w:tc>
          <w:tcPr>
            <w:tcW w:w="1920" w:type="dxa"/>
            <w:tcBorders>
              <w:top w:val="single" w:sz="18" w:space="0" w:color="31849B" w:themeColor="accent5" w:themeShade="BF"/>
            </w:tcBorders>
            <w:shd w:val="clear" w:color="auto" w:fill="DAEEF3" w:themeFill="accent5" w:themeFillTint="33"/>
          </w:tcPr>
          <w:p w14:paraId="6755B9AA"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Naar binnen</w:t>
            </w:r>
          </w:p>
        </w:tc>
        <w:tc>
          <w:tcPr>
            <w:tcW w:w="2160" w:type="dxa"/>
            <w:tcBorders>
              <w:top w:val="single" w:sz="18" w:space="0" w:color="31849B" w:themeColor="accent5" w:themeShade="BF"/>
            </w:tcBorders>
            <w:shd w:val="clear" w:color="auto" w:fill="DAEEF3" w:themeFill="accent5" w:themeFillTint="33"/>
          </w:tcPr>
          <w:p w14:paraId="5EC09F26"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roofErr w:type="spellStart"/>
            <w:r w:rsidRPr="00DA481E">
              <w:rPr>
                <w:rFonts w:ascii="Tahoma" w:eastAsia="Calibri" w:hAnsi="Tahoma" w:cs="Tahoma"/>
                <w:b/>
                <w:color w:val="31849B" w:themeColor="accent5" w:themeShade="BF"/>
                <w:sz w:val="18"/>
                <w:szCs w:val="18"/>
              </w:rPr>
              <w:t>Werparmzijde</w:t>
            </w:r>
            <w:proofErr w:type="spellEnd"/>
          </w:p>
        </w:tc>
        <w:tc>
          <w:tcPr>
            <w:tcW w:w="2760" w:type="dxa"/>
            <w:tcBorders>
              <w:top w:val="single" w:sz="18" w:space="0" w:color="31849B" w:themeColor="accent5" w:themeShade="BF"/>
            </w:tcBorders>
            <w:shd w:val="clear" w:color="auto" w:fill="DAEEF3" w:themeFill="accent5" w:themeFillTint="33"/>
          </w:tcPr>
          <w:p w14:paraId="1EA6605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 passchijnbeweging</w:t>
            </w:r>
          </w:p>
        </w:tc>
        <w:tc>
          <w:tcPr>
            <w:tcW w:w="2160" w:type="dxa"/>
            <w:tcBorders>
              <w:top w:val="single" w:sz="18" w:space="0" w:color="31849B" w:themeColor="accent5" w:themeShade="BF"/>
            </w:tcBorders>
            <w:shd w:val="clear" w:color="auto" w:fill="DAEEF3" w:themeFill="accent5" w:themeFillTint="33"/>
          </w:tcPr>
          <w:p w14:paraId="6FCA431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MO</w:t>
            </w:r>
          </w:p>
        </w:tc>
      </w:tr>
      <w:tr w:rsidR="00796B34" w:rsidRPr="00DA481E" w14:paraId="286DCD2A" w14:textId="77777777" w:rsidTr="00796B34">
        <w:tc>
          <w:tcPr>
            <w:tcW w:w="1920" w:type="dxa"/>
            <w:shd w:val="clear" w:color="auto" w:fill="DAEEF3" w:themeFill="accent5" w:themeFillTint="33"/>
          </w:tcPr>
          <w:p w14:paraId="75369CBF"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Naar buiten</w:t>
            </w:r>
          </w:p>
        </w:tc>
        <w:tc>
          <w:tcPr>
            <w:tcW w:w="2160" w:type="dxa"/>
            <w:shd w:val="clear" w:color="auto" w:fill="DAEEF3" w:themeFill="accent5" w:themeFillTint="33"/>
          </w:tcPr>
          <w:p w14:paraId="4B28515C"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roofErr w:type="spellStart"/>
            <w:r w:rsidRPr="00DA481E">
              <w:rPr>
                <w:rFonts w:ascii="Tahoma" w:eastAsia="Calibri" w:hAnsi="Tahoma" w:cs="Tahoma"/>
                <w:b/>
                <w:color w:val="31849B" w:themeColor="accent5" w:themeShade="BF"/>
                <w:sz w:val="18"/>
                <w:szCs w:val="18"/>
              </w:rPr>
              <w:t>Désaxé</w:t>
            </w:r>
            <w:proofErr w:type="spellEnd"/>
          </w:p>
        </w:tc>
        <w:tc>
          <w:tcPr>
            <w:tcW w:w="2760" w:type="dxa"/>
            <w:shd w:val="clear" w:color="auto" w:fill="DAEEF3" w:themeFill="accent5" w:themeFillTint="33"/>
          </w:tcPr>
          <w:p w14:paraId="64C60791"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Na werpschijnbeweging</w:t>
            </w:r>
          </w:p>
        </w:tc>
        <w:tc>
          <w:tcPr>
            <w:tcW w:w="2160" w:type="dxa"/>
            <w:shd w:val="clear" w:color="auto" w:fill="DAEEF3" w:themeFill="accent5" w:themeFillTint="33"/>
          </w:tcPr>
          <w:p w14:paraId="1C1D3B0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LO/RO</w:t>
            </w:r>
          </w:p>
        </w:tc>
      </w:tr>
      <w:tr w:rsidR="00796B34" w:rsidRPr="00DA481E" w14:paraId="1699D4D3" w14:textId="77777777" w:rsidTr="00796B34">
        <w:tc>
          <w:tcPr>
            <w:tcW w:w="1920" w:type="dxa"/>
            <w:shd w:val="clear" w:color="auto" w:fill="DAEEF3" w:themeFill="accent5" w:themeFillTint="33"/>
          </w:tcPr>
          <w:p w14:paraId="17648D6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Recht door</w:t>
            </w:r>
          </w:p>
        </w:tc>
        <w:tc>
          <w:tcPr>
            <w:tcW w:w="2160" w:type="dxa"/>
            <w:shd w:val="clear" w:color="auto" w:fill="DAEEF3" w:themeFill="accent5" w:themeFillTint="33"/>
          </w:tcPr>
          <w:p w14:paraId="0790F399"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Heupworp</w:t>
            </w:r>
          </w:p>
        </w:tc>
        <w:tc>
          <w:tcPr>
            <w:tcW w:w="2760" w:type="dxa"/>
            <w:shd w:val="clear" w:color="auto" w:fill="DAEEF3" w:themeFill="accent5" w:themeFillTint="33"/>
          </w:tcPr>
          <w:p w14:paraId="5EDDE5E2"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01C8FCE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Tegenaanval</w:t>
            </w:r>
          </w:p>
        </w:tc>
      </w:tr>
      <w:tr w:rsidR="00796B34" w:rsidRPr="00DA481E" w14:paraId="7EFE6F1D" w14:textId="77777777" w:rsidTr="00796B34">
        <w:tc>
          <w:tcPr>
            <w:tcW w:w="1920" w:type="dxa"/>
            <w:shd w:val="clear" w:color="auto" w:fill="DAEEF3" w:themeFill="accent5" w:themeFillTint="33"/>
          </w:tcPr>
          <w:p w14:paraId="26866604"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1.2.3 stappen</w:t>
            </w:r>
          </w:p>
        </w:tc>
        <w:tc>
          <w:tcPr>
            <w:tcW w:w="2160" w:type="dxa"/>
            <w:shd w:val="clear" w:color="auto" w:fill="DAEEF3" w:themeFill="accent5" w:themeFillTint="33"/>
          </w:tcPr>
          <w:p w14:paraId="0D047D40"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0045B2E8"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0CED19AB"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7CC179DB" w14:textId="77777777" w:rsidTr="00796B34">
        <w:tc>
          <w:tcPr>
            <w:tcW w:w="1920" w:type="dxa"/>
            <w:shd w:val="clear" w:color="auto" w:fill="DAEEF3" w:themeFill="accent5" w:themeFillTint="33"/>
          </w:tcPr>
          <w:p w14:paraId="01F9AA62"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Uit de loop</w:t>
            </w:r>
          </w:p>
        </w:tc>
        <w:tc>
          <w:tcPr>
            <w:tcW w:w="2160" w:type="dxa"/>
            <w:shd w:val="clear" w:color="auto" w:fill="DAEEF3" w:themeFill="accent5" w:themeFillTint="33"/>
          </w:tcPr>
          <w:p w14:paraId="620A29B9"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3AEF79EC"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102529CE"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r w:rsidR="00796B34" w:rsidRPr="00DA481E" w14:paraId="760B0CF5" w14:textId="77777777" w:rsidTr="00796B34">
        <w:tc>
          <w:tcPr>
            <w:tcW w:w="1920" w:type="dxa"/>
            <w:shd w:val="clear" w:color="auto" w:fill="DAEEF3" w:themeFill="accent5" w:themeFillTint="33"/>
          </w:tcPr>
          <w:p w14:paraId="256CC557"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r w:rsidRPr="00DA481E">
              <w:rPr>
                <w:rFonts w:ascii="Tahoma" w:eastAsia="Calibri" w:hAnsi="Tahoma" w:cs="Tahoma"/>
                <w:b/>
                <w:color w:val="31849B" w:themeColor="accent5" w:themeShade="BF"/>
                <w:sz w:val="18"/>
                <w:szCs w:val="18"/>
              </w:rPr>
              <w:t>Uit stand</w:t>
            </w:r>
          </w:p>
        </w:tc>
        <w:tc>
          <w:tcPr>
            <w:tcW w:w="2160" w:type="dxa"/>
            <w:shd w:val="clear" w:color="auto" w:fill="DAEEF3" w:themeFill="accent5" w:themeFillTint="33"/>
          </w:tcPr>
          <w:p w14:paraId="58DB5AF8"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760" w:type="dxa"/>
            <w:shd w:val="clear" w:color="auto" w:fill="DAEEF3" w:themeFill="accent5" w:themeFillTint="33"/>
          </w:tcPr>
          <w:p w14:paraId="723DB70E"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c>
          <w:tcPr>
            <w:tcW w:w="2160" w:type="dxa"/>
            <w:shd w:val="clear" w:color="auto" w:fill="DAEEF3" w:themeFill="accent5" w:themeFillTint="33"/>
          </w:tcPr>
          <w:p w14:paraId="44A4818E" w14:textId="77777777" w:rsidR="00796B34" w:rsidRPr="00DA481E" w:rsidRDefault="00796B34" w:rsidP="00796B34">
            <w:pPr>
              <w:contextualSpacing/>
              <w:jc w:val="center"/>
              <w:rPr>
                <w:rFonts w:ascii="Tahoma" w:eastAsia="Calibri" w:hAnsi="Tahoma" w:cs="Tahoma"/>
                <w:b/>
                <w:color w:val="31849B" w:themeColor="accent5" w:themeShade="BF"/>
                <w:sz w:val="18"/>
                <w:szCs w:val="18"/>
              </w:rPr>
            </w:pPr>
          </w:p>
        </w:tc>
      </w:tr>
    </w:tbl>
    <w:p w14:paraId="20FD142F" w14:textId="77777777" w:rsidR="00796B34" w:rsidRPr="00DA481E" w:rsidRDefault="00796B34" w:rsidP="00796B34">
      <w:pPr>
        <w:contextualSpacing/>
        <w:rPr>
          <w:rFonts w:eastAsia="Calibri"/>
          <w:b/>
          <w:color w:val="31849B" w:themeColor="accent5" w:themeShade="BF"/>
          <w:szCs w:val="24"/>
        </w:rPr>
      </w:pPr>
    </w:p>
    <w:p w14:paraId="27FC083F" w14:textId="77777777" w:rsidR="00796B34" w:rsidRPr="00A7170F" w:rsidRDefault="00796B34" w:rsidP="00D6389A">
      <w:pPr>
        <w:contextualSpacing/>
        <w:rPr>
          <w:rFonts w:eastAsia="Calibri"/>
          <w:b/>
          <w:szCs w:val="24"/>
        </w:rPr>
      </w:pPr>
      <w:r w:rsidRPr="00A7170F">
        <w:rPr>
          <w:rFonts w:eastAsia="Calibri"/>
          <w:b/>
          <w:szCs w:val="24"/>
        </w:rPr>
        <w:t>Schijnbewegingen</w:t>
      </w:r>
    </w:p>
    <w:p w14:paraId="0AD52312" w14:textId="77777777" w:rsidR="00796B34" w:rsidRPr="00A7170F" w:rsidRDefault="00796B34" w:rsidP="00796B34">
      <w:pPr>
        <w:contextualSpacing/>
        <w:rPr>
          <w:rFonts w:eastAsia="Calibri"/>
          <w:szCs w:val="24"/>
        </w:rPr>
      </w:pPr>
      <w:r w:rsidRPr="00A7170F">
        <w:rPr>
          <w:rFonts w:eastAsia="Calibri"/>
          <w:szCs w:val="24"/>
        </w:rPr>
        <w:t>We hebben de schijnbeweging al besproken bij de basisopleiding, vooral het vervolg van de schijnbeweging krijgt nu meer aandacht</w:t>
      </w:r>
      <w:r w:rsidR="00992A3F">
        <w:rPr>
          <w:rFonts w:eastAsia="Calibri"/>
          <w:szCs w:val="24"/>
        </w:rPr>
        <w:t>:</w:t>
      </w:r>
      <w:r w:rsidRPr="00A7170F">
        <w:rPr>
          <w:rFonts w:eastAsia="Calibri"/>
          <w:szCs w:val="24"/>
        </w:rPr>
        <w:t xml:space="preserve"> doelworp, aanspelen, pass.</w:t>
      </w:r>
    </w:p>
    <w:p w14:paraId="2DAF1646" w14:textId="77777777" w:rsidR="00796B34" w:rsidRPr="00633B18" w:rsidRDefault="00796B34" w:rsidP="00116351">
      <w:pPr>
        <w:pStyle w:val="Lijstalinea"/>
        <w:numPr>
          <w:ilvl w:val="0"/>
          <w:numId w:val="120"/>
        </w:numPr>
        <w:ind w:left="709" w:hanging="425"/>
        <w:rPr>
          <w:rFonts w:eastAsia="Calibri"/>
          <w:b/>
          <w:color w:val="31849B" w:themeColor="accent5" w:themeShade="BF"/>
          <w:szCs w:val="24"/>
        </w:rPr>
      </w:pPr>
      <w:r w:rsidRPr="00633B18">
        <w:rPr>
          <w:rFonts w:eastAsia="Calibri"/>
          <w:b/>
          <w:color w:val="31849B" w:themeColor="accent5" w:themeShade="BF"/>
          <w:szCs w:val="24"/>
        </w:rPr>
        <w:t>Loopschijnbewegingen</w:t>
      </w:r>
    </w:p>
    <w:p w14:paraId="30F63FC4" w14:textId="77777777" w:rsidR="00796B34" w:rsidRPr="00A7170F" w:rsidRDefault="00796B34" w:rsidP="00116351">
      <w:pPr>
        <w:ind w:left="709"/>
        <w:contextualSpacing/>
        <w:rPr>
          <w:rFonts w:eastAsia="Calibri"/>
          <w:szCs w:val="24"/>
        </w:rPr>
      </w:pPr>
      <w:r w:rsidRPr="00A7170F">
        <w:rPr>
          <w:rFonts w:eastAsia="Calibri"/>
          <w:szCs w:val="24"/>
        </w:rPr>
        <w:t xml:space="preserve">Eigenlijk horen de loopschijnbewegingen eerder bij de </w:t>
      </w:r>
      <w:proofErr w:type="spellStart"/>
      <w:r w:rsidRPr="00A7170F">
        <w:rPr>
          <w:rFonts w:eastAsia="Calibri"/>
          <w:szCs w:val="24"/>
        </w:rPr>
        <w:t>groeptactische</w:t>
      </w:r>
      <w:proofErr w:type="spellEnd"/>
      <w:r w:rsidRPr="00A7170F">
        <w:rPr>
          <w:rFonts w:eastAsia="Calibri"/>
          <w:szCs w:val="24"/>
        </w:rPr>
        <w:t xml:space="preserve"> opleiding gezien ze afhankelijk zijn van de pas</w:t>
      </w:r>
      <w:r>
        <w:rPr>
          <w:rFonts w:eastAsia="Calibri"/>
          <w:szCs w:val="24"/>
        </w:rPr>
        <w:t>s</w:t>
      </w:r>
      <w:r w:rsidRPr="00A7170F">
        <w:rPr>
          <w:rFonts w:eastAsia="Calibri"/>
          <w:szCs w:val="24"/>
        </w:rPr>
        <w:t>gever en de pas</w:t>
      </w:r>
      <w:r>
        <w:rPr>
          <w:rFonts w:eastAsia="Calibri"/>
          <w:szCs w:val="24"/>
        </w:rPr>
        <w:t>s</w:t>
      </w:r>
      <w:r w:rsidRPr="00A7170F">
        <w:rPr>
          <w:rFonts w:eastAsia="Calibri"/>
          <w:szCs w:val="24"/>
        </w:rPr>
        <w:t xml:space="preserve">ontvanger. Loopschijnbewegingen worden hoofdzakelijk zonder </w:t>
      </w:r>
      <w:r>
        <w:rPr>
          <w:rFonts w:eastAsia="Calibri"/>
          <w:szCs w:val="24"/>
        </w:rPr>
        <w:t>bal</w:t>
      </w:r>
      <w:r w:rsidRPr="00A7170F">
        <w:rPr>
          <w:rFonts w:eastAsia="Calibri"/>
          <w:szCs w:val="24"/>
        </w:rPr>
        <w:t xml:space="preserve"> uitgevoerd. We proberen daarmee de verdedigers op het foute been te zetten.</w:t>
      </w:r>
    </w:p>
    <w:p w14:paraId="71F90EDA" w14:textId="77777777" w:rsidR="00796B34" w:rsidRPr="00633B18" w:rsidRDefault="00796B34" w:rsidP="00116351">
      <w:pPr>
        <w:pStyle w:val="Lijstalinea"/>
        <w:numPr>
          <w:ilvl w:val="0"/>
          <w:numId w:val="120"/>
        </w:numPr>
        <w:ind w:left="709" w:hanging="425"/>
        <w:rPr>
          <w:rFonts w:eastAsia="Calibri"/>
          <w:b/>
          <w:color w:val="31849B" w:themeColor="accent5" w:themeShade="BF"/>
          <w:szCs w:val="24"/>
        </w:rPr>
      </w:pPr>
      <w:r w:rsidRPr="00633B18">
        <w:rPr>
          <w:rFonts w:eastAsia="Calibri"/>
          <w:b/>
          <w:color w:val="31849B" w:themeColor="accent5" w:themeShade="BF"/>
          <w:szCs w:val="24"/>
        </w:rPr>
        <w:t>Schijnbewegingen met bal</w:t>
      </w:r>
    </w:p>
    <w:p w14:paraId="7ABBBA6D" w14:textId="77777777" w:rsidR="00796B34" w:rsidRPr="00A7170F" w:rsidRDefault="00796B34" w:rsidP="00116351">
      <w:pPr>
        <w:ind w:left="709"/>
        <w:contextualSpacing/>
        <w:rPr>
          <w:rFonts w:eastAsia="Calibri"/>
          <w:szCs w:val="24"/>
        </w:rPr>
      </w:pPr>
      <w:r w:rsidRPr="00A7170F">
        <w:rPr>
          <w:rFonts w:eastAsia="Calibri"/>
          <w:szCs w:val="24"/>
        </w:rPr>
        <w:t xml:space="preserve">Volgende schijnbewegingen moeten in het kader van de </w:t>
      </w:r>
      <w:proofErr w:type="spellStart"/>
      <w:r w:rsidRPr="00A7170F">
        <w:rPr>
          <w:rFonts w:eastAsia="Calibri"/>
          <w:szCs w:val="24"/>
        </w:rPr>
        <w:t>positiespecifieke</w:t>
      </w:r>
      <w:proofErr w:type="spellEnd"/>
      <w:r w:rsidRPr="00A7170F">
        <w:rPr>
          <w:rFonts w:eastAsia="Calibri"/>
          <w:szCs w:val="24"/>
        </w:rPr>
        <w:t xml:space="preserve"> scholing aangeleerd worden:</w:t>
      </w:r>
    </w:p>
    <w:p w14:paraId="0EEBE3E8" w14:textId="77777777" w:rsidR="00796B34" w:rsidRPr="00A7170F" w:rsidRDefault="00796B34" w:rsidP="00D6389A">
      <w:pPr>
        <w:numPr>
          <w:ilvl w:val="5"/>
          <w:numId w:val="79"/>
        </w:numPr>
        <w:tabs>
          <w:tab w:val="clear" w:pos="1814"/>
          <w:tab w:val="num" w:pos="1276"/>
        </w:tabs>
        <w:ind w:left="1276" w:hanging="425"/>
        <w:contextualSpacing/>
        <w:rPr>
          <w:rFonts w:eastAsia="Calibri"/>
          <w:szCs w:val="24"/>
        </w:rPr>
      </w:pPr>
      <w:r w:rsidRPr="00A7170F">
        <w:rPr>
          <w:rFonts w:eastAsia="Calibri"/>
          <w:szCs w:val="24"/>
        </w:rPr>
        <w:t>Richtingsverandering</w:t>
      </w:r>
    </w:p>
    <w:p w14:paraId="0A92FBF3" w14:textId="77777777" w:rsidR="00796B34" w:rsidRPr="00A7170F" w:rsidRDefault="00796B34" w:rsidP="00D6389A">
      <w:pPr>
        <w:numPr>
          <w:ilvl w:val="5"/>
          <w:numId w:val="79"/>
        </w:numPr>
        <w:tabs>
          <w:tab w:val="clear" w:pos="1814"/>
          <w:tab w:val="num" w:pos="1276"/>
        </w:tabs>
        <w:ind w:left="1276" w:hanging="425"/>
        <w:contextualSpacing/>
        <w:rPr>
          <w:rFonts w:eastAsia="Calibri"/>
          <w:szCs w:val="24"/>
        </w:rPr>
      </w:pPr>
      <w:r w:rsidRPr="00A7170F">
        <w:rPr>
          <w:rFonts w:eastAsia="Calibri"/>
          <w:szCs w:val="24"/>
        </w:rPr>
        <w:t xml:space="preserve">Lichaamsschijnbeweging (na landing op </w:t>
      </w:r>
      <w:r w:rsidR="00D6389A">
        <w:rPr>
          <w:rFonts w:eastAsia="Calibri"/>
          <w:szCs w:val="24"/>
        </w:rPr>
        <w:t>één</w:t>
      </w:r>
      <w:r w:rsidRPr="00A7170F">
        <w:rPr>
          <w:rFonts w:eastAsia="Calibri"/>
          <w:szCs w:val="24"/>
        </w:rPr>
        <w:t xml:space="preserve"> been, </w:t>
      </w:r>
      <w:r w:rsidR="00D6389A">
        <w:rPr>
          <w:rFonts w:eastAsia="Calibri"/>
          <w:szCs w:val="24"/>
        </w:rPr>
        <w:t>twee</w:t>
      </w:r>
      <w:r w:rsidRPr="00A7170F">
        <w:rPr>
          <w:rFonts w:eastAsia="Calibri"/>
          <w:szCs w:val="24"/>
        </w:rPr>
        <w:t xml:space="preserve"> benen, </w:t>
      </w:r>
      <w:r>
        <w:rPr>
          <w:rFonts w:eastAsia="Calibri"/>
          <w:szCs w:val="24"/>
        </w:rPr>
        <w:t xml:space="preserve">overhaal, </w:t>
      </w:r>
      <w:r w:rsidRPr="00A7170F">
        <w:rPr>
          <w:rFonts w:eastAsia="Calibri"/>
          <w:szCs w:val="24"/>
        </w:rPr>
        <w:t>draaibeweging, meervoudige schijnbeweging</w:t>
      </w:r>
      <w:r w:rsidR="00D6389A">
        <w:rPr>
          <w:rFonts w:eastAsia="Calibri"/>
          <w:szCs w:val="24"/>
        </w:rPr>
        <w:t>, enz.</w:t>
      </w:r>
      <w:r w:rsidRPr="00A7170F">
        <w:rPr>
          <w:rFonts w:eastAsia="Calibri"/>
          <w:szCs w:val="24"/>
        </w:rPr>
        <w:t>)</w:t>
      </w:r>
    </w:p>
    <w:p w14:paraId="43D84363" w14:textId="77777777" w:rsidR="00796B34" w:rsidRPr="00A7170F" w:rsidRDefault="00796B34" w:rsidP="00D6389A">
      <w:pPr>
        <w:numPr>
          <w:ilvl w:val="5"/>
          <w:numId w:val="79"/>
        </w:numPr>
        <w:tabs>
          <w:tab w:val="clear" w:pos="1814"/>
          <w:tab w:val="num" w:pos="1276"/>
        </w:tabs>
        <w:ind w:left="1276" w:hanging="425"/>
        <w:contextualSpacing/>
        <w:rPr>
          <w:rFonts w:eastAsia="Calibri"/>
          <w:szCs w:val="24"/>
        </w:rPr>
      </w:pPr>
      <w:r w:rsidRPr="00A7170F">
        <w:rPr>
          <w:rFonts w:eastAsia="Calibri"/>
          <w:szCs w:val="24"/>
        </w:rPr>
        <w:t>Worpschijnbeweging</w:t>
      </w:r>
    </w:p>
    <w:p w14:paraId="5A9E09F3" w14:textId="77777777" w:rsidR="00796B34" w:rsidRPr="00A7170F" w:rsidRDefault="00796B34" w:rsidP="00D6389A">
      <w:pPr>
        <w:numPr>
          <w:ilvl w:val="5"/>
          <w:numId w:val="79"/>
        </w:numPr>
        <w:tabs>
          <w:tab w:val="clear" w:pos="1814"/>
          <w:tab w:val="num" w:pos="1276"/>
        </w:tabs>
        <w:ind w:left="1276" w:hanging="425"/>
        <w:contextualSpacing/>
        <w:rPr>
          <w:rFonts w:eastAsia="Calibri"/>
          <w:szCs w:val="24"/>
        </w:rPr>
      </w:pPr>
      <w:r w:rsidRPr="00A7170F">
        <w:rPr>
          <w:rFonts w:eastAsia="Calibri"/>
          <w:szCs w:val="24"/>
        </w:rPr>
        <w:t>Passchijnbeweging</w:t>
      </w:r>
    </w:p>
    <w:p w14:paraId="7BF09913" w14:textId="77777777" w:rsidR="00796B34" w:rsidRPr="00A7170F" w:rsidRDefault="00796B34" w:rsidP="00116351">
      <w:pPr>
        <w:tabs>
          <w:tab w:val="num" w:pos="567"/>
        </w:tabs>
        <w:ind w:left="709"/>
        <w:contextualSpacing/>
        <w:rPr>
          <w:rFonts w:eastAsia="Calibri"/>
          <w:szCs w:val="24"/>
        </w:rPr>
      </w:pPr>
      <w:r w:rsidRPr="00A7170F">
        <w:rPr>
          <w:rFonts w:eastAsia="Calibri"/>
          <w:szCs w:val="24"/>
        </w:rPr>
        <w:t>Deze schijnbewegingen hebben allen als doel de verdediger op het foute been te zetten, de vervolgactie is voor deze bewegingen gelijk: doelworp, aanspeel, pa</w:t>
      </w:r>
      <w:r>
        <w:rPr>
          <w:rFonts w:eastAsia="Calibri"/>
          <w:szCs w:val="24"/>
        </w:rPr>
        <w:t>s</w:t>
      </w:r>
      <w:r w:rsidRPr="00A7170F">
        <w:rPr>
          <w:rFonts w:eastAsia="Calibri"/>
          <w:szCs w:val="24"/>
        </w:rPr>
        <w:t>s.</w:t>
      </w:r>
    </w:p>
    <w:p w14:paraId="582D5A06" w14:textId="77777777" w:rsidR="00796B34" w:rsidRDefault="00796B34" w:rsidP="00796B34">
      <w:pPr>
        <w:contextualSpacing/>
        <w:rPr>
          <w:rFonts w:eastAsia="Calibri"/>
          <w:b/>
          <w:szCs w:val="24"/>
        </w:rPr>
      </w:pPr>
    </w:p>
    <w:p w14:paraId="5EE37637" w14:textId="77777777" w:rsidR="00116351" w:rsidRDefault="00116351" w:rsidP="00796B34">
      <w:pPr>
        <w:contextualSpacing/>
        <w:rPr>
          <w:rFonts w:eastAsia="Calibri"/>
          <w:b/>
          <w:szCs w:val="24"/>
        </w:rPr>
      </w:pPr>
    </w:p>
    <w:p w14:paraId="573AF43F" w14:textId="77777777" w:rsidR="00116351" w:rsidRDefault="00116351" w:rsidP="00796B34">
      <w:pPr>
        <w:contextualSpacing/>
        <w:rPr>
          <w:rFonts w:eastAsia="Calibri"/>
          <w:b/>
          <w:szCs w:val="24"/>
        </w:rPr>
      </w:pPr>
    </w:p>
    <w:p w14:paraId="0BB8EDAE" w14:textId="77777777" w:rsidR="00116351" w:rsidRDefault="00116351" w:rsidP="00796B34">
      <w:pPr>
        <w:contextualSpacing/>
        <w:rPr>
          <w:rFonts w:eastAsia="Calibri"/>
          <w:b/>
          <w:szCs w:val="24"/>
        </w:rPr>
      </w:pPr>
    </w:p>
    <w:p w14:paraId="5082E90D" w14:textId="77777777" w:rsidR="00116351" w:rsidRDefault="00116351" w:rsidP="00796B34">
      <w:pPr>
        <w:contextualSpacing/>
        <w:rPr>
          <w:rFonts w:eastAsia="Calibri"/>
          <w:b/>
          <w:szCs w:val="24"/>
        </w:rPr>
      </w:pPr>
    </w:p>
    <w:p w14:paraId="49338472" w14:textId="77777777" w:rsidR="00116351" w:rsidRDefault="00116351" w:rsidP="00796B34">
      <w:pPr>
        <w:contextualSpacing/>
        <w:rPr>
          <w:rFonts w:eastAsia="Calibri"/>
          <w:b/>
          <w:szCs w:val="24"/>
        </w:rPr>
      </w:pPr>
    </w:p>
    <w:p w14:paraId="586CD265" w14:textId="77777777" w:rsidR="00116351" w:rsidRDefault="00116351" w:rsidP="00796B34">
      <w:pPr>
        <w:contextualSpacing/>
        <w:rPr>
          <w:rFonts w:eastAsia="Calibri"/>
          <w:b/>
          <w:szCs w:val="24"/>
        </w:rPr>
      </w:pPr>
    </w:p>
    <w:p w14:paraId="61D04362" w14:textId="77777777" w:rsidR="00116351" w:rsidRPr="00A7170F" w:rsidRDefault="00116351" w:rsidP="00796B34">
      <w:pPr>
        <w:contextualSpacing/>
        <w:rPr>
          <w:rFonts w:eastAsia="Calibri"/>
          <w:b/>
          <w:szCs w:val="24"/>
        </w:rPr>
      </w:pPr>
    </w:p>
    <w:p w14:paraId="0DB5E683" w14:textId="77777777" w:rsidR="00796B34" w:rsidRPr="00A7170F" w:rsidRDefault="00796B34" w:rsidP="00D6389A">
      <w:pPr>
        <w:contextualSpacing/>
        <w:rPr>
          <w:rFonts w:eastAsia="Calibri"/>
          <w:b/>
          <w:szCs w:val="24"/>
        </w:rPr>
      </w:pPr>
      <w:r w:rsidRPr="00A7170F">
        <w:rPr>
          <w:rFonts w:eastAsia="Calibri"/>
          <w:b/>
          <w:szCs w:val="24"/>
        </w:rPr>
        <w:t>Pass- en aanspeelvarianten</w:t>
      </w:r>
    </w:p>
    <w:p w14:paraId="1658F640" w14:textId="77777777" w:rsidR="00796B34" w:rsidRDefault="00796B34" w:rsidP="00796B34">
      <w:pPr>
        <w:contextualSpacing/>
        <w:rPr>
          <w:rFonts w:eastAsia="Calibri"/>
          <w:szCs w:val="24"/>
        </w:rPr>
      </w:pPr>
      <w:r w:rsidRPr="00A7170F">
        <w:rPr>
          <w:rFonts w:eastAsia="Calibri"/>
          <w:szCs w:val="24"/>
        </w:rPr>
        <w:t>We kunnen de opbouwers volgende vier pa</w:t>
      </w:r>
      <w:r>
        <w:rPr>
          <w:rFonts w:eastAsia="Calibri"/>
          <w:szCs w:val="24"/>
        </w:rPr>
        <w:t>s</w:t>
      </w:r>
      <w:r w:rsidRPr="00A7170F">
        <w:rPr>
          <w:rFonts w:eastAsia="Calibri"/>
          <w:szCs w:val="24"/>
        </w:rPr>
        <w:t>svarianten aanleren:</w:t>
      </w:r>
      <w:r>
        <w:rPr>
          <w:rFonts w:eastAsia="Calibri"/>
          <w:szCs w:val="24"/>
        </w:rPr>
        <w:t xml:space="preserve"> </w:t>
      </w:r>
    </w:p>
    <w:p w14:paraId="6DEBB3BD" w14:textId="77777777" w:rsidR="00796B34" w:rsidRPr="00DA481E" w:rsidRDefault="00796B34" w:rsidP="00116351">
      <w:pPr>
        <w:numPr>
          <w:ilvl w:val="5"/>
          <w:numId w:val="37"/>
        </w:numPr>
        <w:tabs>
          <w:tab w:val="clear" w:pos="1814"/>
        </w:tabs>
        <w:ind w:left="709" w:hanging="425"/>
        <w:contextualSpacing/>
        <w:rPr>
          <w:rFonts w:eastAsia="Calibri"/>
          <w:b/>
          <w:color w:val="31849B" w:themeColor="accent5" w:themeShade="BF"/>
          <w:szCs w:val="24"/>
        </w:rPr>
      </w:pPr>
      <w:r w:rsidRPr="00DA481E">
        <w:rPr>
          <w:rFonts w:eastAsia="Calibri"/>
          <w:b/>
          <w:color w:val="31849B" w:themeColor="accent5" w:themeShade="BF"/>
          <w:szCs w:val="24"/>
        </w:rPr>
        <w:t xml:space="preserve">Slagworp </w:t>
      </w:r>
      <w:r w:rsidRPr="00DA481E">
        <w:rPr>
          <w:rFonts w:eastAsia="Calibri"/>
          <w:color w:val="31849B" w:themeColor="accent5" w:themeShade="BF"/>
          <w:szCs w:val="24"/>
        </w:rPr>
        <w:tab/>
      </w:r>
    </w:p>
    <w:p w14:paraId="065B463C" w14:textId="77777777" w:rsidR="00796B34" w:rsidRDefault="00796B34" w:rsidP="00116351">
      <w:pPr>
        <w:ind w:left="709"/>
        <w:contextualSpacing/>
        <w:rPr>
          <w:rFonts w:eastAsia="Calibri"/>
          <w:szCs w:val="24"/>
        </w:rPr>
      </w:pPr>
      <w:r w:rsidRPr="00A7170F">
        <w:rPr>
          <w:rFonts w:eastAsia="Calibri"/>
          <w:szCs w:val="24"/>
        </w:rPr>
        <w:t>Dit blijft de meest aangewende pa</w:t>
      </w:r>
      <w:r w:rsidR="00FD3ECC">
        <w:rPr>
          <w:rFonts w:eastAsia="Calibri"/>
          <w:szCs w:val="24"/>
        </w:rPr>
        <w:t>s</w:t>
      </w:r>
      <w:r w:rsidRPr="00A7170F">
        <w:rPr>
          <w:rFonts w:eastAsia="Calibri"/>
          <w:szCs w:val="24"/>
        </w:rPr>
        <w:t xml:space="preserve">s. Al zijn hier nog verschillende variaties mogelijk. (hoofdhoogte, uit loop, zonder wapening, </w:t>
      </w:r>
      <w:proofErr w:type="spellStart"/>
      <w:r w:rsidRPr="00A7170F">
        <w:rPr>
          <w:rFonts w:eastAsia="Calibri"/>
          <w:szCs w:val="24"/>
        </w:rPr>
        <w:t>désaxé</w:t>
      </w:r>
      <w:proofErr w:type="spellEnd"/>
      <w:r w:rsidRPr="00A7170F">
        <w:rPr>
          <w:rFonts w:eastAsia="Calibri"/>
          <w:szCs w:val="24"/>
        </w:rPr>
        <w:t>)</w:t>
      </w:r>
      <w:r w:rsidR="00D6389A">
        <w:rPr>
          <w:rFonts w:eastAsia="Calibri"/>
          <w:szCs w:val="24"/>
        </w:rPr>
        <w:t>.</w:t>
      </w:r>
    </w:p>
    <w:p w14:paraId="76A226EA" w14:textId="77777777" w:rsidR="00796B34" w:rsidRPr="00DA481E" w:rsidRDefault="00796B34" w:rsidP="00116351">
      <w:pPr>
        <w:numPr>
          <w:ilvl w:val="5"/>
          <w:numId w:val="37"/>
        </w:numPr>
        <w:tabs>
          <w:tab w:val="clear" w:pos="1814"/>
        </w:tabs>
        <w:ind w:left="709" w:hanging="425"/>
        <w:contextualSpacing/>
        <w:rPr>
          <w:rFonts w:eastAsia="Calibri"/>
          <w:b/>
          <w:color w:val="31849B" w:themeColor="accent5" w:themeShade="BF"/>
          <w:szCs w:val="24"/>
        </w:rPr>
      </w:pPr>
      <w:r w:rsidRPr="00DA481E">
        <w:rPr>
          <w:rFonts w:eastAsia="Calibri"/>
          <w:b/>
          <w:color w:val="31849B" w:themeColor="accent5" w:themeShade="BF"/>
          <w:szCs w:val="24"/>
        </w:rPr>
        <w:t>Polspas</w:t>
      </w:r>
      <w:r>
        <w:rPr>
          <w:rFonts w:eastAsia="Calibri"/>
          <w:b/>
          <w:color w:val="31849B" w:themeColor="accent5" w:themeShade="BF"/>
          <w:szCs w:val="24"/>
        </w:rPr>
        <w:t>s</w:t>
      </w:r>
    </w:p>
    <w:p w14:paraId="45BBC4E9" w14:textId="77777777" w:rsidR="00796B34" w:rsidRPr="00A7170F" w:rsidRDefault="00796B34" w:rsidP="00116351">
      <w:pPr>
        <w:ind w:left="709"/>
        <w:contextualSpacing/>
        <w:rPr>
          <w:rFonts w:eastAsia="Calibri"/>
          <w:b/>
          <w:color w:val="666699"/>
          <w:szCs w:val="24"/>
        </w:rPr>
      </w:pPr>
      <w:r w:rsidRPr="00A7170F">
        <w:rPr>
          <w:rFonts w:eastAsia="Calibri"/>
          <w:szCs w:val="24"/>
        </w:rPr>
        <w:t>Dit is een alternatief voor de slagworp, met als voordeel dat een korte pas sneller kan gegeven worden.</w:t>
      </w:r>
    </w:p>
    <w:p w14:paraId="4F7DF9AF" w14:textId="77777777" w:rsidR="00796B34" w:rsidRPr="00DA481E" w:rsidRDefault="00796B34" w:rsidP="00116351">
      <w:pPr>
        <w:numPr>
          <w:ilvl w:val="5"/>
          <w:numId w:val="37"/>
        </w:numPr>
        <w:tabs>
          <w:tab w:val="clear" w:pos="1814"/>
        </w:tabs>
        <w:ind w:left="709" w:hanging="425"/>
        <w:contextualSpacing/>
        <w:rPr>
          <w:rFonts w:eastAsia="Calibri"/>
          <w:b/>
          <w:color w:val="31849B" w:themeColor="accent5" w:themeShade="BF"/>
          <w:szCs w:val="24"/>
        </w:rPr>
      </w:pPr>
      <w:r w:rsidRPr="00DA481E">
        <w:rPr>
          <w:rFonts w:eastAsia="Calibri"/>
          <w:b/>
          <w:color w:val="31849B" w:themeColor="accent5" w:themeShade="BF"/>
          <w:szCs w:val="24"/>
        </w:rPr>
        <w:t>Sprongpa</w:t>
      </w:r>
      <w:r>
        <w:rPr>
          <w:rFonts w:eastAsia="Calibri"/>
          <w:b/>
          <w:color w:val="31849B" w:themeColor="accent5" w:themeShade="BF"/>
          <w:szCs w:val="24"/>
        </w:rPr>
        <w:t>s</w:t>
      </w:r>
      <w:r w:rsidRPr="00DA481E">
        <w:rPr>
          <w:rFonts w:eastAsia="Calibri"/>
          <w:b/>
          <w:color w:val="31849B" w:themeColor="accent5" w:themeShade="BF"/>
          <w:szCs w:val="24"/>
        </w:rPr>
        <w:t>s</w:t>
      </w:r>
    </w:p>
    <w:p w14:paraId="2EE07CA7" w14:textId="77777777" w:rsidR="00796B34" w:rsidRPr="00A7170F" w:rsidRDefault="00796B34" w:rsidP="00116351">
      <w:pPr>
        <w:ind w:left="709"/>
        <w:contextualSpacing/>
        <w:rPr>
          <w:rFonts w:eastAsia="Calibri"/>
          <w:b/>
          <w:color w:val="666699"/>
          <w:szCs w:val="24"/>
        </w:rPr>
      </w:pPr>
      <w:r w:rsidRPr="00A7170F">
        <w:rPr>
          <w:rFonts w:eastAsia="Calibri"/>
          <w:szCs w:val="24"/>
        </w:rPr>
        <w:t>Dit is pas effectief op het moment dat er een worpdreiging is.</w:t>
      </w:r>
    </w:p>
    <w:p w14:paraId="751AD07B" w14:textId="77777777" w:rsidR="00796B34" w:rsidRPr="00DA481E" w:rsidRDefault="00796B34" w:rsidP="00116351">
      <w:pPr>
        <w:numPr>
          <w:ilvl w:val="5"/>
          <w:numId w:val="37"/>
        </w:numPr>
        <w:tabs>
          <w:tab w:val="clear" w:pos="1814"/>
        </w:tabs>
        <w:ind w:left="709" w:hanging="425"/>
        <w:contextualSpacing/>
        <w:rPr>
          <w:rFonts w:eastAsia="Calibri"/>
          <w:b/>
          <w:color w:val="31849B" w:themeColor="accent5" w:themeShade="BF"/>
          <w:szCs w:val="24"/>
        </w:rPr>
      </w:pPr>
      <w:r w:rsidRPr="00DA481E">
        <w:rPr>
          <w:rFonts w:eastAsia="Calibri"/>
          <w:b/>
          <w:color w:val="31849B" w:themeColor="accent5" w:themeShade="BF"/>
          <w:szCs w:val="24"/>
        </w:rPr>
        <w:t>Blinde pas</w:t>
      </w:r>
      <w:r>
        <w:rPr>
          <w:rFonts w:eastAsia="Calibri"/>
          <w:b/>
          <w:color w:val="31849B" w:themeColor="accent5" w:themeShade="BF"/>
          <w:szCs w:val="24"/>
        </w:rPr>
        <w:t>s</w:t>
      </w:r>
    </w:p>
    <w:p w14:paraId="20BCF945" w14:textId="77777777" w:rsidR="00796B34" w:rsidRPr="00A7170F" w:rsidRDefault="00796B34" w:rsidP="00796B34">
      <w:pPr>
        <w:ind w:left="840"/>
        <w:contextualSpacing/>
        <w:rPr>
          <w:rFonts w:eastAsia="Calibri"/>
          <w:b/>
          <w:color w:val="666699"/>
          <w:szCs w:val="24"/>
        </w:rPr>
      </w:pPr>
    </w:p>
    <w:p w14:paraId="0CB385D7" w14:textId="77777777" w:rsidR="00796B34" w:rsidRPr="00633B18" w:rsidRDefault="00796B34" w:rsidP="00796B34">
      <w:pPr>
        <w:contextualSpacing/>
        <w:rPr>
          <w:rFonts w:eastAsia="Calibri"/>
          <w:b/>
          <w:color w:val="31849B" w:themeColor="accent5" w:themeShade="BF"/>
          <w:szCs w:val="24"/>
        </w:rPr>
      </w:pPr>
      <w:proofErr w:type="spellStart"/>
      <w:r w:rsidRPr="00633B18">
        <w:rPr>
          <w:rFonts w:eastAsia="Calibri"/>
          <w:b/>
          <w:color w:val="31849B" w:themeColor="accent5" w:themeShade="BF"/>
          <w:szCs w:val="24"/>
        </w:rPr>
        <w:t>Positiespecifieke</w:t>
      </w:r>
      <w:proofErr w:type="spellEnd"/>
      <w:r w:rsidRPr="00633B18">
        <w:rPr>
          <w:rFonts w:eastAsia="Calibri"/>
          <w:b/>
          <w:color w:val="31849B" w:themeColor="accent5" w:themeShade="BF"/>
          <w:szCs w:val="24"/>
        </w:rPr>
        <w:t xml:space="preserve"> scholing van de hoekspeler</w:t>
      </w:r>
    </w:p>
    <w:p w14:paraId="5E223E4E" w14:textId="77777777" w:rsidR="00796B34" w:rsidRPr="00A7170F" w:rsidRDefault="00796B34" w:rsidP="00796B34">
      <w:pPr>
        <w:contextualSpacing/>
        <w:rPr>
          <w:rFonts w:eastAsia="Calibri"/>
          <w:szCs w:val="24"/>
        </w:rPr>
      </w:pPr>
      <w:r>
        <w:rPr>
          <w:rFonts w:eastAsia="Calibri"/>
          <w:szCs w:val="24"/>
        </w:rPr>
        <w:t>Deze spelers beschikken over een heel groot</w:t>
      </w:r>
      <w:r w:rsidRPr="00A7170F">
        <w:rPr>
          <w:rFonts w:eastAsia="Calibri"/>
          <w:szCs w:val="24"/>
        </w:rPr>
        <w:t xml:space="preserve"> werparsenaal en zijn voor een deel verantwoordelijk voor de attractiviteit van het handbal.</w:t>
      </w:r>
      <w:r>
        <w:rPr>
          <w:rFonts w:eastAsia="Calibri"/>
          <w:szCs w:val="24"/>
        </w:rPr>
        <w:t xml:space="preserve"> </w:t>
      </w:r>
      <w:r w:rsidRPr="00A7170F">
        <w:rPr>
          <w:rFonts w:eastAsia="Calibri"/>
          <w:szCs w:val="24"/>
        </w:rPr>
        <w:t>Gezien ze ook regelmatig naar tweede pivot zullen overgaan</w:t>
      </w:r>
      <w:r>
        <w:rPr>
          <w:rFonts w:eastAsia="Calibri"/>
          <w:szCs w:val="24"/>
        </w:rPr>
        <w:t>,</w:t>
      </w:r>
      <w:r w:rsidRPr="00A7170F">
        <w:rPr>
          <w:rFonts w:eastAsia="Calibri"/>
          <w:szCs w:val="24"/>
        </w:rPr>
        <w:t xml:space="preserve"> is het aangeraden om hen ook de specifieke technieken van die positie aan te leren.</w:t>
      </w:r>
    </w:p>
    <w:p w14:paraId="62BD0ED3" w14:textId="77777777" w:rsidR="00796B34" w:rsidRPr="00A7170F" w:rsidRDefault="00796B34" w:rsidP="00796B34">
      <w:pPr>
        <w:contextualSpacing/>
        <w:rPr>
          <w:rFonts w:eastAsia="Calibri"/>
          <w:b/>
          <w:szCs w:val="24"/>
        </w:rPr>
      </w:pPr>
    </w:p>
    <w:p w14:paraId="09EEA25A" w14:textId="77777777" w:rsidR="00796B34" w:rsidRPr="00A7170F" w:rsidRDefault="00796B34" w:rsidP="00116351">
      <w:pPr>
        <w:contextualSpacing/>
        <w:rPr>
          <w:rFonts w:eastAsia="Calibri"/>
          <w:b/>
          <w:szCs w:val="24"/>
        </w:rPr>
      </w:pPr>
      <w:r>
        <w:rPr>
          <w:rFonts w:eastAsia="Calibri"/>
          <w:b/>
          <w:szCs w:val="24"/>
        </w:rPr>
        <w:t>W</w:t>
      </w:r>
      <w:r w:rsidRPr="00A7170F">
        <w:rPr>
          <w:rFonts w:eastAsia="Calibri"/>
          <w:b/>
          <w:szCs w:val="24"/>
        </w:rPr>
        <w:t>orpvarianten</w:t>
      </w:r>
    </w:p>
    <w:tbl>
      <w:tblPr>
        <w:tblW w:w="9000" w:type="dxa"/>
        <w:tblInd w:w="108" w:type="dxa"/>
        <w:tblLook w:val="01E0" w:firstRow="1" w:lastRow="1" w:firstColumn="1" w:lastColumn="1" w:noHBand="0" w:noVBand="0"/>
      </w:tblPr>
      <w:tblGrid>
        <w:gridCol w:w="3000"/>
        <w:gridCol w:w="3000"/>
        <w:gridCol w:w="3000"/>
      </w:tblGrid>
      <w:tr w:rsidR="00796B34" w:rsidRPr="00633B18" w14:paraId="72AA4659" w14:textId="77777777" w:rsidTr="00796B34">
        <w:tc>
          <w:tcPr>
            <w:tcW w:w="3000" w:type="dxa"/>
            <w:tcBorders>
              <w:bottom w:val="single" w:sz="18" w:space="0" w:color="31849B" w:themeColor="accent5" w:themeShade="BF"/>
            </w:tcBorders>
            <w:shd w:val="clear" w:color="auto" w:fill="B6DDE8" w:themeFill="accent5" w:themeFillTint="66"/>
          </w:tcPr>
          <w:p w14:paraId="22D7072D" w14:textId="77777777" w:rsidR="00796B34" w:rsidRPr="00633B18" w:rsidRDefault="00796B34" w:rsidP="00796B34">
            <w:pPr>
              <w:ind w:left="12" w:hanging="12"/>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Aanzet</w:t>
            </w:r>
          </w:p>
        </w:tc>
        <w:tc>
          <w:tcPr>
            <w:tcW w:w="3000" w:type="dxa"/>
            <w:tcBorders>
              <w:bottom w:val="single" w:sz="18" w:space="0" w:color="31849B" w:themeColor="accent5" w:themeShade="BF"/>
            </w:tcBorders>
            <w:shd w:val="clear" w:color="auto" w:fill="B6DDE8" w:themeFill="accent5" w:themeFillTint="66"/>
          </w:tcPr>
          <w:p w14:paraId="2E3B10D5"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Werpuitvoering</w:t>
            </w:r>
          </w:p>
        </w:tc>
        <w:tc>
          <w:tcPr>
            <w:tcW w:w="3000" w:type="dxa"/>
            <w:tcBorders>
              <w:bottom w:val="single" w:sz="18" w:space="0" w:color="31849B" w:themeColor="accent5" w:themeShade="BF"/>
            </w:tcBorders>
            <w:shd w:val="clear" w:color="auto" w:fill="B6DDE8" w:themeFill="accent5" w:themeFillTint="66"/>
          </w:tcPr>
          <w:p w14:paraId="2B0179C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Werpbeweging</w:t>
            </w:r>
          </w:p>
        </w:tc>
      </w:tr>
      <w:tr w:rsidR="00796B34" w:rsidRPr="00633B18" w14:paraId="678AFBFB" w14:textId="77777777" w:rsidTr="00796B34">
        <w:tc>
          <w:tcPr>
            <w:tcW w:w="3000" w:type="dxa"/>
            <w:tcBorders>
              <w:top w:val="single" w:sz="18" w:space="0" w:color="31849B" w:themeColor="accent5" w:themeShade="BF"/>
            </w:tcBorders>
            <w:shd w:val="clear" w:color="auto" w:fill="DAEEF3" w:themeFill="accent5" w:themeFillTint="33"/>
          </w:tcPr>
          <w:p w14:paraId="0959A9D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Positie diep</w:t>
            </w:r>
          </w:p>
        </w:tc>
        <w:tc>
          <w:tcPr>
            <w:tcW w:w="3000" w:type="dxa"/>
            <w:tcBorders>
              <w:top w:val="single" w:sz="18" w:space="0" w:color="31849B" w:themeColor="accent5" w:themeShade="BF"/>
            </w:tcBorders>
            <w:shd w:val="clear" w:color="auto" w:fill="DAEEF3" w:themeFill="accent5" w:themeFillTint="33"/>
          </w:tcPr>
          <w:p w14:paraId="4FD63B8E"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Direct hard</w:t>
            </w:r>
          </w:p>
        </w:tc>
        <w:tc>
          <w:tcPr>
            <w:tcW w:w="3000" w:type="dxa"/>
            <w:tcBorders>
              <w:top w:val="single" w:sz="18" w:space="0" w:color="31849B" w:themeColor="accent5" w:themeShade="BF"/>
            </w:tcBorders>
            <w:shd w:val="clear" w:color="auto" w:fill="DAEEF3" w:themeFill="accent5" w:themeFillTint="33"/>
          </w:tcPr>
          <w:p w14:paraId="68B7A03C"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Wapenen</w:t>
            </w:r>
          </w:p>
        </w:tc>
      </w:tr>
      <w:tr w:rsidR="00796B34" w:rsidRPr="00633B18" w14:paraId="20BBDB2D" w14:textId="77777777" w:rsidTr="00796B34">
        <w:tc>
          <w:tcPr>
            <w:tcW w:w="3000" w:type="dxa"/>
            <w:shd w:val="clear" w:color="auto" w:fill="DAEEF3" w:themeFill="accent5" w:themeFillTint="33"/>
          </w:tcPr>
          <w:p w14:paraId="59F1B26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Positie hoog</w:t>
            </w:r>
          </w:p>
        </w:tc>
        <w:tc>
          <w:tcPr>
            <w:tcW w:w="3000" w:type="dxa"/>
            <w:shd w:val="clear" w:color="auto" w:fill="DAEEF3" w:themeFill="accent5" w:themeFillTint="33"/>
          </w:tcPr>
          <w:p w14:paraId="28555084"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Geplaatst</w:t>
            </w:r>
          </w:p>
        </w:tc>
        <w:tc>
          <w:tcPr>
            <w:tcW w:w="3000" w:type="dxa"/>
            <w:shd w:val="clear" w:color="auto" w:fill="DAEEF3" w:themeFill="accent5" w:themeFillTint="33"/>
          </w:tcPr>
          <w:p w14:paraId="6BFE958B"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naar voor</w:t>
            </w:r>
          </w:p>
        </w:tc>
      </w:tr>
      <w:tr w:rsidR="00796B34" w:rsidRPr="00633B18" w14:paraId="2A656A6A" w14:textId="77777777" w:rsidTr="00796B34">
        <w:tc>
          <w:tcPr>
            <w:tcW w:w="3000" w:type="dxa"/>
            <w:shd w:val="clear" w:color="auto" w:fill="DAEEF3" w:themeFill="accent5" w:themeFillTint="33"/>
          </w:tcPr>
          <w:p w14:paraId="61D4138E"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Als opbouwer</w:t>
            </w:r>
          </w:p>
        </w:tc>
        <w:tc>
          <w:tcPr>
            <w:tcW w:w="3000" w:type="dxa"/>
            <w:shd w:val="clear" w:color="auto" w:fill="DAEEF3" w:themeFill="accent5" w:themeFillTint="33"/>
          </w:tcPr>
          <w:p w14:paraId="1FFF0FF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Draaibal</w:t>
            </w:r>
          </w:p>
        </w:tc>
        <w:tc>
          <w:tcPr>
            <w:tcW w:w="3000" w:type="dxa"/>
            <w:shd w:val="clear" w:color="auto" w:fill="DAEEF3" w:themeFill="accent5" w:themeFillTint="33"/>
          </w:tcPr>
          <w:p w14:paraId="17156236"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naar achter</w:t>
            </w:r>
          </w:p>
        </w:tc>
      </w:tr>
      <w:tr w:rsidR="00796B34" w:rsidRPr="00633B18" w14:paraId="4E643A91" w14:textId="77777777" w:rsidTr="00796B34">
        <w:tc>
          <w:tcPr>
            <w:tcW w:w="3000" w:type="dxa"/>
            <w:shd w:val="clear" w:color="auto" w:fill="DAEEF3" w:themeFill="accent5" w:themeFillTint="33"/>
          </w:tcPr>
          <w:p w14:paraId="0FB03236"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1.2.3 stappen</w:t>
            </w:r>
          </w:p>
        </w:tc>
        <w:tc>
          <w:tcPr>
            <w:tcW w:w="3000" w:type="dxa"/>
            <w:shd w:val="clear" w:color="auto" w:fill="DAEEF3" w:themeFill="accent5" w:themeFillTint="33"/>
          </w:tcPr>
          <w:p w14:paraId="758302F4"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Lob</w:t>
            </w:r>
          </w:p>
        </w:tc>
        <w:tc>
          <w:tcPr>
            <w:tcW w:w="3000" w:type="dxa"/>
            <w:shd w:val="clear" w:color="auto" w:fill="DAEEF3" w:themeFill="accent5" w:themeFillTint="33"/>
          </w:tcPr>
          <w:p w14:paraId="3E153377"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Hoogte</w:t>
            </w:r>
          </w:p>
        </w:tc>
      </w:tr>
      <w:tr w:rsidR="00796B34" w:rsidRPr="00633B18" w14:paraId="7ADB0B66" w14:textId="77777777" w:rsidTr="00796B34">
        <w:tc>
          <w:tcPr>
            <w:tcW w:w="3000" w:type="dxa"/>
            <w:shd w:val="clear" w:color="auto" w:fill="DAEEF3" w:themeFill="accent5" w:themeFillTint="33"/>
          </w:tcPr>
          <w:p w14:paraId="76279A73"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linker</w:t>
            </w:r>
            <w:r w:rsidRPr="00633B18">
              <w:rPr>
                <w:rFonts w:ascii="Tahoma" w:eastAsia="Calibri" w:hAnsi="Tahoma" w:cs="Tahoma"/>
                <w:b/>
                <w:color w:val="31849B" w:themeColor="accent5" w:themeShade="BF"/>
                <w:sz w:val="18"/>
                <w:szCs w:val="18"/>
              </w:rPr>
              <w:t>been</w:t>
            </w:r>
          </w:p>
        </w:tc>
        <w:tc>
          <w:tcPr>
            <w:tcW w:w="3000" w:type="dxa"/>
            <w:shd w:val="clear" w:color="auto" w:fill="DAEEF3" w:themeFill="accent5" w:themeFillTint="33"/>
          </w:tcPr>
          <w:p w14:paraId="685D1C7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57192631"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hoofdhoogte</w:t>
            </w:r>
          </w:p>
        </w:tc>
      </w:tr>
      <w:tr w:rsidR="00796B34" w:rsidRPr="00633B18" w14:paraId="2F647E6A" w14:textId="77777777" w:rsidTr="00796B34">
        <w:tc>
          <w:tcPr>
            <w:tcW w:w="3000" w:type="dxa"/>
            <w:shd w:val="clear" w:color="auto" w:fill="DAEEF3" w:themeFill="accent5" w:themeFillTint="33"/>
          </w:tcPr>
          <w:p w14:paraId="405153F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Pr>
                <w:rFonts w:ascii="Tahoma" w:eastAsia="Calibri" w:hAnsi="Tahoma" w:cs="Tahoma"/>
                <w:b/>
                <w:color w:val="31849B" w:themeColor="accent5" w:themeShade="BF"/>
                <w:sz w:val="18"/>
                <w:szCs w:val="18"/>
              </w:rPr>
              <w:t>rechter</w:t>
            </w:r>
            <w:r w:rsidRPr="00633B18">
              <w:rPr>
                <w:rFonts w:ascii="Tahoma" w:eastAsia="Calibri" w:hAnsi="Tahoma" w:cs="Tahoma"/>
                <w:b/>
                <w:color w:val="31849B" w:themeColor="accent5" w:themeShade="BF"/>
                <w:sz w:val="18"/>
                <w:szCs w:val="18"/>
              </w:rPr>
              <w:t>been</w:t>
            </w:r>
          </w:p>
        </w:tc>
        <w:tc>
          <w:tcPr>
            <w:tcW w:w="3000" w:type="dxa"/>
            <w:shd w:val="clear" w:color="auto" w:fill="DAEEF3" w:themeFill="accent5" w:themeFillTint="33"/>
          </w:tcPr>
          <w:p w14:paraId="0B0E498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3E286982"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schouderhoogte</w:t>
            </w:r>
          </w:p>
        </w:tc>
      </w:tr>
      <w:tr w:rsidR="00796B34" w:rsidRPr="00633B18" w14:paraId="218998FB" w14:textId="77777777" w:rsidTr="00796B34">
        <w:tc>
          <w:tcPr>
            <w:tcW w:w="3000" w:type="dxa"/>
            <w:shd w:val="clear" w:color="auto" w:fill="DAEEF3" w:themeFill="accent5" w:themeFillTint="33"/>
          </w:tcPr>
          <w:p w14:paraId="3D526859"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1D79EEE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69CE11B1"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Moment</w:t>
            </w:r>
          </w:p>
        </w:tc>
      </w:tr>
      <w:tr w:rsidR="00796B34" w:rsidRPr="00633B18" w14:paraId="072EF165" w14:textId="77777777" w:rsidTr="00796B34">
        <w:tc>
          <w:tcPr>
            <w:tcW w:w="3000" w:type="dxa"/>
            <w:shd w:val="clear" w:color="auto" w:fill="DAEEF3" w:themeFill="accent5" w:themeFillTint="33"/>
          </w:tcPr>
          <w:p w14:paraId="36BE9B51"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9594CD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01E69D58"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xml:space="preserve">- snel </w:t>
            </w:r>
          </w:p>
        </w:tc>
      </w:tr>
      <w:tr w:rsidR="00796B34" w:rsidRPr="00633B18" w14:paraId="3C25474E" w14:textId="77777777" w:rsidTr="00796B34">
        <w:tc>
          <w:tcPr>
            <w:tcW w:w="3000" w:type="dxa"/>
            <w:shd w:val="clear" w:color="auto" w:fill="DAEEF3" w:themeFill="accent5" w:themeFillTint="33"/>
          </w:tcPr>
          <w:p w14:paraId="2EEF5A8E"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2F71C029"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39E5B388"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- 2</w:t>
            </w:r>
            <w:r w:rsidRPr="00633B18">
              <w:rPr>
                <w:rFonts w:ascii="Tahoma" w:eastAsia="Calibri" w:hAnsi="Tahoma" w:cs="Tahoma"/>
                <w:b/>
                <w:color w:val="31849B" w:themeColor="accent5" w:themeShade="BF"/>
                <w:sz w:val="18"/>
                <w:szCs w:val="18"/>
                <w:vertAlign w:val="superscript"/>
              </w:rPr>
              <w:t>de</w:t>
            </w:r>
            <w:r w:rsidRPr="00633B18">
              <w:rPr>
                <w:rFonts w:ascii="Tahoma" w:eastAsia="Calibri" w:hAnsi="Tahoma" w:cs="Tahoma"/>
                <w:b/>
                <w:color w:val="31849B" w:themeColor="accent5" w:themeShade="BF"/>
                <w:sz w:val="18"/>
                <w:szCs w:val="18"/>
              </w:rPr>
              <w:t xml:space="preserve"> tempo</w:t>
            </w:r>
          </w:p>
        </w:tc>
      </w:tr>
      <w:tr w:rsidR="00796B34" w:rsidRPr="00633B18" w14:paraId="08D88E84" w14:textId="77777777" w:rsidTr="00796B34">
        <w:tc>
          <w:tcPr>
            <w:tcW w:w="3000" w:type="dxa"/>
            <w:shd w:val="clear" w:color="auto" w:fill="DAEEF3" w:themeFill="accent5" w:themeFillTint="33"/>
          </w:tcPr>
          <w:p w14:paraId="7D2D43D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C916EE5"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0258198B"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Plaats</w:t>
            </w:r>
          </w:p>
        </w:tc>
      </w:tr>
      <w:tr w:rsidR="00796B34" w:rsidRPr="00633B18" w14:paraId="255C41E3" w14:textId="77777777" w:rsidTr="00796B34">
        <w:tc>
          <w:tcPr>
            <w:tcW w:w="3000" w:type="dxa"/>
            <w:shd w:val="clear" w:color="auto" w:fill="DAEEF3" w:themeFill="accent5" w:themeFillTint="33"/>
          </w:tcPr>
          <w:p w14:paraId="76E00717"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0B7CE37A"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512F79B0"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- 2</w:t>
            </w:r>
            <w:r w:rsidRPr="00633B18">
              <w:rPr>
                <w:rFonts w:ascii="Tahoma" w:eastAsia="Calibri" w:hAnsi="Tahoma" w:cs="Tahoma"/>
                <w:b/>
                <w:color w:val="31849B" w:themeColor="accent5" w:themeShade="BF"/>
                <w:sz w:val="18"/>
                <w:szCs w:val="18"/>
                <w:vertAlign w:val="superscript"/>
              </w:rPr>
              <w:t>de</w:t>
            </w:r>
            <w:r w:rsidRPr="00633B18">
              <w:rPr>
                <w:rFonts w:ascii="Tahoma" w:eastAsia="Calibri" w:hAnsi="Tahoma" w:cs="Tahoma"/>
                <w:b/>
                <w:color w:val="31849B" w:themeColor="accent5" w:themeShade="BF"/>
                <w:sz w:val="18"/>
                <w:szCs w:val="18"/>
              </w:rPr>
              <w:t xml:space="preserve"> paal</w:t>
            </w:r>
          </w:p>
        </w:tc>
      </w:tr>
      <w:tr w:rsidR="00796B34" w:rsidRPr="00633B18" w14:paraId="35FF1742" w14:textId="77777777" w:rsidTr="00796B34">
        <w:tc>
          <w:tcPr>
            <w:tcW w:w="3000" w:type="dxa"/>
            <w:shd w:val="clear" w:color="auto" w:fill="DAEEF3" w:themeFill="accent5" w:themeFillTint="33"/>
          </w:tcPr>
          <w:p w14:paraId="5F5858F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5B5AAC3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3000" w:type="dxa"/>
            <w:shd w:val="clear" w:color="auto" w:fill="DAEEF3" w:themeFill="accent5" w:themeFillTint="33"/>
          </w:tcPr>
          <w:p w14:paraId="408E8131"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- 1</w:t>
            </w:r>
            <w:r w:rsidRPr="00633B18">
              <w:rPr>
                <w:rFonts w:ascii="Tahoma" w:eastAsia="Calibri" w:hAnsi="Tahoma" w:cs="Tahoma"/>
                <w:b/>
                <w:color w:val="31849B" w:themeColor="accent5" w:themeShade="BF"/>
                <w:sz w:val="18"/>
                <w:szCs w:val="18"/>
                <w:vertAlign w:val="superscript"/>
              </w:rPr>
              <w:t>ste</w:t>
            </w:r>
            <w:r w:rsidRPr="00633B18">
              <w:rPr>
                <w:rFonts w:ascii="Tahoma" w:eastAsia="Calibri" w:hAnsi="Tahoma" w:cs="Tahoma"/>
                <w:b/>
                <w:color w:val="31849B" w:themeColor="accent5" w:themeShade="BF"/>
                <w:sz w:val="18"/>
                <w:szCs w:val="18"/>
              </w:rPr>
              <w:t xml:space="preserve"> paal</w:t>
            </w:r>
          </w:p>
        </w:tc>
      </w:tr>
    </w:tbl>
    <w:p w14:paraId="162C0C61" w14:textId="77777777" w:rsidR="00796B34" w:rsidRDefault="00796B34" w:rsidP="00796B34">
      <w:pPr>
        <w:ind w:left="1588"/>
        <w:contextualSpacing/>
        <w:rPr>
          <w:rFonts w:eastAsia="Calibri"/>
          <w:b/>
          <w:szCs w:val="24"/>
        </w:rPr>
      </w:pPr>
    </w:p>
    <w:p w14:paraId="32E3B111" w14:textId="77777777" w:rsidR="006442EB" w:rsidRDefault="006442EB" w:rsidP="00796B34">
      <w:pPr>
        <w:ind w:left="1588"/>
        <w:contextualSpacing/>
        <w:rPr>
          <w:rFonts w:eastAsia="Calibri"/>
          <w:b/>
          <w:szCs w:val="24"/>
        </w:rPr>
      </w:pPr>
    </w:p>
    <w:p w14:paraId="640CAC1F" w14:textId="77777777" w:rsidR="00116351" w:rsidRDefault="00116351" w:rsidP="00796B34">
      <w:pPr>
        <w:ind w:left="1588"/>
        <w:contextualSpacing/>
        <w:rPr>
          <w:rFonts w:eastAsia="Calibri"/>
          <w:b/>
          <w:szCs w:val="24"/>
        </w:rPr>
      </w:pPr>
    </w:p>
    <w:p w14:paraId="5533FE06" w14:textId="77777777" w:rsidR="00116351" w:rsidRDefault="00116351" w:rsidP="00796B34">
      <w:pPr>
        <w:ind w:left="1588"/>
        <w:contextualSpacing/>
        <w:rPr>
          <w:rFonts w:eastAsia="Calibri"/>
          <w:b/>
          <w:szCs w:val="24"/>
        </w:rPr>
      </w:pPr>
    </w:p>
    <w:p w14:paraId="46A50113" w14:textId="77777777" w:rsidR="00796B34" w:rsidRPr="00A7170F" w:rsidRDefault="00796B34" w:rsidP="00116351">
      <w:pPr>
        <w:contextualSpacing/>
        <w:rPr>
          <w:rFonts w:eastAsia="Calibri"/>
          <w:b/>
          <w:szCs w:val="24"/>
        </w:rPr>
      </w:pPr>
      <w:r w:rsidRPr="00A7170F">
        <w:rPr>
          <w:rFonts w:eastAsia="Calibri"/>
          <w:b/>
          <w:szCs w:val="24"/>
        </w:rPr>
        <w:t>Schijnbewegingen</w:t>
      </w:r>
    </w:p>
    <w:p w14:paraId="43270806" w14:textId="77777777" w:rsidR="00796B34" w:rsidRDefault="00796B34" w:rsidP="00796B34">
      <w:pPr>
        <w:contextualSpacing/>
        <w:rPr>
          <w:rFonts w:eastAsia="Calibri"/>
          <w:szCs w:val="24"/>
        </w:rPr>
      </w:pPr>
      <w:r w:rsidRPr="00A7170F">
        <w:rPr>
          <w:rFonts w:eastAsia="Calibri"/>
          <w:szCs w:val="24"/>
        </w:rPr>
        <w:t>Deze zijn vergelijkbaar met die van de opbouwer.</w:t>
      </w:r>
    </w:p>
    <w:p w14:paraId="4B6BAB04" w14:textId="77777777" w:rsidR="00796B34" w:rsidRPr="00633B18" w:rsidRDefault="00796B34" w:rsidP="00116351">
      <w:pPr>
        <w:pStyle w:val="Lijstalinea"/>
        <w:numPr>
          <w:ilvl w:val="0"/>
          <w:numId w:val="120"/>
        </w:numPr>
        <w:ind w:left="709" w:hanging="425"/>
        <w:rPr>
          <w:rFonts w:eastAsia="Calibri"/>
          <w:szCs w:val="24"/>
        </w:rPr>
      </w:pPr>
      <w:r w:rsidRPr="00633B18">
        <w:rPr>
          <w:rFonts w:eastAsia="Calibri"/>
          <w:b/>
          <w:color w:val="31849B" w:themeColor="accent5" w:themeShade="BF"/>
          <w:szCs w:val="24"/>
        </w:rPr>
        <w:t>Loopschijnbewegingen</w:t>
      </w:r>
      <w:r w:rsidRPr="00633B18">
        <w:rPr>
          <w:rFonts w:eastAsia="Calibri"/>
          <w:b/>
          <w:color w:val="666699"/>
          <w:szCs w:val="24"/>
        </w:rPr>
        <w:t xml:space="preserve"> - </w:t>
      </w:r>
      <w:r w:rsidRPr="00633B18">
        <w:rPr>
          <w:rFonts w:eastAsia="Calibri"/>
          <w:szCs w:val="24"/>
        </w:rPr>
        <w:t>Deze kunnen heel nuttig zijn bij een offensieve dekking op de hoekpositie.</w:t>
      </w:r>
    </w:p>
    <w:p w14:paraId="7C8C9450" w14:textId="77777777" w:rsidR="00796B34" w:rsidRPr="00633B18" w:rsidRDefault="00796B34" w:rsidP="00116351">
      <w:pPr>
        <w:pStyle w:val="Lijstalinea"/>
        <w:numPr>
          <w:ilvl w:val="0"/>
          <w:numId w:val="121"/>
        </w:numPr>
        <w:ind w:left="709" w:hanging="425"/>
        <w:rPr>
          <w:rFonts w:eastAsia="Calibri"/>
          <w:szCs w:val="24"/>
        </w:rPr>
      </w:pPr>
      <w:r w:rsidRPr="00633B18">
        <w:rPr>
          <w:rFonts w:eastAsia="Calibri"/>
          <w:b/>
          <w:color w:val="31849B" w:themeColor="accent5" w:themeShade="BF"/>
          <w:szCs w:val="24"/>
        </w:rPr>
        <w:t>Schijnbewegingen met bal</w:t>
      </w:r>
      <w:r w:rsidRPr="00633B18">
        <w:rPr>
          <w:rFonts w:eastAsia="Calibri"/>
          <w:b/>
          <w:color w:val="666699"/>
          <w:szCs w:val="24"/>
        </w:rPr>
        <w:t xml:space="preserve"> - </w:t>
      </w:r>
      <w:r w:rsidRPr="00633B18">
        <w:rPr>
          <w:rFonts w:eastAsia="Calibri"/>
          <w:szCs w:val="24"/>
        </w:rPr>
        <w:t>Volgende vier schijnbewegingen moet een hoekspeler beheersen:</w:t>
      </w:r>
    </w:p>
    <w:p w14:paraId="3822B56D" w14:textId="77777777" w:rsidR="00796B34" w:rsidRDefault="00796B34" w:rsidP="00116351">
      <w:pPr>
        <w:numPr>
          <w:ilvl w:val="5"/>
          <w:numId w:val="37"/>
        </w:numPr>
        <w:tabs>
          <w:tab w:val="clear" w:pos="1814"/>
        </w:tabs>
        <w:ind w:left="1276" w:hanging="425"/>
        <w:contextualSpacing/>
        <w:rPr>
          <w:rFonts w:eastAsia="Calibri"/>
          <w:szCs w:val="24"/>
        </w:rPr>
      </w:pPr>
      <w:r w:rsidRPr="00A7170F">
        <w:rPr>
          <w:rFonts w:eastAsia="Calibri"/>
          <w:szCs w:val="24"/>
        </w:rPr>
        <w:t>S</w:t>
      </w:r>
      <w:r>
        <w:rPr>
          <w:rFonts w:eastAsia="Calibri"/>
          <w:szCs w:val="24"/>
        </w:rPr>
        <w:t>chijnbeweging naar binnen</w:t>
      </w:r>
    </w:p>
    <w:p w14:paraId="2696F3E3" w14:textId="77777777" w:rsidR="00796B34" w:rsidRPr="00A7170F" w:rsidRDefault="00796B34" w:rsidP="00116351">
      <w:pPr>
        <w:numPr>
          <w:ilvl w:val="5"/>
          <w:numId w:val="37"/>
        </w:numPr>
        <w:tabs>
          <w:tab w:val="clear" w:pos="1814"/>
        </w:tabs>
        <w:ind w:left="1276" w:hanging="425"/>
        <w:contextualSpacing/>
        <w:rPr>
          <w:rFonts w:eastAsia="Calibri"/>
          <w:szCs w:val="24"/>
        </w:rPr>
      </w:pPr>
      <w:r>
        <w:rPr>
          <w:rFonts w:eastAsia="Calibri"/>
          <w:szCs w:val="24"/>
        </w:rPr>
        <w:t>Schijnbeweging naar buiten</w:t>
      </w:r>
    </w:p>
    <w:p w14:paraId="0817046A" w14:textId="77777777" w:rsidR="00796B34" w:rsidRPr="00A7170F" w:rsidRDefault="00796B34" w:rsidP="00116351">
      <w:pPr>
        <w:numPr>
          <w:ilvl w:val="5"/>
          <w:numId w:val="37"/>
        </w:numPr>
        <w:tabs>
          <w:tab w:val="clear" w:pos="1814"/>
        </w:tabs>
        <w:ind w:left="1276" w:hanging="425"/>
        <w:contextualSpacing/>
        <w:rPr>
          <w:rFonts w:eastAsia="Calibri"/>
          <w:szCs w:val="24"/>
        </w:rPr>
      </w:pPr>
      <w:r w:rsidRPr="00A7170F">
        <w:rPr>
          <w:rFonts w:eastAsia="Calibri"/>
          <w:szCs w:val="24"/>
        </w:rPr>
        <w:t>Overhaalbeweging</w:t>
      </w:r>
    </w:p>
    <w:p w14:paraId="76110BC7" w14:textId="77777777" w:rsidR="00796B34" w:rsidRPr="00A7170F" w:rsidRDefault="00796B34" w:rsidP="00116351">
      <w:pPr>
        <w:numPr>
          <w:ilvl w:val="5"/>
          <w:numId w:val="37"/>
        </w:numPr>
        <w:tabs>
          <w:tab w:val="clear" w:pos="1814"/>
        </w:tabs>
        <w:ind w:left="1276" w:hanging="425"/>
        <w:contextualSpacing/>
        <w:rPr>
          <w:rFonts w:eastAsia="Calibri"/>
          <w:szCs w:val="24"/>
        </w:rPr>
      </w:pPr>
      <w:r w:rsidRPr="00A7170F">
        <w:rPr>
          <w:rFonts w:eastAsia="Calibri"/>
          <w:szCs w:val="24"/>
        </w:rPr>
        <w:t>Pirouette</w:t>
      </w:r>
    </w:p>
    <w:p w14:paraId="06FDD71E" w14:textId="77777777" w:rsidR="00116351" w:rsidRDefault="00116351" w:rsidP="00116351">
      <w:pPr>
        <w:contextualSpacing/>
        <w:rPr>
          <w:rFonts w:eastAsia="Calibri"/>
          <w:b/>
          <w:szCs w:val="24"/>
        </w:rPr>
      </w:pPr>
    </w:p>
    <w:p w14:paraId="53325D42" w14:textId="77777777" w:rsidR="00796B34" w:rsidRPr="00A7170F" w:rsidRDefault="00796B34" w:rsidP="00116351">
      <w:pPr>
        <w:contextualSpacing/>
        <w:rPr>
          <w:rFonts w:eastAsia="Calibri"/>
          <w:b/>
          <w:szCs w:val="24"/>
        </w:rPr>
      </w:pPr>
      <w:r w:rsidRPr="00A7170F">
        <w:rPr>
          <w:rFonts w:eastAsia="Calibri"/>
          <w:b/>
          <w:szCs w:val="24"/>
        </w:rPr>
        <w:t>Pa</w:t>
      </w:r>
      <w:r>
        <w:rPr>
          <w:rFonts w:eastAsia="Calibri"/>
          <w:b/>
          <w:szCs w:val="24"/>
        </w:rPr>
        <w:t>s</w:t>
      </w:r>
      <w:r w:rsidRPr="00A7170F">
        <w:rPr>
          <w:rFonts w:eastAsia="Calibri"/>
          <w:b/>
          <w:szCs w:val="24"/>
        </w:rPr>
        <w:t>s- en aanspeelvarianten</w:t>
      </w:r>
    </w:p>
    <w:p w14:paraId="4E309221" w14:textId="77777777" w:rsidR="00796B34" w:rsidRDefault="00796B34" w:rsidP="00796B34">
      <w:pPr>
        <w:contextualSpacing/>
        <w:rPr>
          <w:rFonts w:eastAsia="Calibri"/>
          <w:szCs w:val="24"/>
        </w:rPr>
      </w:pPr>
      <w:r w:rsidRPr="00A7170F">
        <w:rPr>
          <w:rFonts w:eastAsia="Calibri"/>
          <w:szCs w:val="24"/>
        </w:rPr>
        <w:t>Vooral de polspa</w:t>
      </w:r>
      <w:r>
        <w:rPr>
          <w:rFonts w:eastAsia="Calibri"/>
          <w:szCs w:val="24"/>
        </w:rPr>
        <w:t>s</w:t>
      </w:r>
      <w:r w:rsidRPr="00A7170F">
        <w:rPr>
          <w:rFonts w:eastAsia="Calibri"/>
          <w:szCs w:val="24"/>
        </w:rPr>
        <w:t>s wordt door een hoekspeler beduidend meer toegepast dan door de opbouwer, vooral bij de opzetbeweging.</w:t>
      </w:r>
    </w:p>
    <w:p w14:paraId="3862DE12" w14:textId="77777777" w:rsidR="00796B34" w:rsidRPr="00A7170F" w:rsidRDefault="00796B34" w:rsidP="00796B34">
      <w:pPr>
        <w:contextualSpacing/>
        <w:rPr>
          <w:rFonts w:eastAsia="Calibri"/>
          <w:b/>
          <w:szCs w:val="24"/>
        </w:rPr>
      </w:pPr>
    </w:p>
    <w:p w14:paraId="43EE2976" w14:textId="77777777" w:rsidR="00796B34" w:rsidRPr="00116351" w:rsidRDefault="00796B34" w:rsidP="00796B34">
      <w:pPr>
        <w:contextualSpacing/>
        <w:rPr>
          <w:rFonts w:eastAsia="Calibri"/>
          <w:b/>
          <w:color w:val="31849B" w:themeColor="accent5" w:themeShade="BF"/>
          <w:szCs w:val="24"/>
        </w:rPr>
      </w:pPr>
      <w:proofErr w:type="spellStart"/>
      <w:r w:rsidRPr="00633B18">
        <w:rPr>
          <w:rFonts w:eastAsia="Calibri"/>
          <w:b/>
          <w:color w:val="31849B" w:themeColor="accent5" w:themeShade="BF"/>
          <w:szCs w:val="24"/>
        </w:rPr>
        <w:t>Positie</w:t>
      </w:r>
      <w:r>
        <w:rPr>
          <w:rFonts w:eastAsia="Calibri"/>
          <w:b/>
          <w:color w:val="31849B" w:themeColor="accent5" w:themeShade="BF"/>
          <w:szCs w:val="24"/>
        </w:rPr>
        <w:t>specifieke</w:t>
      </w:r>
      <w:proofErr w:type="spellEnd"/>
      <w:r>
        <w:rPr>
          <w:rFonts w:eastAsia="Calibri"/>
          <w:b/>
          <w:color w:val="31849B" w:themeColor="accent5" w:themeShade="BF"/>
          <w:szCs w:val="24"/>
        </w:rPr>
        <w:t xml:space="preserve"> scholing van de cirkelspeler</w:t>
      </w:r>
    </w:p>
    <w:p w14:paraId="22B9744D" w14:textId="77777777" w:rsidR="00796B34" w:rsidRPr="00A7170F" w:rsidRDefault="00796B34" w:rsidP="00116351">
      <w:pPr>
        <w:contextualSpacing/>
        <w:rPr>
          <w:rFonts w:eastAsia="Calibri"/>
          <w:b/>
          <w:szCs w:val="24"/>
        </w:rPr>
      </w:pPr>
      <w:r w:rsidRPr="00A7170F">
        <w:rPr>
          <w:rFonts w:eastAsia="Calibri"/>
          <w:b/>
          <w:szCs w:val="24"/>
        </w:rPr>
        <w:t>Worpvarianten</w:t>
      </w:r>
    </w:p>
    <w:tbl>
      <w:tblPr>
        <w:tblW w:w="8880" w:type="dxa"/>
        <w:tblInd w:w="228" w:type="dxa"/>
        <w:tblLook w:val="01E0" w:firstRow="1" w:lastRow="1" w:firstColumn="1" w:lastColumn="1" w:noHBand="0" w:noVBand="0"/>
      </w:tblPr>
      <w:tblGrid>
        <w:gridCol w:w="2400"/>
        <w:gridCol w:w="2220"/>
        <w:gridCol w:w="2220"/>
        <w:gridCol w:w="2040"/>
      </w:tblGrid>
      <w:tr w:rsidR="00796B34" w:rsidRPr="00633B18" w14:paraId="18C4716A" w14:textId="77777777" w:rsidTr="00796B34">
        <w:tc>
          <w:tcPr>
            <w:tcW w:w="2400" w:type="dxa"/>
            <w:tcBorders>
              <w:bottom w:val="single" w:sz="18" w:space="0" w:color="31849B" w:themeColor="accent5" w:themeShade="BF"/>
            </w:tcBorders>
            <w:shd w:val="clear" w:color="auto" w:fill="B6DDE8" w:themeFill="accent5" w:themeFillTint="66"/>
          </w:tcPr>
          <w:p w14:paraId="3FAF7F0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Aanzet</w:t>
            </w:r>
          </w:p>
        </w:tc>
        <w:tc>
          <w:tcPr>
            <w:tcW w:w="2220" w:type="dxa"/>
            <w:tcBorders>
              <w:bottom w:val="single" w:sz="18" w:space="0" w:color="31849B" w:themeColor="accent5" w:themeShade="BF"/>
            </w:tcBorders>
            <w:shd w:val="clear" w:color="auto" w:fill="B6DDE8" w:themeFill="accent5" w:themeFillTint="66"/>
          </w:tcPr>
          <w:p w14:paraId="4AA9B75D"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Werpuitvoering</w:t>
            </w:r>
          </w:p>
        </w:tc>
        <w:tc>
          <w:tcPr>
            <w:tcW w:w="2220" w:type="dxa"/>
            <w:tcBorders>
              <w:bottom w:val="single" w:sz="18" w:space="0" w:color="31849B" w:themeColor="accent5" w:themeShade="BF"/>
            </w:tcBorders>
            <w:shd w:val="clear" w:color="auto" w:fill="B6DDE8" w:themeFill="accent5" w:themeFillTint="66"/>
          </w:tcPr>
          <w:p w14:paraId="6BEC59FA"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Werpbeweging</w:t>
            </w:r>
          </w:p>
        </w:tc>
        <w:tc>
          <w:tcPr>
            <w:tcW w:w="2040" w:type="dxa"/>
            <w:tcBorders>
              <w:bottom w:val="single" w:sz="18" w:space="0" w:color="31849B" w:themeColor="accent5" w:themeShade="BF"/>
            </w:tcBorders>
            <w:shd w:val="clear" w:color="auto" w:fill="B6DDE8" w:themeFill="accent5" w:themeFillTint="66"/>
          </w:tcPr>
          <w:p w14:paraId="6544BAF0"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Werpuitvoering</w:t>
            </w:r>
          </w:p>
        </w:tc>
      </w:tr>
      <w:tr w:rsidR="00796B34" w:rsidRPr="00633B18" w14:paraId="6658F485" w14:textId="77777777" w:rsidTr="00796B34">
        <w:tc>
          <w:tcPr>
            <w:tcW w:w="2400" w:type="dxa"/>
            <w:tcBorders>
              <w:top w:val="single" w:sz="18" w:space="0" w:color="31849B" w:themeColor="accent5" w:themeShade="BF"/>
            </w:tcBorders>
            <w:shd w:val="clear" w:color="auto" w:fill="DAEEF3" w:themeFill="accent5" w:themeFillTint="33"/>
          </w:tcPr>
          <w:p w14:paraId="433FBC62"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r w:rsidRPr="00633B18">
              <w:rPr>
                <w:rFonts w:ascii="Tahoma" w:eastAsia="Calibri" w:hAnsi="Tahoma" w:cs="Tahoma"/>
                <w:b/>
                <w:color w:val="31849B" w:themeColor="accent5" w:themeShade="BF"/>
                <w:sz w:val="18"/>
                <w:szCs w:val="18"/>
                <w:u w:val="single"/>
              </w:rPr>
              <w:t>Balaanname</w:t>
            </w:r>
          </w:p>
        </w:tc>
        <w:tc>
          <w:tcPr>
            <w:tcW w:w="2220" w:type="dxa"/>
            <w:tcBorders>
              <w:top w:val="single" w:sz="18" w:space="0" w:color="31849B" w:themeColor="accent5" w:themeShade="BF"/>
            </w:tcBorders>
            <w:shd w:val="clear" w:color="auto" w:fill="DAEEF3" w:themeFill="accent5" w:themeFillTint="33"/>
          </w:tcPr>
          <w:p w14:paraId="7F2AE360"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roofErr w:type="spellStart"/>
            <w:r w:rsidRPr="00633B18">
              <w:rPr>
                <w:rFonts w:ascii="Tahoma" w:eastAsia="Calibri" w:hAnsi="Tahoma" w:cs="Tahoma"/>
                <w:b/>
                <w:color w:val="31849B" w:themeColor="accent5" w:themeShade="BF"/>
                <w:sz w:val="18"/>
                <w:szCs w:val="18"/>
              </w:rPr>
              <w:t>Werparmzijde</w:t>
            </w:r>
            <w:proofErr w:type="spellEnd"/>
          </w:p>
        </w:tc>
        <w:tc>
          <w:tcPr>
            <w:tcW w:w="2220" w:type="dxa"/>
            <w:tcBorders>
              <w:top w:val="single" w:sz="18" w:space="0" w:color="31849B" w:themeColor="accent5" w:themeShade="BF"/>
            </w:tcBorders>
            <w:shd w:val="clear" w:color="auto" w:fill="DAEEF3" w:themeFill="accent5" w:themeFillTint="33"/>
          </w:tcPr>
          <w:p w14:paraId="2B61C9AB"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r w:rsidRPr="00633B18">
              <w:rPr>
                <w:rFonts w:ascii="Tahoma" w:eastAsia="Calibri" w:hAnsi="Tahoma" w:cs="Tahoma"/>
                <w:b/>
                <w:color w:val="31849B" w:themeColor="accent5" w:themeShade="BF"/>
                <w:sz w:val="18"/>
                <w:szCs w:val="18"/>
                <w:u w:val="single"/>
              </w:rPr>
              <w:t>Wapenen</w:t>
            </w:r>
          </w:p>
        </w:tc>
        <w:tc>
          <w:tcPr>
            <w:tcW w:w="2040" w:type="dxa"/>
            <w:tcBorders>
              <w:top w:val="single" w:sz="18" w:space="0" w:color="31849B" w:themeColor="accent5" w:themeShade="BF"/>
            </w:tcBorders>
            <w:shd w:val="clear" w:color="auto" w:fill="DAEEF3" w:themeFill="accent5" w:themeFillTint="33"/>
          </w:tcPr>
          <w:p w14:paraId="61827F4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Direct hard</w:t>
            </w:r>
          </w:p>
        </w:tc>
      </w:tr>
      <w:tr w:rsidR="00796B34" w:rsidRPr="00633B18" w14:paraId="22DD2EC2" w14:textId="77777777" w:rsidTr="00796B34">
        <w:tc>
          <w:tcPr>
            <w:tcW w:w="2400" w:type="dxa"/>
            <w:shd w:val="clear" w:color="auto" w:fill="DAEEF3" w:themeFill="accent5" w:themeFillTint="33"/>
          </w:tcPr>
          <w:p w14:paraId="7DA98195"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in stand</w:t>
            </w:r>
          </w:p>
        </w:tc>
        <w:tc>
          <w:tcPr>
            <w:tcW w:w="2220" w:type="dxa"/>
            <w:shd w:val="clear" w:color="auto" w:fill="DAEEF3" w:themeFill="accent5" w:themeFillTint="33"/>
          </w:tcPr>
          <w:p w14:paraId="6ADD2737"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roofErr w:type="spellStart"/>
            <w:r w:rsidRPr="00633B18">
              <w:rPr>
                <w:rFonts w:ascii="Tahoma" w:eastAsia="Calibri" w:hAnsi="Tahoma" w:cs="Tahoma"/>
                <w:b/>
                <w:color w:val="31849B" w:themeColor="accent5" w:themeShade="BF"/>
                <w:sz w:val="18"/>
                <w:szCs w:val="18"/>
              </w:rPr>
              <w:t>Tegenwerparmzijde</w:t>
            </w:r>
            <w:proofErr w:type="spellEnd"/>
          </w:p>
        </w:tc>
        <w:tc>
          <w:tcPr>
            <w:tcW w:w="2220" w:type="dxa"/>
            <w:shd w:val="clear" w:color="auto" w:fill="DAEEF3" w:themeFill="accent5" w:themeFillTint="33"/>
          </w:tcPr>
          <w:p w14:paraId="41364D03"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naar voor</w:t>
            </w:r>
          </w:p>
        </w:tc>
        <w:tc>
          <w:tcPr>
            <w:tcW w:w="2040" w:type="dxa"/>
            <w:shd w:val="clear" w:color="auto" w:fill="DAEEF3" w:themeFill="accent5" w:themeFillTint="33"/>
          </w:tcPr>
          <w:p w14:paraId="5B353272"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Geplaatst</w:t>
            </w:r>
          </w:p>
        </w:tc>
      </w:tr>
      <w:tr w:rsidR="00796B34" w:rsidRPr="00633B18" w14:paraId="586B1454" w14:textId="77777777" w:rsidTr="00796B34">
        <w:tc>
          <w:tcPr>
            <w:tcW w:w="2400" w:type="dxa"/>
            <w:shd w:val="clear" w:color="auto" w:fill="DAEEF3" w:themeFill="accent5" w:themeFillTint="33"/>
          </w:tcPr>
          <w:p w14:paraId="1A579F2C"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in loop</w:t>
            </w:r>
          </w:p>
        </w:tc>
        <w:tc>
          <w:tcPr>
            <w:tcW w:w="2220" w:type="dxa"/>
            <w:shd w:val="clear" w:color="auto" w:fill="DAEEF3" w:themeFill="accent5" w:themeFillTint="33"/>
          </w:tcPr>
          <w:p w14:paraId="2E821488"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4F5A6C10"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naar achter</w:t>
            </w:r>
          </w:p>
        </w:tc>
        <w:tc>
          <w:tcPr>
            <w:tcW w:w="2040" w:type="dxa"/>
            <w:shd w:val="clear" w:color="auto" w:fill="DAEEF3" w:themeFill="accent5" w:themeFillTint="33"/>
          </w:tcPr>
          <w:p w14:paraId="5AF086AA"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Draaibal</w:t>
            </w:r>
          </w:p>
        </w:tc>
      </w:tr>
      <w:tr w:rsidR="00796B34" w:rsidRPr="00633B18" w14:paraId="70742242" w14:textId="77777777" w:rsidTr="00796B34">
        <w:tc>
          <w:tcPr>
            <w:tcW w:w="2400" w:type="dxa"/>
            <w:shd w:val="clear" w:color="auto" w:fill="DAEEF3" w:themeFill="accent5" w:themeFillTint="33"/>
          </w:tcPr>
          <w:p w14:paraId="1EF7BBED"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frontaal</w:t>
            </w:r>
          </w:p>
        </w:tc>
        <w:tc>
          <w:tcPr>
            <w:tcW w:w="2220" w:type="dxa"/>
            <w:shd w:val="clear" w:color="auto" w:fill="DAEEF3" w:themeFill="accent5" w:themeFillTint="33"/>
          </w:tcPr>
          <w:p w14:paraId="20F12BA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5F251E47"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r w:rsidRPr="00633B18">
              <w:rPr>
                <w:rFonts w:ascii="Tahoma" w:eastAsia="Calibri" w:hAnsi="Tahoma" w:cs="Tahoma"/>
                <w:b/>
                <w:color w:val="31849B" w:themeColor="accent5" w:themeShade="BF"/>
                <w:sz w:val="18"/>
                <w:szCs w:val="18"/>
                <w:u w:val="single"/>
              </w:rPr>
              <w:t>Moment</w:t>
            </w:r>
          </w:p>
        </w:tc>
        <w:tc>
          <w:tcPr>
            <w:tcW w:w="2040" w:type="dxa"/>
            <w:shd w:val="clear" w:color="auto" w:fill="DAEEF3" w:themeFill="accent5" w:themeFillTint="33"/>
          </w:tcPr>
          <w:p w14:paraId="2E077DD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Lob</w:t>
            </w:r>
          </w:p>
        </w:tc>
      </w:tr>
      <w:tr w:rsidR="00796B34" w:rsidRPr="00633B18" w14:paraId="50546954" w14:textId="77777777" w:rsidTr="00796B34">
        <w:tc>
          <w:tcPr>
            <w:tcW w:w="2400" w:type="dxa"/>
            <w:shd w:val="clear" w:color="auto" w:fill="DAEEF3" w:themeFill="accent5" w:themeFillTint="33"/>
          </w:tcPr>
          <w:p w14:paraId="325326CD"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rugwaarts</w:t>
            </w:r>
          </w:p>
        </w:tc>
        <w:tc>
          <w:tcPr>
            <w:tcW w:w="2220" w:type="dxa"/>
            <w:shd w:val="clear" w:color="auto" w:fill="DAEEF3" w:themeFill="accent5" w:themeFillTint="33"/>
          </w:tcPr>
          <w:p w14:paraId="3B0464C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329C26FA"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xml:space="preserve">- snel </w:t>
            </w:r>
          </w:p>
        </w:tc>
        <w:tc>
          <w:tcPr>
            <w:tcW w:w="2040" w:type="dxa"/>
            <w:shd w:val="clear" w:color="auto" w:fill="DAEEF3" w:themeFill="accent5" w:themeFillTint="33"/>
          </w:tcPr>
          <w:p w14:paraId="2B900D21"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Direct hard</w:t>
            </w:r>
          </w:p>
        </w:tc>
      </w:tr>
      <w:tr w:rsidR="00796B34" w:rsidRPr="00633B18" w14:paraId="1EA7927B" w14:textId="77777777" w:rsidTr="00796B34">
        <w:tc>
          <w:tcPr>
            <w:tcW w:w="2400" w:type="dxa"/>
            <w:shd w:val="clear" w:color="auto" w:fill="DAEEF3" w:themeFill="accent5" w:themeFillTint="33"/>
          </w:tcPr>
          <w:p w14:paraId="51599A26"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zijdelings</w:t>
            </w:r>
          </w:p>
        </w:tc>
        <w:tc>
          <w:tcPr>
            <w:tcW w:w="2220" w:type="dxa"/>
            <w:shd w:val="clear" w:color="auto" w:fill="DAEEF3" w:themeFill="accent5" w:themeFillTint="33"/>
          </w:tcPr>
          <w:p w14:paraId="757B8D73"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1FEE7954"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- 2</w:t>
            </w:r>
            <w:r w:rsidRPr="00633B18">
              <w:rPr>
                <w:rFonts w:ascii="Tahoma" w:eastAsia="Calibri" w:hAnsi="Tahoma" w:cs="Tahoma"/>
                <w:b/>
                <w:color w:val="31849B" w:themeColor="accent5" w:themeShade="BF"/>
                <w:sz w:val="18"/>
                <w:szCs w:val="18"/>
                <w:vertAlign w:val="superscript"/>
              </w:rPr>
              <w:t>de</w:t>
            </w:r>
            <w:r w:rsidRPr="00633B18">
              <w:rPr>
                <w:rFonts w:ascii="Tahoma" w:eastAsia="Calibri" w:hAnsi="Tahoma" w:cs="Tahoma"/>
                <w:b/>
                <w:color w:val="31849B" w:themeColor="accent5" w:themeShade="BF"/>
                <w:sz w:val="18"/>
                <w:szCs w:val="18"/>
              </w:rPr>
              <w:t xml:space="preserve"> tempo</w:t>
            </w:r>
          </w:p>
        </w:tc>
        <w:tc>
          <w:tcPr>
            <w:tcW w:w="2040" w:type="dxa"/>
            <w:shd w:val="clear" w:color="auto" w:fill="DAEEF3" w:themeFill="accent5" w:themeFillTint="33"/>
          </w:tcPr>
          <w:p w14:paraId="1AB14B6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r>
      <w:tr w:rsidR="00796B34" w:rsidRPr="00633B18" w14:paraId="3BBB28B1" w14:textId="77777777" w:rsidTr="00796B34">
        <w:tc>
          <w:tcPr>
            <w:tcW w:w="2400" w:type="dxa"/>
            <w:shd w:val="clear" w:color="auto" w:fill="DAEEF3" w:themeFill="accent5" w:themeFillTint="33"/>
          </w:tcPr>
          <w:p w14:paraId="1DAB3228"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r w:rsidRPr="00633B18">
              <w:rPr>
                <w:rFonts w:ascii="Tahoma" w:eastAsia="Calibri" w:hAnsi="Tahoma" w:cs="Tahoma"/>
                <w:b/>
                <w:color w:val="31849B" w:themeColor="accent5" w:themeShade="BF"/>
                <w:sz w:val="18"/>
                <w:szCs w:val="18"/>
                <w:u w:val="single"/>
              </w:rPr>
              <w:t>Balaanname na</w:t>
            </w:r>
          </w:p>
        </w:tc>
        <w:tc>
          <w:tcPr>
            <w:tcW w:w="2220" w:type="dxa"/>
            <w:shd w:val="clear" w:color="auto" w:fill="DAEEF3" w:themeFill="accent5" w:themeFillTint="33"/>
          </w:tcPr>
          <w:p w14:paraId="4BAFE838"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366C9552"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 schijnbeweging</w:t>
            </w:r>
          </w:p>
        </w:tc>
        <w:tc>
          <w:tcPr>
            <w:tcW w:w="2040" w:type="dxa"/>
            <w:shd w:val="clear" w:color="auto" w:fill="DAEEF3" w:themeFill="accent5" w:themeFillTint="33"/>
          </w:tcPr>
          <w:p w14:paraId="7EA9309E" w14:textId="77777777" w:rsidR="00796B34" w:rsidRPr="00633B18" w:rsidRDefault="00796B34" w:rsidP="00796B34">
            <w:pPr>
              <w:contextualSpacing/>
              <w:jc w:val="center"/>
              <w:rPr>
                <w:rFonts w:ascii="Tahoma" w:eastAsia="Calibri" w:hAnsi="Tahoma" w:cs="Tahoma"/>
                <w:b/>
                <w:color w:val="31849B" w:themeColor="accent5" w:themeShade="BF"/>
                <w:sz w:val="18"/>
                <w:szCs w:val="18"/>
                <w:u w:val="single"/>
              </w:rPr>
            </w:pPr>
          </w:p>
        </w:tc>
      </w:tr>
      <w:tr w:rsidR="00796B34" w:rsidRPr="00633B18" w14:paraId="2DBEFA19" w14:textId="77777777" w:rsidTr="00796B34">
        <w:tc>
          <w:tcPr>
            <w:tcW w:w="2400" w:type="dxa"/>
            <w:shd w:val="clear" w:color="auto" w:fill="DAEEF3" w:themeFill="accent5" w:themeFillTint="33"/>
          </w:tcPr>
          <w:p w14:paraId="1614DB8E"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richtingsverandering</w:t>
            </w:r>
          </w:p>
        </w:tc>
        <w:tc>
          <w:tcPr>
            <w:tcW w:w="2220" w:type="dxa"/>
            <w:shd w:val="clear" w:color="auto" w:fill="DAEEF3" w:themeFill="accent5" w:themeFillTint="33"/>
          </w:tcPr>
          <w:p w14:paraId="3937947A"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2447E783"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7589423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r>
      <w:tr w:rsidR="00796B34" w:rsidRPr="00633B18" w14:paraId="7717B5C0" w14:textId="77777777" w:rsidTr="00796B34">
        <w:tc>
          <w:tcPr>
            <w:tcW w:w="2400" w:type="dxa"/>
            <w:shd w:val="clear" w:color="auto" w:fill="DAEEF3" w:themeFill="accent5" w:themeFillTint="33"/>
          </w:tcPr>
          <w:p w14:paraId="128D6621"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draaien</w:t>
            </w:r>
          </w:p>
        </w:tc>
        <w:tc>
          <w:tcPr>
            <w:tcW w:w="2220" w:type="dxa"/>
            <w:shd w:val="clear" w:color="auto" w:fill="DAEEF3" w:themeFill="accent5" w:themeFillTint="33"/>
          </w:tcPr>
          <w:p w14:paraId="5593B9A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1F47432C"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0BE8A53C"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r>
      <w:tr w:rsidR="00796B34" w:rsidRPr="00633B18" w14:paraId="19712BE5" w14:textId="77777777" w:rsidTr="00796B34">
        <w:tc>
          <w:tcPr>
            <w:tcW w:w="2400" w:type="dxa"/>
            <w:shd w:val="clear" w:color="auto" w:fill="DAEEF3" w:themeFill="accent5" w:themeFillTint="33"/>
          </w:tcPr>
          <w:p w14:paraId="63A4877A"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schijnbeweging</w:t>
            </w:r>
          </w:p>
        </w:tc>
        <w:tc>
          <w:tcPr>
            <w:tcW w:w="2220" w:type="dxa"/>
            <w:shd w:val="clear" w:color="auto" w:fill="DAEEF3" w:themeFill="accent5" w:themeFillTint="33"/>
          </w:tcPr>
          <w:p w14:paraId="39EE2F8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01A34B6F"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p>
        </w:tc>
        <w:tc>
          <w:tcPr>
            <w:tcW w:w="2040" w:type="dxa"/>
            <w:shd w:val="clear" w:color="auto" w:fill="DAEEF3" w:themeFill="accent5" w:themeFillTint="33"/>
          </w:tcPr>
          <w:p w14:paraId="70918390" w14:textId="77777777" w:rsidR="00796B34" w:rsidRPr="00633B18" w:rsidRDefault="00796B34" w:rsidP="00796B34">
            <w:pPr>
              <w:contextualSpacing/>
              <w:jc w:val="center"/>
              <w:rPr>
                <w:rFonts w:ascii="Tahoma" w:eastAsia="Calibri" w:hAnsi="Tahoma" w:cs="Tahoma"/>
                <w:b/>
                <w:color w:val="31849B" w:themeColor="accent5" w:themeShade="BF"/>
                <w:sz w:val="18"/>
                <w:szCs w:val="18"/>
                <w:u w:val="single"/>
              </w:rPr>
            </w:pPr>
          </w:p>
        </w:tc>
      </w:tr>
      <w:tr w:rsidR="00796B34" w:rsidRPr="00633B18" w14:paraId="058F0B92" w14:textId="77777777" w:rsidTr="00796B34">
        <w:tc>
          <w:tcPr>
            <w:tcW w:w="2400" w:type="dxa"/>
            <w:shd w:val="clear" w:color="auto" w:fill="DAEEF3" w:themeFill="accent5" w:themeFillTint="33"/>
          </w:tcPr>
          <w:p w14:paraId="25ADA385" w14:textId="77777777" w:rsidR="00796B34" w:rsidRPr="00633B18" w:rsidRDefault="00796B34" w:rsidP="00796B34">
            <w:pPr>
              <w:contextualSpacing/>
              <w:rPr>
                <w:rFonts w:ascii="Tahoma" w:eastAsia="Calibri" w:hAnsi="Tahoma" w:cs="Tahoma"/>
                <w:b/>
                <w:color w:val="31849B" w:themeColor="accent5" w:themeShade="BF"/>
                <w:sz w:val="18"/>
                <w:szCs w:val="18"/>
                <w:u w:val="single"/>
              </w:rPr>
            </w:pPr>
            <w:r w:rsidRPr="00633B18">
              <w:rPr>
                <w:rFonts w:ascii="Tahoma" w:eastAsia="Calibri" w:hAnsi="Tahoma" w:cs="Tahoma"/>
                <w:b/>
                <w:color w:val="31849B" w:themeColor="accent5" w:themeShade="BF"/>
                <w:sz w:val="18"/>
                <w:szCs w:val="18"/>
                <w:u w:val="single"/>
              </w:rPr>
              <w:t>Afstoot</w:t>
            </w:r>
          </w:p>
        </w:tc>
        <w:tc>
          <w:tcPr>
            <w:tcW w:w="2220" w:type="dxa"/>
            <w:shd w:val="clear" w:color="auto" w:fill="DAEEF3" w:themeFill="accent5" w:themeFillTint="33"/>
          </w:tcPr>
          <w:p w14:paraId="1166E90E"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3407795B"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1DC76589"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r>
      <w:tr w:rsidR="00796B34" w:rsidRPr="00633B18" w14:paraId="40F62E39" w14:textId="77777777" w:rsidTr="00796B34">
        <w:tc>
          <w:tcPr>
            <w:tcW w:w="2400" w:type="dxa"/>
            <w:shd w:val="clear" w:color="auto" w:fill="DAEEF3" w:themeFill="accent5" w:themeFillTint="33"/>
          </w:tcPr>
          <w:p w14:paraId="5BBB8880"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twee benen</w:t>
            </w:r>
          </w:p>
        </w:tc>
        <w:tc>
          <w:tcPr>
            <w:tcW w:w="2220" w:type="dxa"/>
            <w:shd w:val="clear" w:color="auto" w:fill="DAEEF3" w:themeFill="accent5" w:themeFillTint="33"/>
          </w:tcPr>
          <w:p w14:paraId="447073A3"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29110597"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0D102F60" w14:textId="77777777" w:rsidR="00796B34" w:rsidRPr="00633B18" w:rsidRDefault="00796B34" w:rsidP="00796B34">
            <w:pPr>
              <w:contextualSpacing/>
              <w:rPr>
                <w:rFonts w:ascii="Tahoma" w:eastAsia="Calibri" w:hAnsi="Tahoma" w:cs="Tahoma"/>
                <w:b/>
                <w:color w:val="31849B" w:themeColor="accent5" w:themeShade="BF"/>
                <w:sz w:val="18"/>
                <w:szCs w:val="18"/>
              </w:rPr>
            </w:pPr>
          </w:p>
        </w:tc>
      </w:tr>
      <w:tr w:rsidR="00796B34" w:rsidRPr="00633B18" w14:paraId="1EC1523F" w14:textId="77777777" w:rsidTr="00796B34">
        <w:tc>
          <w:tcPr>
            <w:tcW w:w="2400" w:type="dxa"/>
            <w:shd w:val="clear" w:color="auto" w:fill="DAEEF3" w:themeFill="accent5" w:themeFillTint="33"/>
          </w:tcPr>
          <w:p w14:paraId="3F580AF6"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goed/fout been</w:t>
            </w:r>
          </w:p>
        </w:tc>
        <w:tc>
          <w:tcPr>
            <w:tcW w:w="2220" w:type="dxa"/>
            <w:shd w:val="clear" w:color="auto" w:fill="DAEEF3" w:themeFill="accent5" w:themeFillTint="33"/>
          </w:tcPr>
          <w:p w14:paraId="2FA9596F"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0ED8B78B"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2B05F629" w14:textId="77777777" w:rsidR="00796B34" w:rsidRPr="00633B18" w:rsidRDefault="00796B34" w:rsidP="00796B34">
            <w:pPr>
              <w:contextualSpacing/>
              <w:rPr>
                <w:rFonts w:ascii="Tahoma" w:eastAsia="Calibri" w:hAnsi="Tahoma" w:cs="Tahoma"/>
                <w:b/>
                <w:color w:val="31849B" w:themeColor="accent5" w:themeShade="BF"/>
                <w:sz w:val="18"/>
                <w:szCs w:val="18"/>
              </w:rPr>
            </w:pPr>
          </w:p>
        </w:tc>
      </w:tr>
      <w:tr w:rsidR="00796B34" w:rsidRPr="00633B18" w14:paraId="709AB20A" w14:textId="77777777" w:rsidTr="00796B34">
        <w:tc>
          <w:tcPr>
            <w:tcW w:w="2400" w:type="dxa"/>
            <w:shd w:val="clear" w:color="auto" w:fill="DAEEF3" w:themeFill="accent5" w:themeFillTint="33"/>
          </w:tcPr>
          <w:p w14:paraId="797CFC12" w14:textId="77777777" w:rsidR="00796B34" w:rsidRPr="00633B18" w:rsidRDefault="00796B34" w:rsidP="00796B34">
            <w:pPr>
              <w:contextualSpacing/>
              <w:rPr>
                <w:rFonts w:ascii="Tahoma" w:eastAsia="Calibri" w:hAnsi="Tahoma" w:cs="Tahoma"/>
                <w:b/>
                <w:color w:val="31849B" w:themeColor="accent5" w:themeShade="BF"/>
                <w:sz w:val="18"/>
                <w:szCs w:val="18"/>
              </w:rPr>
            </w:pPr>
            <w:r w:rsidRPr="00633B18">
              <w:rPr>
                <w:rFonts w:ascii="Tahoma" w:eastAsia="Calibri" w:hAnsi="Tahoma" w:cs="Tahoma"/>
                <w:b/>
                <w:color w:val="31849B" w:themeColor="accent5" w:themeShade="BF"/>
                <w:sz w:val="18"/>
                <w:szCs w:val="18"/>
              </w:rPr>
              <w:t>- na 0-3 stappen</w:t>
            </w:r>
          </w:p>
        </w:tc>
        <w:tc>
          <w:tcPr>
            <w:tcW w:w="2220" w:type="dxa"/>
            <w:shd w:val="clear" w:color="auto" w:fill="DAEEF3" w:themeFill="accent5" w:themeFillTint="33"/>
          </w:tcPr>
          <w:p w14:paraId="4ADF3FCA" w14:textId="77777777" w:rsidR="00796B34" w:rsidRPr="00633B18" w:rsidRDefault="00796B34" w:rsidP="00796B34">
            <w:pPr>
              <w:contextualSpacing/>
              <w:jc w:val="center"/>
              <w:rPr>
                <w:rFonts w:ascii="Tahoma" w:eastAsia="Calibri" w:hAnsi="Tahoma" w:cs="Tahoma"/>
                <w:b/>
                <w:color w:val="31849B" w:themeColor="accent5" w:themeShade="BF"/>
                <w:sz w:val="18"/>
                <w:szCs w:val="18"/>
              </w:rPr>
            </w:pPr>
          </w:p>
        </w:tc>
        <w:tc>
          <w:tcPr>
            <w:tcW w:w="2220" w:type="dxa"/>
            <w:shd w:val="clear" w:color="auto" w:fill="DAEEF3" w:themeFill="accent5" w:themeFillTint="33"/>
          </w:tcPr>
          <w:p w14:paraId="719F0EF5" w14:textId="77777777" w:rsidR="00796B34" w:rsidRPr="00633B18" w:rsidRDefault="00796B34" w:rsidP="00796B34">
            <w:pPr>
              <w:contextualSpacing/>
              <w:rPr>
                <w:rFonts w:ascii="Tahoma" w:eastAsia="Calibri" w:hAnsi="Tahoma" w:cs="Tahoma"/>
                <w:b/>
                <w:color w:val="31849B" w:themeColor="accent5" w:themeShade="BF"/>
                <w:sz w:val="18"/>
                <w:szCs w:val="18"/>
              </w:rPr>
            </w:pPr>
          </w:p>
        </w:tc>
        <w:tc>
          <w:tcPr>
            <w:tcW w:w="2040" w:type="dxa"/>
            <w:shd w:val="clear" w:color="auto" w:fill="DAEEF3" w:themeFill="accent5" w:themeFillTint="33"/>
          </w:tcPr>
          <w:p w14:paraId="7E0DC064" w14:textId="77777777" w:rsidR="00796B34" w:rsidRPr="00633B18" w:rsidRDefault="00796B34" w:rsidP="00796B34">
            <w:pPr>
              <w:contextualSpacing/>
              <w:rPr>
                <w:rFonts w:ascii="Tahoma" w:eastAsia="Calibri" w:hAnsi="Tahoma" w:cs="Tahoma"/>
                <w:b/>
                <w:color w:val="31849B" w:themeColor="accent5" w:themeShade="BF"/>
                <w:sz w:val="18"/>
                <w:szCs w:val="18"/>
              </w:rPr>
            </w:pPr>
          </w:p>
        </w:tc>
      </w:tr>
    </w:tbl>
    <w:p w14:paraId="79AD1141" w14:textId="77777777" w:rsidR="00796B34" w:rsidRDefault="00796B34" w:rsidP="00796B34">
      <w:pPr>
        <w:ind w:left="1588"/>
        <w:contextualSpacing/>
        <w:rPr>
          <w:rFonts w:ascii="Tahoma" w:eastAsia="Calibri" w:hAnsi="Tahoma" w:cs="Tahoma"/>
          <w:b/>
          <w:sz w:val="20"/>
        </w:rPr>
      </w:pPr>
    </w:p>
    <w:p w14:paraId="7F7BF2E8" w14:textId="77777777" w:rsidR="00116351" w:rsidRDefault="00116351" w:rsidP="00796B34">
      <w:pPr>
        <w:ind w:left="1588"/>
        <w:contextualSpacing/>
        <w:rPr>
          <w:rFonts w:ascii="Tahoma" w:eastAsia="Calibri" w:hAnsi="Tahoma" w:cs="Tahoma"/>
          <w:b/>
          <w:sz w:val="20"/>
        </w:rPr>
      </w:pPr>
    </w:p>
    <w:p w14:paraId="512297B4" w14:textId="77777777" w:rsidR="00116351" w:rsidRDefault="00116351" w:rsidP="00796B34">
      <w:pPr>
        <w:ind w:left="1588"/>
        <w:contextualSpacing/>
        <w:rPr>
          <w:rFonts w:ascii="Tahoma" w:eastAsia="Calibri" w:hAnsi="Tahoma" w:cs="Tahoma"/>
          <w:b/>
          <w:sz w:val="20"/>
        </w:rPr>
      </w:pPr>
    </w:p>
    <w:p w14:paraId="3722C41C" w14:textId="77777777" w:rsidR="00116351" w:rsidRDefault="00116351" w:rsidP="00796B34">
      <w:pPr>
        <w:ind w:left="1588"/>
        <w:contextualSpacing/>
        <w:rPr>
          <w:rFonts w:ascii="Tahoma" w:eastAsia="Calibri" w:hAnsi="Tahoma" w:cs="Tahoma"/>
          <w:b/>
          <w:sz w:val="20"/>
        </w:rPr>
      </w:pPr>
    </w:p>
    <w:p w14:paraId="4BCA3958" w14:textId="77777777" w:rsidR="00116351" w:rsidRDefault="00116351" w:rsidP="00796B34">
      <w:pPr>
        <w:ind w:left="1588"/>
        <w:contextualSpacing/>
        <w:rPr>
          <w:rFonts w:ascii="Tahoma" w:eastAsia="Calibri" w:hAnsi="Tahoma" w:cs="Tahoma"/>
          <w:b/>
          <w:sz w:val="20"/>
        </w:rPr>
      </w:pPr>
    </w:p>
    <w:p w14:paraId="2806B046" w14:textId="77777777" w:rsidR="00796B34" w:rsidRPr="00633B18" w:rsidRDefault="00796B34" w:rsidP="00116351">
      <w:pPr>
        <w:contextualSpacing/>
        <w:rPr>
          <w:rFonts w:eastAsia="Calibri"/>
          <w:b/>
          <w:szCs w:val="24"/>
        </w:rPr>
      </w:pPr>
      <w:r w:rsidRPr="00633B18">
        <w:rPr>
          <w:rFonts w:eastAsia="Calibri"/>
          <w:b/>
          <w:szCs w:val="24"/>
        </w:rPr>
        <w:t>Schijnbewegingen</w:t>
      </w:r>
    </w:p>
    <w:p w14:paraId="23A535F6" w14:textId="77777777" w:rsidR="00796B34" w:rsidRPr="00633B18" w:rsidRDefault="00796B34" w:rsidP="00796B34">
      <w:pPr>
        <w:contextualSpacing/>
        <w:rPr>
          <w:rFonts w:eastAsia="Calibri"/>
          <w:szCs w:val="24"/>
        </w:rPr>
      </w:pPr>
      <w:r w:rsidRPr="00633B18">
        <w:rPr>
          <w:rFonts w:eastAsia="Calibri"/>
          <w:szCs w:val="24"/>
        </w:rPr>
        <w:t>Gezien de pivot normaal gezien onder constante bewaking staat, zijn schijnbewegingen voor hem een belangrijk hulpmiddel</w:t>
      </w:r>
      <w:r>
        <w:rPr>
          <w:rFonts w:eastAsia="Calibri"/>
          <w:szCs w:val="24"/>
        </w:rPr>
        <w:t xml:space="preserve"> om in balbezit te kunnen komen</w:t>
      </w:r>
      <w:r w:rsidR="00992A3F">
        <w:rPr>
          <w:rFonts w:eastAsia="Calibri"/>
          <w:szCs w:val="24"/>
        </w:rPr>
        <w:t>:</w:t>
      </w:r>
    </w:p>
    <w:p w14:paraId="1413F19E" w14:textId="77777777" w:rsidR="00796B34" w:rsidRPr="00633B18" w:rsidRDefault="00FD3ECC" w:rsidP="00116351">
      <w:pPr>
        <w:pStyle w:val="Lijstalinea"/>
        <w:numPr>
          <w:ilvl w:val="1"/>
          <w:numId w:val="80"/>
        </w:numPr>
        <w:ind w:left="709" w:hanging="425"/>
        <w:rPr>
          <w:rFonts w:eastAsia="Calibri"/>
          <w:szCs w:val="24"/>
        </w:rPr>
      </w:pPr>
      <w:r>
        <w:rPr>
          <w:rFonts w:eastAsia="Calibri"/>
          <w:szCs w:val="24"/>
        </w:rPr>
        <w:t>S</w:t>
      </w:r>
      <w:r w:rsidR="00796B34" w:rsidRPr="00633B18">
        <w:rPr>
          <w:rFonts w:eastAsia="Calibri"/>
          <w:szCs w:val="24"/>
        </w:rPr>
        <w:t>chijn sper</w:t>
      </w:r>
    </w:p>
    <w:p w14:paraId="5C28E64E" w14:textId="77777777" w:rsidR="00796B34" w:rsidRPr="00633B18" w:rsidRDefault="00796B34" w:rsidP="00116351">
      <w:pPr>
        <w:pStyle w:val="Lijstalinea"/>
        <w:numPr>
          <w:ilvl w:val="1"/>
          <w:numId w:val="80"/>
        </w:numPr>
        <w:ind w:left="709" w:hanging="425"/>
        <w:rPr>
          <w:rFonts w:eastAsia="Calibri"/>
          <w:szCs w:val="24"/>
        </w:rPr>
      </w:pPr>
      <w:r w:rsidRPr="00633B18">
        <w:rPr>
          <w:rFonts w:eastAsia="Calibri"/>
          <w:szCs w:val="24"/>
        </w:rPr>
        <w:t xml:space="preserve">Bal gaan vragen op de </w:t>
      </w:r>
      <w:smartTag w:uri="urn:schemas-microsoft-com:office:smarttags" w:element="metricconverter">
        <w:smartTagPr>
          <w:attr w:name="ProductID" w:val="9 meter"/>
        </w:smartTagPr>
        <w:r w:rsidRPr="00633B18">
          <w:rPr>
            <w:rFonts w:eastAsia="Calibri"/>
            <w:szCs w:val="24"/>
          </w:rPr>
          <w:t>9 meter</w:t>
        </w:r>
      </w:smartTag>
    </w:p>
    <w:p w14:paraId="2818291C" w14:textId="77777777" w:rsidR="00796B34" w:rsidRPr="00633B18" w:rsidRDefault="00796B34" w:rsidP="00116351">
      <w:pPr>
        <w:pStyle w:val="Lijstalinea"/>
        <w:numPr>
          <w:ilvl w:val="1"/>
          <w:numId w:val="80"/>
        </w:numPr>
        <w:ind w:left="709" w:hanging="425"/>
        <w:rPr>
          <w:rFonts w:eastAsia="Calibri"/>
          <w:szCs w:val="24"/>
        </w:rPr>
      </w:pPr>
      <w:r w:rsidRPr="00633B18">
        <w:rPr>
          <w:rFonts w:eastAsia="Calibri"/>
          <w:szCs w:val="24"/>
        </w:rPr>
        <w:t>Bal vragen aan één kant en plots andere kant oplopen.</w:t>
      </w:r>
    </w:p>
    <w:p w14:paraId="41EDEACB" w14:textId="77777777" w:rsidR="00796B34" w:rsidRPr="00633B18" w:rsidRDefault="00796B34" w:rsidP="00116351">
      <w:pPr>
        <w:pStyle w:val="Lijstalinea"/>
        <w:numPr>
          <w:ilvl w:val="1"/>
          <w:numId w:val="80"/>
        </w:numPr>
        <w:ind w:left="709" w:hanging="425"/>
        <w:rPr>
          <w:rFonts w:eastAsia="Calibri"/>
          <w:szCs w:val="24"/>
        </w:rPr>
      </w:pPr>
      <w:r w:rsidRPr="00633B18">
        <w:rPr>
          <w:rFonts w:eastAsia="Calibri"/>
          <w:szCs w:val="24"/>
        </w:rPr>
        <w:t>1-1 situatie in balbezit</w:t>
      </w:r>
    </w:p>
    <w:p w14:paraId="5F553C7F" w14:textId="77777777" w:rsidR="00796B34" w:rsidRPr="00633B18" w:rsidRDefault="00796B34" w:rsidP="00796B34">
      <w:pPr>
        <w:contextualSpacing/>
        <w:rPr>
          <w:rFonts w:eastAsia="Calibri"/>
          <w:b/>
          <w:szCs w:val="24"/>
        </w:rPr>
      </w:pPr>
    </w:p>
    <w:p w14:paraId="63FEAA4D" w14:textId="77777777" w:rsidR="00796B34" w:rsidRPr="00633B18" w:rsidRDefault="00796B34" w:rsidP="00116351">
      <w:pPr>
        <w:contextualSpacing/>
        <w:rPr>
          <w:rFonts w:eastAsia="Calibri"/>
          <w:b/>
          <w:szCs w:val="24"/>
        </w:rPr>
      </w:pPr>
      <w:r w:rsidRPr="00633B18">
        <w:rPr>
          <w:rFonts w:eastAsia="Calibri"/>
          <w:b/>
          <w:szCs w:val="24"/>
        </w:rPr>
        <w:t>Pas</w:t>
      </w:r>
      <w:r>
        <w:rPr>
          <w:rFonts w:eastAsia="Calibri"/>
          <w:b/>
          <w:szCs w:val="24"/>
        </w:rPr>
        <w:t>s</w:t>
      </w:r>
      <w:r w:rsidRPr="00633B18">
        <w:rPr>
          <w:rFonts w:eastAsia="Calibri"/>
          <w:b/>
          <w:szCs w:val="24"/>
        </w:rPr>
        <w:t>- en aanspeelvarianten</w:t>
      </w:r>
    </w:p>
    <w:p w14:paraId="3BD847D4" w14:textId="77777777" w:rsidR="00796B34" w:rsidRPr="00633B18" w:rsidRDefault="00796B34" w:rsidP="00796B34">
      <w:pPr>
        <w:contextualSpacing/>
        <w:rPr>
          <w:rFonts w:eastAsia="Calibri"/>
          <w:szCs w:val="24"/>
        </w:rPr>
      </w:pPr>
      <w:r w:rsidRPr="00633B18">
        <w:rPr>
          <w:rFonts w:eastAsia="Calibri"/>
          <w:szCs w:val="24"/>
        </w:rPr>
        <w:t>Zwaartepunt is het aannemen van de bal in verschillende posities en dit onder druk.</w:t>
      </w:r>
    </w:p>
    <w:p w14:paraId="73487385" w14:textId="77777777" w:rsidR="00796B34" w:rsidRDefault="00796B34" w:rsidP="00796B34">
      <w:pPr>
        <w:contextualSpacing/>
        <w:rPr>
          <w:rFonts w:eastAsia="Calibri"/>
          <w:szCs w:val="24"/>
        </w:rPr>
      </w:pPr>
    </w:p>
    <w:p w14:paraId="3D84978C" w14:textId="77777777" w:rsidR="00796B34" w:rsidRPr="00DE767F" w:rsidRDefault="00796B34" w:rsidP="00116351">
      <w:pPr>
        <w:pStyle w:val="Punt"/>
      </w:pPr>
      <w:bookmarkStart w:id="168" w:name="_Toc529959507"/>
      <w:r w:rsidRPr="00DE767F">
        <w:t>Techniekaanpassing – beslissingstraining</w:t>
      </w:r>
      <w:bookmarkEnd w:id="168"/>
    </w:p>
    <w:p w14:paraId="22B6B4CC" w14:textId="77777777" w:rsidR="00796B34" w:rsidRPr="004162FA" w:rsidRDefault="00796B34" w:rsidP="00116351"/>
    <w:p w14:paraId="5642AEE7" w14:textId="77777777" w:rsidR="00796B34" w:rsidRPr="004162FA" w:rsidRDefault="00796B34" w:rsidP="00796B34">
      <w:pPr>
        <w:contextualSpacing/>
        <w:rPr>
          <w:rFonts w:eastAsia="Calibri"/>
          <w:szCs w:val="24"/>
        </w:rPr>
      </w:pPr>
      <w:r w:rsidRPr="004162FA">
        <w:rPr>
          <w:rFonts w:eastAsia="Calibri"/>
          <w:szCs w:val="24"/>
        </w:rPr>
        <w:t>We moeten de spelers volgende zaken bijbrengen:</w:t>
      </w:r>
    </w:p>
    <w:p w14:paraId="573CC7FB" w14:textId="77777777" w:rsidR="00796B34" w:rsidRPr="004162FA" w:rsidRDefault="00796B34" w:rsidP="00116351">
      <w:pPr>
        <w:numPr>
          <w:ilvl w:val="3"/>
          <w:numId w:val="28"/>
        </w:numPr>
        <w:tabs>
          <w:tab w:val="clear" w:pos="1247"/>
        </w:tabs>
        <w:ind w:left="709" w:hanging="425"/>
        <w:contextualSpacing/>
        <w:rPr>
          <w:rFonts w:eastAsia="Calibri"/>
          <w:szCs w:val="24"/>
        </w:rPr>
      </w:pPr>
      <w:r w:rsidRPr="004162FA">
        <w:rPr>
          <w:rFonts w:eastAsia="Calibri"/>
          <w:szCs w:val="24"/>
        </w:rPr>
        <w:t xml:space="preserve">Het waarnemen, herkennen en verstaan van een situatie. </w:t>
      </w:r>
    </w:p>
    <w:p w14:paraId="51D0CFE2" w14:textId="77777777" w:rsidR="00796B34" w:rsidRPr="004162FA" w:rsidRDefault="00796B34" w:rsidP="00116351">
      <w:pPr>
        <w:numPr>
          <w:ilvl w:val="3"/>
          <w:numId w:val="28"/>
        </w:numPr>
        <w:tabs>
          <w:tab w:val="clear" w:pos="1247"/>
        </w:tabs>
        <w:ind w:left="709" w:hanging="425"/>
        <w:contextualSpacing/>
        <w:rPr>
          <w:rFonts w:eastAsia="Calibri"/>
          <w:szCs w:val="24"/>
        </w:rPr>
      </w:pPr>
      <w:r w:rsidRPr="004162FA">
        <w:rPr>
          <w:rFonts w:eastAsia="Calibri"/>
          <w:szCs w:val="24"/>
        </w:rPr>
        <w:t>De keuze van techniek is afhankelijk van de situatie.</w:t>
      </w:r>
    </w:p>
    <w:p w14:paraId="52C3F9ED" w14:textId="77777777" w:rsidR="00796B34" w:rsidRPr="004162FA" w:rsidRDefault="00796B34" w:rsidP="00116351">
      <w:pPr>
        <w:numPr>
          <w:ilvl w:val="3"/>
          <w:numId w:val="28"/>
        </w:numPr>
        <w:tabs>
          <w:tab w:val="clear" w:pos="1247"/>
        </w:tabs>
        <w:ind w:left="709" w:hanging="425"/>
        <w:contextualSpacing/>
        <w:rPr>
          <w:rFonts w:eastAsia="Calibri"/>
          <w:szCs w:val="24"/>
        </w:rPr>
      </w:pPr>
      <w:r w:rsidRPr="004162FA">
        <w:rPr>
          <w:rFonts w:eastAsia="Calibri"/>
          <w:szCs w:val="24"/>
        </w:rPr>
        <w:t>Het kiezen van een bepaalde techniekvariante</w:t>
      </w:r>
      <w:r w:rsidR="00116351">
        <w:rPr>
          <w:rFonts w:eastAsia="Calibri"/>
          <w:szCs w:val="24"/>
        </w:rPr>
        <w:t>.</w:t>
      </w:r>
    </w:p>
    <w:p w14:paraId="4357D75C" w14:textId="77777777" w:rsidR="00796B34" w:rsidRPr="004162FA" w:rsidRDefault="00796B34" w:rsidP="00796B34">
      <w:pPr>
        <w:contextualSpacing/>
        <w:rPr>
          <w:rFonts w:eastAsia="Calibri"/>
          <w:szCs w:val="24"/>
        </w:rPr>
      </w:pPr>
    </w:p>
    <w:p w14:paraId="1BEDAB3B" w14:textId="77777777" w:rsidR="00796B34" w:rsidRDefault="00796B34" w:rsidP="00796B34">
      <w:pPr>
        <w:contextualSpacing/>
        <w:rPr>
          <w:rFonts w:eastAsia="Calibri"/>
          <w:szCs w:val="24"/>
        </w:rPr>
      </w:pPr>
      <w:r w:rsidRPr="004162FA">
        <w:rPr>
          <w:rFonts w:eastAsia="Calibri"/>
          <w:szCs w:val="24"/>
        </w:rPr>
        <w:t xml:space="preserve">Bij het waarnemen van een situatie moet een speler niet alleen kijken naar zijn tegenstanders </w:t>
      </w:r>
      <w:r>
        <w:rPr>
          <w:rFonts w:eastAsia="Calibri"/>
          <w:szCs w:val="24"/>
        </w:rPr>
        <w:t xml:space="preserve">en het doel </w:t>
      </w:r>
      <w:r w:rsidRPr="004162FA">
        <w:rPr>
          <w:rFonts w:eastAsia="Calibri"/>
          <w:szCs w:val="24"/>
        </w:rPr>
        <w:t>maar evenzeer naar zijn positie en die van zijn medespelers. Hij moet die situatie leren herkennen en daaruit de goede conclusies trekken.</w:t>
      </w:r>
      <w:r>
        <w:rPr>
          <w:rFonts w:eastAsia="Calibri"/>
          <w:szCs w:val="24"/>
        </w:rPr>
        <w:t xml:space="preserve"> </w:t>
      </w:r>
    </w:p>
    <w:p w14:paraId="07CEC2DD" w14:textId="77777777" w:rsidR="00796B34" w:rsidRPr="004162FA" w:rsidRDefault="00796B34" w:rsidP="00796B34">
      <w:pPr>
        <w:contextualSpacing/>
        <w:rPr>
          <w:rFonts w:eastAsia="Calibri"/>
          <w:szCs w:val="24"/>
        </w:rPr>
      </w:pPr>
    </w:p>
    <w:p w14:paraId="22165641" w14:textId="77777777" w:rsidR="00796B34" w:rsidRDefault="00796B34" w:rsidP="00796B34">
      <w:pPr>
        <w:contextualSpacing/>
        <w:rPr>
          <w:rFonts w:eastAsia="Calibri"/>
          <w:szCs w:val="24"/>
        </w:rPr>
      </w:pPr>
      <w:r w:rsidRPr="004162FA">
        <w:rPr>
          <w:rFonts w:eastAsia="Calibri"/>
          <w:szCs w:val="24"/>
        </w:rPr>
        <w:t>Daarna volgt de Wat - keuze. Daarmee willen we zeggen dat de speler in functie van de situatie moet beslissen wat hij moet gaan doen (pa</w:t>
      </w:r>
      <w:r>
        <w:rPr>
          <w:rFonts w:eastAsia="Calibri"/>
          <w:szCs w:val="24"/>
        </w:rPr>
        <w:t>s</w:t>
      </w:r>
      <w:r w:rsidRPr="004162FA">
        <w:rPr>
          <w:rFonts w:eastAsia="Calibri"/>
          <w:szCs w:val="24"/>
        </w:rPr>
        <w:t xml:space="preserve">s/shot/schijnbeweging/…). </w:t>
      </w:r>
    </w:p>
    <w:p w14:paraId="4DF7B768" w14:textId="77777777" w:rsidR="00796B34" w:rsidRPr="004162FA" w:rsidRDefault="00796B34" w:rsidP="00796B34">
      <w:pPr>
        <w:contextualSpacing/>
        <w:rPr>
          <w:rFonts w:eastAsia="Calibri"/>
          <w:szCs w:val="24"/>
        </w:rPr>
      </w:pPr>
    </w:p>
    <w:p w14:paraId="3343E8AC" w14:textId="77777777" w:rsidR="00796B34" w:rsidRDefault="00796B34" w:rsidP="00796B34">
      <w:pPr>
        <w:contextualSpacing/>
        <w:rPr>
          <w:rFonts w:eastAsia="Calibri"/>
          <w:szCs w:val="24"/>
        </w:rPr>
      </w:pPr>
      <w:r w:rsidRPr="004162FA">
        <w:rPr>
          <w:rFonts w:eastAsia="Calibri"/>
          <w:szCs w:val="24"/>
        </w:rPr>
        <w:t>Dan komt de Hoe - keuze. Op welk m</w:t>
      </w:r>
      <w:r>
        <w:rPr>
          <w:rFonts w:eastAsia="Calibri"/>
          <w:szCs w:val="24"/>
        </w:rPr>
        <w:t xml:space="preserve">anier ga je je actie uitvoeren </w:t>
      </w:r>
      <w:r w:rsidRPr="004162FA">
        <w:rPr>
          <w:rFonts w:eastAsia="Calibri"/>
          <w:szCs w:val="24"/>
        </w:rPr>
        <w:t>(</w:t>
      </w:r>
      <w:proofErr w:type="spellStart"/>
      <w:r w:rsidRPr="004162FA">
        <w:rPr>
          <w:rFonts w:eastAsia="Calibri"/>
          <w:szCs w:val="24"/>
        </w:rPr>
        <w:t>botspa</w:t>
      </w:r>
      <w:r>
        <w:rPr>
          <w:rFonts w:eastAsia="Calibri"/>
          <w:szCs w:val="24"/>
        </w:rPr>
        <w:t>s</w:t>
      </w:r>
      <w:r w:rsidRPr="004162FA">
        <w:rPr>
          <w:rFonts w:eastAsia="Calibri"/>
          <w:szCs w:val="24"/>
        </w:rPr>
        <w:t>s</w:t>
      </w:r>
      <w:proofErr w:type="spellEnd"/>
      <w:r w:rsidRPr="004162FA">
        <w:rPr>
          <w:rFonts w:eastAsia="Calibri"/>
          <w:szCs w:val="24"/>
        </w:rPr>
        <w:t>/gestrekte pa</w:t>
      </w:r>
      <w:r>
        <w:rPr>
          <w:rFonts w:eastAsia="Calibri"/>
          <w:szCs w:val="24"/>
        </w:rPr>
        <w:t>s</w:t>
      </w:r>
      <w:r w:rsidRPr="004162FA">
        <w:rPr>
          <w:rFonts w:eastAsia="Calibri"/>
          <w:szCs w:val="24"/>
        </w:rPr>
        <w:t>s/…)</w:t>
      </w:r>
      <w:r>
        <w:rPr>
          <w:rFonts w:eastAsia="Calibri"/>
          <w:szCs w:val="24"/>
        </w:rPr>
        <w:t>?</w:t>
      </w:r>
    </w:p>
    <w:p w14:paraId="4F41EACC" w14:textId="77777777" w:rsidR="00796B34" w:rsidRPr="004162FA" w:rsidRDefault="00796B34" w:rsidP="00796B34">
      <w:pPr>
        <w:contextualSpacing/>
        <w:rPr>
          <w:rFonts w:eastAsia="Calibri"/>
          <w:szCs w:val="24"/>
        </w:rPr>
      </w:pPr>
    </w:p>
    <w:p w14:paraId="2ED9658F" w14:textId="77777777" w:rsidR="00796B34" w:rsidRDefault="00796B34" w:rsidP="00796B34">
      <w:pPr>
        <w:contextualSpacing/>
        <w:rPr>
          <w:rFonts w:eastAsia="Calibri"/>
          <w:szCs w:val="24"/>
        </w:rPr>
      </w:pPr>
      <w:r w:rsidRPr="004162FA">
        <w:rPr>
          <w:rFonts w:eastAsia="Calibri"/>
          <w:szCs w:val="24"/>
        </w:rPr>
        <w:t>Tussen de eerste en de derde stap zit maar een fractie van de seconde, we moeten dus ook werken op twee punten: de juistheid van de beslissing enerzijds en de snelheid van de beslissing anderzijds.</w:t>
      </w:r>
      <w:r>
        <w:rPr>
          <w:rFonts w:eastAsia="Calibri"/>
          <w:szCs w:val="24"/>
        </w:rPr>
        <w:t xml:space="preserve"> </w:t>
      </w:r>
    </w:p>
    <w:p w14:paraId="6519E36F" w14:textId="77777777" w:rsidR="00796B34" w:rsidRPr="004162FA" w:rsidRDefault="00796B34" w:rsidP="00796B34">
      <w:pPr>
        <w:contextualSpacing/>
        <w:rPr>
          <w:rFonts w:eastAsia="Calibri"/>
          <w:szCs w:val="24"/>
        </w:rPr>
      </w:pPr>
    </w:p>
    <w:p w14:paraId="2D36F3EA" w14:textId="77777777" w:rsidR="00796B34" w:rsidRDefault="00796B34" w:rsidP="00796B34">
      <w:pPr>
        <w:contextualSpacing/>
        <w:rPr>
          <w:rFonts w:eastAsia="Calibri"/>
          <w:szCs w:val="24"/>
        </w:rPr>
      </w:pPr>
      <w:r w:rsidRPr="004162FA">
        <w:rPr>
          <w:rFonts w:eastAsia="Calibri"/>
          <w:szCs w:val="24"/>
        </w:rPr>
        <w:t>De spelers moet leren om een onderscheid te maken tussen cruciale informatie en r</w:t>
      </w:r>
      <w:r>
        <w:rPr>
          <w:rFonts w:eastAsia="Calibri"/>
          <w:szCs w:val="24"/>
        </w:rPr>
        <w:t>andinformatie. E</w:t>
      </w:r>
      <w:r w:rsidRPr="004162FA">
        <w:rPr>
          <w:rFonts w:eastAsia="Calibri"/>
          <w:szCs w:val="24"/>
        </w:rPr>
        <w:t>en speler moet er in</w:t>
      </w:r>
      <w:r>
        <w:rPr>
          <w:rFonts w:eastAsia="Calibri"/>
          <w:szCs w:val="24"/>
        </w:rPr>
        <w:t xml:space="preserve"> slagen om de cruciale info</w:t>
      </w:r>
      <w:r w:rsidRPr="004162FA">
        <w:rPr>
          <w:rFonts w:eastAsia="Calibri"/>
          <w:szCs w:val="24"/>
        </w:rPr>
        <w:t xml:space="preserve"> snel te herkennen, dit kan enkel door te weten welke informatie je snel moet verwerken en welke je niet moet verwerken. </w:t>
      </w:r>
    </w:p>
    <w:p w14:paraId="303822A3" w14:textId="77777777" w:rsidR="00796B34" w:rsidRPr="004162FA" w:rsidRDefault="00796B34" w:rsidP="00796B34">
      <w:pPr>
        <w:contextualSpacing/>
        <w:rPr>
          <w:rFonts w:eastAsia="Calibri"/>
          <w:szCs w:val="24"/>
        </w:rPr>
      </w:pPr>
    </w:p>
    <w:p w14:paraId="74959DC1" w14:textId="77777777" w:rsidR="00796B34" w:rsidRDefault="00796B34" w:rsidP="00796B34">
      <w:pPr>
        <w:contextualSpacing/>
        <w:rPr>
          <w:rFonts w:eastAsia="Calibri"/>
          <w:szCs w:val="24"/>
        </w:rPr>
      </w:pPr>
      <w:r w:rsidRPr="004162FA">
        <w:rPr>
          <w:rFonts w:eastAsia="Calibri"/>
          <w:szCs w:val="24"/>
        </w:rPr>
        <w:t xml:space="preserve">Een ander belangrijk punt is de anticipatie. De spelers moeten leren hoe verdedigers gaan reageren op hun acties. </w:t>
      </w:r>
    </w:p>
    <w:p w14:paraId="2AD1ED73" w14:textId="77777777" w:rsidR="00796B34" w:rsidRPr="004162FA" w:rsidRDefault="00796B34" w:rsidP="00796B34">
      <w:pPr>
        <w:contextualSpacing/>
        <w:rPr>
          <w:rFonts w:eastAsia="Calibri"/>
          <w:szCs w:val="24"/>
        </w:rPr>
      </w:pPr>
    </w:p>
    <w:p w14:paraId="528F23D3" w14:textId="77777777" w:rsidR="00796B34" w:rsidRDefault="00796B34" w:rsidP="00796B34">
      <w:pPr>
        <w:contextualSpacing/>
        <w:rPr>
          <w:rFonts w:eastAsia="Calibri"/>
          <w:szCs w:val="24"/>
        </w:rPr>
      </w:pPr>
      <w:r w:rsidRPr="004162FA">
        <w:rPr>
          <w:rFonts w:eastAsia="Calibri"/>
          <w:szCs w:val="24"/>
        </w:rPr>
        <w:t>Om de techniekaanpassing aan te leren zal men ook van het vereenvoudigingsprincipe uitgaan, we beginnen met een uitgeklede situatie en verhogen de moeilijkheidsgraad gradueel.</w:t>
      </w:r>
    </w:p>
    <w:p w14:paraId="585E47B1" w14:textId="77777777" w:rsidR="00796B34" w:rsidRPr="00633B18" w:rsidRDefault="00796B34" w:rsidP="00796B34">
      <w:pPr>
        <w:contextualSpacing/>
        <w:rPr>
          <w:rFonts w:eastAsia="Calibri"/>
          <w:szCs w:val="24"/>
        </w:rPr>
      </w:pPr>
    </w:p>
    <w:p w14:paraId="33F13CAD" w14:textId="77777777" w:rsidR="00796B34" w:rsidRDefault="00796B34" w:rsidP="00116351">
      <w:pPr>
        <w:pStyle w:val="Punt"/>
      </w:pPr>
      <w:bookmarkStart w:id="169" w:name="_Toc529959508"/>
      <w:r>
        <w:t xml:space="preserve">De </w:t>
      </w:r>
      <w:r w:rsidR="00116351">
        <w:t>d</w:t>
      </w:r>
      <w:r>
        <w:t>oelverdediger</w:t>
      </w:r>
      <w:bookmarkEnd w:id="169"/>
    </w:p>
    <w:p w14:paraId="48B1777D" w14:textId="77777777" w:rsidR="00796B34" w:rsidRPr="004162FA" w:rsidRDefault="00796B34" w:rsidP="00796B34">
      <w:pPr>
        <w:contextualSpacing/>
        <w:rPr>
          <w:rFonts w:eastAsia="Calibri"/>
          <w:b/>
          <w:szCs w:val="24"/>
        </w:rPr>
      </w:pPr>
    </w:p>
    <w:p w14:paraId="5B41CA8E" w14:textId="77777777" w:rsidR="00796B34" w:rsidRPr="001A7360" w:rsidRDefault="00796B34" w:rsidP="00796B34">
      <w:pPr>
        <w:contextualSpacing/>
        <w:rPr>
          <w:szCs w:val="24"/>
        </w:rPr>
      </w:pPr>
      <w:r w:rsidRPr="001A7360">
        <w:rPr>
          <w:szCs w:val="24"/>
        </w:rPr>
        <w:t xml:space="preserve">De doelverdediger heeft een zeer belangrijke en speciale rol in het handbalspel. Hij kan alleen het verschil maken in een wedstrijd. Vandaar dat keepers van </w:t>
      </w:r>
      <w:proofErr w:type="spellStart"/>
      <w:r w:rsidRPr="001A7360">
        <w:rPr>
          <w:szCs w:val="24"/>
        </w:rPr>
        <w:t>jongsaf</w:t>
      </w:r>
      <w:proofErr w:type="spellEnd"/>
      <w:r w:rsidRPr="001A7360">
        <w:rPr>
          <w:szCs w:val="24"/>
        </w:rPr>
        <w:t xml:space="preserve"> aan specifieke aandacht verdienen, tijdens de ploegtraining maar ook tijdens aparte keepertraining. Het is aangeraden om een aparte keepertrainer in de club aan te stellen die de opleiding van de keepers op zich neemt en die de andere trainers ondersteunt en stuurt.</w:t>
      </w:r>
    </w:p>
    <w:p w14:paraId="060482C1" w14:textId="77777777" w:rsidR="00796B34" w:rsidRPr="009D5960" w:rsidRDefault="00796B34" w:rsidP="00796B34">
      <w:pPr>
        <w:contextualSpacing/>
        <w:rPr>
          <w:rFonts w:eastAsia="Calibri"/>
          <w:b/>
          <w:szCs w:val="24"/>
        </w:rPr>
      </w:pPr>
    </w:p>
    <w:p w14:paraId="7618DF6E" w14:textId="77777777" w:rsidR="00796B34" w:rsidRPr="008A15A1" w:rsidRDefault="00796B34" w:rsidP="00796B34">
      <w:pPr>
        <w:contextualSpacing/>
        <w:rPr>
          <w:rFonts w:eastAsia="Calibri"/>
          <w:szCs w:val="24"/>
        </w:rPr>
      </w:pPr>
      <w:r>
        <w:rPr>
          <w:rFonts w:eastAsia="Calibri"/>
          <w:szCs w:val="24"/>
        </w:rPr>
        <w:t>In regel moeten de doelverdedigers</w:t>
      </w:r>
      <w:r w:rsidRPr="008A15A1">
        <w:rPr>
          <w:rFonts w:eastAsia="Calibri"/>
          <w:szCs w:val="24"/>
        </w:rPr>
        <w:t xml:space="preserve"> volgende eigenschappen hebben:</w:t>
      </w:r>
    </w:p>
    <w:p w14:paraId="33407D71" w14:textId="77777777" w:rsidR="00796B34" w:rsidRPr="008A15A1" w:rsidRDefault="00796B34" w:rsidP="00116351">
      <w:pPr>
        <w:numPr>
          <w:ilvl w:val="3"/>
          <w:numId w:val="82"/>
        </w:numPr>
        <w:tabs>
          <w:tab w:val="clear" w:pos="1247"/>
          <w:tab w:val="num" w:pos="709"/>
        </w:tabs>
        <w:ind w:left="709" w:hanging="425"/>
        <w:contextualSpacing/>
        <w:rPr>
          <w:rFonts w:eastAsia="Calibri"/>
          <w:szCs w:val="24"/>
        </w:rPr>
      </w:pPr>
      <w:r>
        <w:rPr>
          <w:rFonts w:eastAsia="Calibri"/>
          <w:szCs w:val="24"/>
        </w:rPr>
        <w:t>Motorische veelzijdigheid</w:t>
      </w:r>
    </w:p>
    <w:p w14:paraId="4C1922E7" w14:textId="77777777" w:rsidR="00796B34" w:rsidRPr="008A15A1" w:rsidRDefault="00796B34" w:rsidP="00116351">
      <w:pPr>
        <w:numPr>
          <w:ilvl w:val="3"/>
          <w:numId w:val="82"/>
        </w:numPr>
        <w:tabs>
          <w:tab w:val="clear" w:pos="1247"/>
          <w:tab w:val="num" w:pos="709"/>
        </w:tabs>
        <w:ind w:left="709" w:hanging="425"/>
        <w:contextualSpacing/>
        <w:rPr>
          <w:rFonts w:eastAsia="Calibri"/>
          <w:szCs w:val="24"/>
        </w:rPr>
      </w:pPr>
      <w:r w:rsidRPr="008A15A1">
        <w:rPr>
          <w:rFonts w:eastAsia="Calibri"/>
          <w:szCs w:val="24"/>
        </w:rPr>
        <w:t>Goede coördinatie hebben.</w:t>
      </w:r>
    </w:p>
    <w:p w14:paraId="7B5CE35D" w14:textId="77777777" w:rsidR="00796B34" w:rsidRPr="008A15A1" w:rsidRDefault="00796B34" w:rsidP="00116351">
      <w:pPr>
        <w:numPr>
          <w:ilvl w:val="3"/>
          <w:numId w:val="82"/>
        </w:numPr>
        <w:tabs>
          <w:tab w:val="clear" w:pos="1247"/>
          <w:tab w:val="num" w:pos="709"/>
        </w:tabs>
        <w:ind w:left="709" w:hanging="425"/>
        <w:contextualSpacing/>
        <w:rPr>
          <w:rFonts w:eastAsia="Calibri"/>
          <w:szCs w:val="24"/>
        </w:rPr>
      </w:pPr>
      <w:r>
        <w:rPr>
          <w:rFonts w:eastAsia="Calibri"/>
          <w:szCs w:val="24"/>
        </w:rPr>
        <w:t>Zeer g</w:t>
      </w:r>
      <w:r w:rsidRPr="008A15A1">
        <w:rPr>
          <w:rFonts w:eastAsia="Calibri"/>
          <w:szCs w:val="24"/>
        </w:rPr>
        <w:t>rote reactie</w:t>
      </w:r>
      <w:r>
        <w:rPr>
          <w:rFonts w:eastAsia="Calibri"/>
          <w:szCs w:val="24"/>
        </w:rPr>
        <w:t>- en actie</w:t>
      </w:r>
      <w:r w:rsidRPr="008A15A1">
        <w:rPr>
          <w:rFonts w:eastAsia="Calibri"/>
          <w:szCs w:val="24"/>
        </w:rPr>
        <w:t>snelheid hebben.</w:t>
      </w:r>
    </w:p>
    <w:p w14:paraId="358B52C2" w14:textId="77777777" w:rsidR="00796B34" w:rsidRDefault="00796B34" w:rsidP="00116351">
      <w:pPr>
        <w:numPr>
          <w:ilvl w:val="3"/>
          <w:numId w:val="82"/>
        </w:numPr>
        <w:tabs>
          <w:tab w:val="clear" w:pos="1247"/>
          <w:tab w:val="num" w:pos="709"/>
        </w:tabs>
        <w:ind w:left="709" w:hanging="425"/>
        <w:contextualSpacing/>
        <w:rPr>
          <w:rFonts w:eastAsia="Calibri"/>
          <w:szCs w:val="24"/>
        </w:rPr>
      </w:pPr>
      <w:r w:rsidRPr="008A15A1">
        <w:rPr>
          <w:rFonts w:eastAsia="Calibri"/>
          <w:szCs w:val="24"/>
        </w:rPr>
        <w:t>Geen angst hebben.</w:t>
      </w:r>
    </w:p>
    <w:p w14:paraId="3CF2AC93" w14:textId="77777777" w:rsidR="00796B34" w:rsidRDefault="00796B34" w:rsidP="00116351">
      <w:pPr>
        <w:numPr>
          <w:ilvl w:val="3"/>
          <w:numId w:val="82"/>
        </w:numPr>
        <w:tabs>
          <w:tab w:val="clear" w:pos="1247"/>
          <w:tab w:val="num" w:pos="709"/>
        </w:tabs>
        <w:ind w:left="709" w:hanging="425"/>
        <w:contextualSpacing/>
        <w:rPr>
          <w:rFonts w:eastAsia="Calibri"/>
          <w:szCs w:val="24"/>
        </w:rPr>
      </w:pPr>
      <w:r>
        <w:rPr>
          <w:rFonts w:eastAsia="Calibri"/>
          <w:szCs w:val="24"/>
        </w:rPr>
        <w:t>Mentaliteit</w:t>
      </w:r>
    </w:p>
    <w:p w14:paraId="44D363E9" w14:textId="77777777" w:rsidR="00796B34" w:rsidRDefault="00796B34" w:rsidP="00116351">
      <w:pPr>
        <w:numPr>
          <w:ilvl w:val="3"/>
          <w:numId w:val="82"/>
        </w:numPr>
        <w:tabs>
          <w:tab w:val="clear" w:pos="1247"/>
          <w:tab w:val="num" w:pos="709"/>
        </w:tabs>
        <w:ind w:left="709" w:hanging="425"/>
        <w:contextualSpacing/>
        <w:rPr>
          <w:rFonts w:eastAsia="Calibri"/>
          <w:szCs w:val="24"/>
        </w:rPr>
      </w:pPr>
      <w:r>
        <w:rPr>
          <w:rFonts w:eastAsia="Calibri"/>
          <w:szCs w:val="24"/>
        </w:rPr>
        <w:t>Kanaliseren van emoties</w:t>
      </w:r>
    </w:p>
    <w:p w14:paraId="7CACB9AF" w14:textId="77777777" w:rsidR="00796B34" w:rsidRPr="008A15A1" w:rsidRDefault="00796B34" w:rsidP="00116351">
      <w:pPr>
        <w:numPr>
          <w:ilvl w:val="3"/>
          <w:numId w:val="82"/>
        </w:numPr>
        <w:tabs>
          <w:tab w:val="clear" w:pos="1247"/>
          <w:tab w:val="num" w:pos="709"/>
        </w:tabs>
        <w:ind w:left="709" w:hanging="425"/>
        <w:contextualSpacing/>
        <w:rPr>
          <w:rFonts w:eastAsia="Calibri"/>
          <w:szCs w:val="24"/>
        </w:rPr>
      </w:pPr>
      <w:r>
        <w:rPr>
          <w:rFonts w:eastAsia="Calibri"/>
          <w:szCs w:val="24"/>
        </w:rPr>
        <w:t>Een grote gestalte is een criterium maar geen selecterende factor.</w:t>
      </w:r>
    </w:p>
    <w:p w14:paraId="095C58D4" w14:textId="77777777" w:rsidR="00796B34" w:rsidRPr="008A15A1" w:rsidRDefault="00796B34" w:rsidP="00796B34">
      <w:pPr>
        <w:contextualSpacing/>
        <w:rPr>
          <w:rFonts w:eastAsia="Calibri"/>
          <w:szCs w:val="24"/>
        </w:rPr>
      </w:pPr>
    </w:p>
    <w:p w14:paraId="36C86002" w14:textId="77777777" w:rsidR="00796B34" w:rsidRDefault="00796B34" w:rsidP="00796B34">
      <w:pPr>
        <w:contextualSpacing/>
        <w:rPr>
          <w:rFonts w:eastAsia="Calibri"/>
          <w:szCs w:val="24"/>
        </w:rPr>
      </w:pPr>
      <w:r w:rsidRPr="004D4DF1">
        <w:rPr>
          <w:rFonts w:eastAsia="Calibri"/>
          <w:szCs w:val="24"/>
        </w:rPr>
        <w:t>Bepaalde lichamelijke problemen kunnen via intensieve training gecompenseerd worden.</w:t>
      </w:r>
    </w:p>
    <w:p w14:paraId="4017FFE6" w14:textId="77777777" w:rsidR="00116351" w:rsidRDefault="00116351" w:rsidP="00796B34">
      <w:pPr>
        <w:contextualSpacing/>
        <w:rPr>
          <w:rFonts w:eastAsia="Calibri"/>
          <w:szCs w:val="24"/>
        </w:rPr>
      </w:pPr>
    </w:p>
    <w:p w14:paraId="73C0E5DB" w14:textId="77777777" w:rsidR="00796B34" w:rsidRPr="00633B18" w:rsidRDefault="00796B34" w:rsidP="00116351">
      <w:pPr>
        <w:pStyle w:val="Onderpunt"/>
      </w:pPr>
      <w:bookmarkStart w:id="170" w:name="_Toc529959509"/>
      <w:proofErr w:type="spellStart"/>
      <w:r w:rsidRPr="00633B18">
        <w:t>Basistechnieken</w:t>
      </w:r>
      <w:proofErr w:type="spellEnd"/>
      <w:r w:rsidRPr="00633B18">
        <w:t xml:space="preserve"> en -</w:t>
      </w:r>
      <w:proofErr w:type="spellStart"/>
      <w:r w:rsidRPr="00633B18">
        <w:t>varianten</w:t>
      </w:r>
      <w:bookmarkEnd w:id="170"/>
      <w:proofErr w:type="spellEnd"/>
    </w:p>
    <w:p w14:paraId="4A3EF174" w14:textId="77777777" w:rsidR="00796B34" w:rsidRPr="009D5960" w:rsidRDefault="00796B34" w:rsidP="00796B34">
      <w:pPr>
        <w:contextualSpacing/>
        <w:rPr>
          <w:rFonts w:eastAsia="Calibri"/>
          <w:b/>
          <w:szCs w:val="24"/>
        </w:rPr>
      </w:pPr>
    </w:p>
    <w:p w14:paraId="6BC1C262" w14:textId="77777777" w:rsidR="00796B34" w:rsidRPr="009D5960" w:rsidRDefault="00796B34" w:rsidP="00796B34">
      <w:pPr>
        <w:contextualSpacing/>
        <w:rPr>
          <w:szCs w:val="24"/>
        </w:rPr>
      </w:pPr>
      <w:r w:rsidRPr="009D5960">
        <w:rPr>
          <w:szCs w:val="24"/>
        </w:rPr>
        <w:t xml:space="preserve">Indien de eerste basistechnieken </w:t>
      </w:r>
      <w:r>
        <w:rPr>
          <w:szCs w:val="24"/>
        </w:rPr>
        <w:t xml:space="preserve">om hoog, halfhoog en laag geworpen ballen te stoppen, </w:t>
      </w:r>
      <w:r w:rsidRPr="009D5960">
        <w:rPr>
          <w:szCs w:val="24"/>
        </w:rPr>
        <w:t>aangeleerd e</w:t>
      </w:r>
      <w:r>
        <w:rPr>
          <w:szCs w:val="24"/>
        </w:rPr>
        <w:t>n goed ingeoefend zijn, kan</w:t>
      </w:r>
      <w:r w:rsidRPr="009D5960">
        <w:rPr>
          <w:szCs w:val="24"/>
        </w:rPr>
        <w:t xml:space="preserve"> de stap gemaakt worden naar volgende bijkomende technieken en </w:t>
      </w:r>
      <w:r w:rsidRPr="00200F09">
        <w:rPr>
          <w:b/>
          <w:szCs w:val="24"/>
        </w:rPr>
        <w:t>varianten</w:t>
      </w:r>
      <w:r w:rsidR="00992A3F">
        <w:rPr>
          <w:szCs w:val="24"/>
        </w:rPr>
        <w:t>:</w:t>
      </w:r>
    </w:p>
    <w:p w14:paraId="034B223D" w14:textId="77777777" w:rsidR="00796B34" w:rsidRPr="009D5960" w:rsidRDefault="00796B34" w:rsidP="00116351">
      <w:pPr>
        <w:pStyle w:val="Lijstalinea"/>
        <w:numPr>
          <w:ilvl w:val="2"/>
          <w:numId w:val="122"/>
        </w:numPr>
        <w:tabs>
          <w:tab w:val="clear" w:pos="1134"/>
          <w:tab w:val="num" w:pos="709"/>
        </w:tabs>
        <w:ind w:left="709" w:hanging="425"/>
        <w:rPr>
          <w:szCs w:val="24"/>
        </w:rPr>
      </w:pPr>
      <w:r w:rsidRPr="009D5960">
        <w:rPr>
          <w:szCs w:val="24"/>
        </w:rPr>
        <w:t>Stoppen van hoog geworpen ballen met 1 hand en met afstootbeen balzijde.</w:t>
      </w:r>
    </w:p>
    <w:p w14:paraId="746D42B7" w14:textId="77777777" w:rsidR="00796B34" w:rsidRPr="009D5960" w:rsidRDefault="00796B34" w:rsidP="00116351">
      <w:pPr>
        <w:pStyle w:val="Lijstalinea"/>
        <w:numPr>
          <w:ilvl w:val="2"/>
          <w:numId w:val="122"/>
        </w:numPr>
        <w:tabs>
          <w:tab w:val="clear" w:pos="1134"/>
          <w:tab w:val="num" w:pos="709"/>
        </w:tabs>
        <w:ind w:left="709" w:hanging="425"/>
        <w:rPr>
          <w:szCs w:val="24"/>
        </w:rPr>
      </w:pPr>
      <w:r w:rsidRPr="009D5960">
        <w:rPr>
          <w:szCs w:val="24"/>
        </w:rPr>
        <w:t xml:space="preserve">Stoppen van laag geworpen ballen met </w:t>
      </w:r>
      <w:proofErr w:type="spellStart"/>
      <w:r w:rsidRPr="009D5960">
        <w:rPr>
          <w:szCs w:val="24"/>
        </w:rPr>
        <w:t>uitvalspas</w:t>
      </w:r>
      <w:proofErr w:type="spellEnd"/>
      <w:r w:rsidRPr="009D5960">
        <w:rPr>
          <w:szCs w:val="24"/>
        </w:rPr>
        <w:t xml:space="preserve"> en </w:t>
      </w:r>
      <w:r w:rsidR="00116351">
        <w:rPr>
          <w:szCs w:val="24"/>
        </w:rPr>
        <w:t>één</w:t>
      </w:r>
      <w:r w:rsidRPr="009D5960">
        <w:rPr>
          <w:szCs w:val="24"/>
        </w:rPr>
        <w:t xml:space="preserve"> hand waarbij de knie van het afstootbeen</w:t>
      </w:r>
      <w:r w:rsidRPr="009D5960">
        <w:rPr>
          <w:szCs w:val="24"/>
          <w:lang w:val="nl-BE"/>
        </w:rPr>
        <w:t xml:space="preserve"> naar beneden draait om de ruimte tussen beide benen te verkleinen</w:t>
      </w:r>
    </w:p>
    <w:p w14:paraId="1EA56E68" w14:textId="77777777" w:rsidR="00796B34" w:rsidRDefault="00796B34" w:rsidP="00116351">
      <w:pPr>
        <w:pStyle w:val="Lijstalinea"/>
        <w:numPr>
          <w:ilvl w:val="2"/>
          <w:numId w:val="122"/>
        </w:numPr>
        <w:tabs>
          <w:tab w:val="clear" w:pos="1134"/>
          <w:tab w:val="num" w:pos="709"/>
        </w:tabs>
        <w:ind w:left="709" w:hanging="425"/>
        <w:rPr>
          <w:szCs w:val="24"/>
        </w:rPr>
      </w:pPr>
      <w:r w:rsidRPr="009D5960">
        <w:rPr>
          <w:szCs w:val="24"/>
        </w:rPr>
        <w:t xml:space="preserve">Stoppen van laag geworpen ballen met behulp van </w:t>
      </w:r>
      <w:proofErr w:type="spellStart"/>
      <w:r w:rsidRPr="009D5960">
        <w:rPr>
          <w:szCs w:val="24"/>
        </w:rPr>
        <w:t>hordenzit</w:t>
      </w:r>
      <w:proofErr w:type="spellEnd"/>
      <w:r w:rsidRPr="009D5960">
        <w:rPr>
          <w:szCs w:val="24"/>
        </w:rPr>
        <w:t>.</w:t>
      </w:r>
    </w:p>
    <w:p w14:paraId="4B894301" w14:textId="77777777" w:rsidR="00796B34" w:rsidRDefault="00796B34" w:rsidP="00116351">
      <w:pPr>
        <w:pStyle w:val="Lijstalinea"/>
        <w:numPr>
          <w:ilvl w:val="2"/>
          <w:numId w:val="122"/>
        </w:numPr>
        <w:tabs>
          <w:tab w:val="clear" w:pos="1134"/>
          <w:tab w:val="num" w:pos="709"/>
        </w:tabs>
        <w:ind w:left="709" w:hanging="425"/>
        <w:rPr>
          <w:szCs w:val="24"/>
        </w:rPr>
      </w:pPr>
      <w:proofErr w:type="spellStart"/>
      <w:r>
        <w:rPr>
          <w:szCs w:val="24"/>
        </w:rPr>
        <w:t>Hampelmann</w:t>
      </w:r>
      <w:proofErr w:type="spellEnd"/>
      <w:r w:rsidR="00116351">
        <w:rPr>
          <w:szCs w:val="24"/>
        </w:rPr>
        <w:t>.</w:t>
      </w:r>
    </w:p>
    <w:p w14:paraId="6BDC522E" w14:textId="77777777" w:rsidR="00796B34" w:rsidRPr="009D5960" w:rsidRDefault="00796B34" w:rsidP="00796B34">
      <w:pPr>
        <w:contextualSpacing/>
        <w:rPr>
          <w:szCs w:val="24"/>
        </w:rPr>
      </w:pPr>
    </w:p>
    <w:p w14:paraId="7E49A039" w14:textId="77777777" w:rsidR="00796B34" w:rsidRPr="004D4DF1" w:rsidRDefault="00796B34" w:rsidP="00796B34">
      <w:pPr>
        <w:contextualSpacing/>
        <w:rPr>
          <w:rFonts w:eastAsia="Calibri"/>
          <w:szCs w:val="24"/>
        </w:rPr>
      </w:pPr>
      <w:r>
        <w:rPr>
          <w:rFonts w:eastAsia="Calibri"/>
          <w:szCs w:val="24"/>
        </w:rPr>
        <w:t>Verder</w:t>
      </w:r>
      <w:r w:rsidRPr="004D4DF1">
        <w:rPr>
          <w:rFonts w:eastAsia="Calibri"/>
          <w:szCs w:val="24"/>
        </w:rPr>
        <w:t xml:space="preserve"> wordt specifiek aangeleerd hoe ze zich moeten opstellen voor shots op </w:t>
      </w:r>
      <w:r w:rsidRPr="00200F09">
        <w:rPr>
          <w:rFonts w:eastAsia="Calibri"/>
          <w:b/>
          <w:szCs w:val="24"/>
        </w:rPr>
        <w:t>hoek</w:t>
      </w:r>
      <w:r w:rsidRPr="004D4DF1">
        <w:rPr>
          <w:rFonts w:eastAsia="Calibri"/>
          <w:szCs w:val="24"/>
        </w:rPr>
        <w:t xml:space="preserve"> en </w:t>
      </w:r>
      <w:r w:rsidRPr="00200F09">
        <w:rPr>
          <w:rFonts w:eastAsia="Calibri"/>
          <w:b/>
          <w:szCs w:val="24"/>
        </w:rPr>
        <w:t>pivot</w:t>
      </w:r>
      <w:r>
        <w:rPr>
          <w:rFonts w:eastAsia="Calibri"/>
          <w:szCs w:val="24"/>
        </w:rPr>
        <w:t xml:space="preserve"> en welke technieken ze hier kunnen gebruiken.</w:t>
      </w:r>
    </w:p>
    <w:p w14:paraId="6994B21A" w14:textId="77777777" w:rsidR="00796B34" w:rsidRDefault="00796B34" w:rsidP="00796B34">
      <w:pPr>
        <w:pStyle w:val="CursusVTStitel1111"/>
        <w:rPr>
          <w:rFonts w:ascii="Times New Roman" w:eastAsia="Calibri" w:hAnsi="Times New Roman"/>
          <w:b/>
          <w:i w:val="0"/>
          <w:lang w:val="nl-NL" w:eastAsia="nl-NL"/>
        </w:rPr>
      </w:pPr>
    </w:p>
    <w:p w14:paraId="088171FB" w14:textId="77777777" w:rsidR="00796B34" w:rsidRPr="00633B18" w:rsidRDefault="00796B34" w:rsidP="00116351">
      <w:pPr>
        <w:pStyle w:val="Onderpunt"/>
      </w:pPr>
      <w:bookmarkStart w:id="171" w:name="_Toc529959510"/>
      <w:r w:rsidRPr="00633B18">
        <w:t xml:space="preserve">Eigen </w:t>
      </w:r>
      <w:proofErr w:type="spellStart"/>
      <w:r w:rsidRPr="00633B18">
        <w:t>stijl</w:t>
      </w:r>
      <w:bookmarkEnd w:id="171"/>
      <w:proofErr w:type="spellEnd"/>
    </w:p>
    <w:p w14:paraId="68FE5830" w14:textId="77777777" w:rsidR="00796B34" w:rsidRPr="004D4DF1" w:rsidRDefault="00796B34" w:rsidP="00796B34">
      <w:pPr>
        <w:contextualSpacing/>
        <w:rPr>
          <w:rFonts w:eastAsia="Calibri"/>
          <w:b/>
          <w:szCs w:val="24"/>
        </w:rPr>
      </w:pPr>
    </w:p>
    <w:p w14:paraId="008A1783" w14:textId="77777777" w:rsidR="00796B34" w:rsidRPr="004D4DF1" w:rsidRDefault="00796B34" w:rsidP="00796B34">
      <w:pPr>
        <w:contextualSpacing/>
        <w:rPr>
          <w:rFonts w:eastAsia="Calibri"/>
          <w:szCs w:val="24"/>
        </w:rPr>
      </w:pPr>
      <w:r>
        <w:rPr>
          <w:rFonts w:eastAsia="Calibri"/>
          <w:szCs w:val="24"/>
        </w:rPr>
        <w:t>Bij doelverdedigers</w:t>
      </w:r>
      <w:r w:rsidRPr="004D4DF1">
        <w:rPr>
          <w:rFonts w:eastAsia="Calibri"/>
          <w:szCs w:val="24"/>
        </w:rPr>
        <w:t xml:space="preserve"> is het belangrijk om het ontwikkelen van een eigen stijl zeker nie</w:t>
      </w:r>
      <w:r>
        <w:rPr>
          <w:rFonts w:eastAsia="Calibri"/>
          <w:szCs w:val="24"/>
        </w:rPr>
        <w:t>t te onderdrukken. De keepers</w:t>
      </w:r>
      <w:r w:rsidRPr="004D4DF1">
        <w:rPr>
          <w:rFonts w:eastAsia="Calibri"/>
          <w:szCs w:val="24"/>
        </w:rPr>
        <w:t xml:space="preserve"> moeten de basistechnieken goed beheersen, maar het is aan de trainers om eigen efficiënte accenten aan te moedigen. Vooral het observeren van de situaties, de creativiteit, de intuïtie en zeker een variabele positionering en groot bewegingsrepertoire zijn grot</w:t>
      </w:r>
      <w:r>
        <w:rPr>
          <w:rFonts w:eastAsia="Calibri"/>
          <w:szCs w:val="24"/>
        </w:rPr>
        <w:t>e troeven voor een goede keeper</w:t>
      </w:r>
      <w:r w:rsidRPr="004D4DF1">
        <w:rPr>
          <w:rFonts w:eastAsia="Calibri"/>
          <w:szCs w:val="24"/>
        </w:rPr>
        <w:t>.</w:t>
      </w:r>
    </w:p>
    <w:p w14:paraId="4CB4A98C" w14:textId="77777777" w:rsidR="00796B34" w:rsidRDefault="00796B34" w:rsidP="00796B34">
      <w:pPr>
        <w:contextualSpacing/>
        <w:rPr>
          <w:rFonts w:eastAsia="Calibri"/>
          <w:szCs w:val="24"/>
        </w:rPr>
      </w:pPr>
    </w:p>
    <w:p w14:paraId="49D9391A" w14:textId="77777777" w:rsidR="00796B34" w:rsidRDefault="00796B34" w:rsidP="00796B34">
      <w:pPr>
        <w:contextualSpacing/>
        <w:rPr>
          <w:rFonts w:eastAsia="Calibri"/>
          <w:szCs w:val="24"/>
        </w:rPr>
      </w:pPr>
    </w:p>
    <w:p w14:paraId="2D706633" w14:textId="77777777" w:rsidR="00884AB5" w:rsidRDefault="00884AB5">
      <w:pPr>
        <w:spacing w:line="240" w:lineRule="auto"/>
        <w:jc w:val="left"/>
        <w:rPr>
          <w:rFonts w:eastAsia="Calibri"/>
          <w:szCs w:val="24"/>
        </w:rPr>
      </w:pPr>
      <w:r>
        <w:rPr>
          <w:rFonts w:eastAsia="Calibri"/>
          <w:szCs w:val="24"/>
        </w:rPr>
        <w:br w:type="page"/>
      </w:r>
    </w:p>
    <w:p w14:paraId="4C0D7E81" w14:textId="77777777" w:rsidR="00796B34" w:rsidRPr="00B24E67" w:rsidRDefault="00116351" w:rsidP="00116351">
      <w:pPr>
        <w:pStyle w:val="Paragraaf"/>
        <w:rPr>
          <w:rFonts w:eastAsia="Calibri"/>
        </w:rPr>
      </w:pPr>
      <w:bookmarkStart w:id="172" w:name="_Toc529959511"/>
      <w:r>
        <w:rPr>
          <w:rFonts w:eastAsia="Calibri"/>
        </w:rPr>
        <w:t>Tactische bouwsteen</w:t>
      </w:r>
      <w:bookmarkEnd w:id="172"/>
    </w:p>
    <w:p w14:paraId="3CBAFBBF" w14:textId="77777777" w:rsidR="00796B34"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14:paraId="1F6E73ED" w14:textId="77777777" w:rsidTr="00FD3ECC">
        <w:tc>
          <w:tcPr>
            <w:tcW w:w="9212" w:type="dxa"/>
            <w:tcBorders>
              <w:bottom w:val="single" w:sz="18" w:space="0" w:color="31849B" w:themeColor="accent5" w:themeShade="BF"/>
            </w:tcBorders>
            <w:shd w:val="clear" w:color="auto" w:fill="92CDDC" w:themeFill="accent5" w:themeFillTint="99"/>
            <w:vAlign w:val="center"/>
          </w:tcPr>
          <w:p w14:paraId="6C58A2E7" w14:textId="77777777" w:rsidR="00796B34" w:rsidRDefault="00796B34" w:rsidP="00796B34">
            <w:pPr>
              <w:contextualSpacing/>
              <w:rPr>
                <w:rFonts w:eastAsia="Calibri"/>
                <w:b/>
                <w:szCs w:val="24"/>
              </w:rPr>
            </w:pPr>
            <w:r>
              <w:rPr>
                <w:rFonts w:eastAsia="Calibri"/>
                <w:b/>
                <w:szCs w:val="24"/>
              </w:rPr>
              <w:t>Kernwoorden tactische bouwsteen</w:t>
            </w:r>
          </w:p>
        </w:tc>
      </w:tr>
      <w:tr w:rsidR="00796B34" w:rsidRPr="0049490D" w14:paraId="2CFC7635" w14:textId="77777777" w:rsidTr="00FD3ECC">
        <w:tc>
          <w:tcPr>
            <w:tcW w:w="9212" w:type="dxa"/>
            <w:tcBorders>
              <w:top w:val="single" w:sz="18" w:space="0" w:color="31849B" w:themeColor="accent5" w:themeShade="BF"/>
            </w:tcBorders>
            <w:shd w:val="clear" w:color="auto" w:fill="DAEEF3" w:themeFill="accent5" w:themeFillTint="33"/>
            <w:vAlign w:val="center"/>
          </w:tcPr>
          <w:p w14:paraId="6B621640" w14:textId="77777777" w:rsidR="00796B34" w:rsidRPr="00116351" w:rsidRDefault="00796B34" w:rsidP="00796B34">
            <w:pPr>
              <w:contextualSpacing/>
              <w:rPr>
                <w:rFonts w:eastAsia="Calibri"/>
                <w:szCs w:val="24"/>
              </w:rPr>
            </w:pPr>
            <w:r w:rsidRPr="00116351">
              <w:rPr>
                <w:rFonts w:eastAsia="Calibri"/>
                <w:szCs w:val="24"/>
              </w:rPr>
              <w:t>Beslissingstraining</w:t>
            </w:r>
          </w:p>
        </w:tc>
      </w:tr>
      <w:tr w:rsidR="00796B34" w:rsidRPr="0049490D" w14:paraId="475BCC49" w14:textId="77777777" w:rsidTr="00FD3ECC">
        <w:tc>
          <w:tcPr>
            <w:tcW w:w="9212" w:type="dxa"/>
            <w:shd w:val="clear" w:color="auto" w:fill="DAEEF3" w:themeFill="accent5" w:themeFillTint="33"/>
            <w:vAlign w:val="center"/>
          </w:tcPr>
          <w:p w14:paraId="6C4FAAE4" w14:textId="77777777" w:rsidR="00796B34" w:rsidRPr="00116351" w:rsidRDefault="00796B34" w:rsidP="00796B34">
            <w:pPr>
              <w:contextualSpacing/>
              <w:rPr>
                <w:rFonts w:eastAsia="Calibri"/>
                <w:szCs w:val="24"/>
              </w:rPr>
            </w:pPr>
            <w:r w:rsidRPr="00116351">
              <w:rPr>
                <w:rFonts w:eastAsia="Calibri"/>
                <w:szCs w:val="24"/>
              </w:rPr>
              <w:t>Groepstactiek</w:t>
            </w:r>
          </w:p>
        </w:tc>
      </w:tr>
      <w:tr w:rsidR="00796B34" w:rsidRPr="0049490D" w14:paraId="7DCB8DAC" w14:textId="77777777" w:rsidTr="00FD3ECC">
        <w:tc>
          <w:tcPr>
            <w:tcW w:w="9212" w:type="dxa"/>
            <w:shd w:val="clear" w:color="auto" w:fill="DAEEF3" w:themeFill="accent5" w:themeFillTint="33"/>
            <w:vAlign w:val="center"/>
          </w:tcPr>
          <w:p w14:paraId="27B8F63F" w14:textId="77777777" w:rsidR="00796B34" w:rsidRPr="00116351" w:rsidRDefault="00796B34" w:rsidP="00796B34">
            <w:pPr>
              <w:contextualSpacing/>
              <w:rPr>
                <w:rFonts w:eastAsia="Calibri"/>
                <w:szCs w:val="24"/>
              </w:rPr>
            </w:pPr>
            <w:r w:rsidRPr="00116351">
              <w:rPr>
                <w:rFonts w:eastAsia="Calibri"/>
                <w:szCs w:val="24"/>
              </w:rPr>
              <w:t>Ploegtactiek</w:t>
            </w:r>
          </w:p>
        </w:tc>
      </w:tr>
      <w:tr w:rsidR="00796B34" w14:paraId="79C80675" w14:textId="77777777" w:rsidTr="00FD3ECC">
        <w:tc>
          <w:tcPr>
            <w:tcW w:w="9212" w:type="dxa"/>
            <w:shd w:val="clear" w:color="auto" w:fill="DAEEF3" w:themeFill="accent5" w:themeFillTint="33"/>
            <w:vAlign w:val="center"/>
          </w:tcPr>
          <w:p w14:paraId="050707EF" w14:textId="77777777" w:rsidR="00796B34" w:rsidRPr="00116351" w:rsidRDefault="00796B34" w:rsidP="00796B34">
            <w:pPr>
              <w:contextualSpacing/>
              <w:rPr>
                <w:rFonts w:eastAsia="Calibri"/>
                <w:szCs w:val="24"/>
              </w:rPr>
            </w:pPr>
            <w:r w:rsidRPr="00116351">
              <w:rPr>
                <w:rFonts w:eastAsia="Calibri"/>
                <w:szCs w:val="24"/>
              </w:rPr>
              <w:t>3-2-1</w:t>
            </w:r>
            <w:r w:rsidR="008F0308" w:rsidRPr="00116351">
              <w:rPr>
                <w:rFonts w:eastAsia="Calibri"/>
                <w:szCs w:val="24"/>
              </w:rPr>
              <w:t xml:space="preserve"> verdediging</w:t>
            </w:r>
          </w:p>
        </w:tc>
      </w:tr>
      <w:tr w:rsidR="00796B34" w14:paraId="3E329A3C" w14:textId="77777777" w:rsidTr="00FD3ECC">
        <w:tc>
          <w:tcPr>
            <w:tcW w:w="9212" w:type="dxa"/>
            <w:shd w:val="clear" w:color="auto" w:fill="DAEEF3" w:themeFill="accent5" w:themeFillTint="33"/>
            <w:vAlign w:val="center"/>
          </w:tcPr>
          <w:p w14:paraId="09AC9DE9" w14:textId="77777777" w:rsidR="00796B34" w:rsidRPr="00116351" w:rsidRDefault="00796B34" w:rsidP="00796B34">
            <w:pPr>
              <w:contextualSpacing/>
              <w:rPr>
                <w:rFonts w:eastAsia="Calibri"/>
                <w:szCs w:val="24"/>
              </w:rPr>
            </w:pPr>
            <w:r w:rsidRPr="00116351">
              <w:rPr>
                <w:rFonts w:eastAsia="Calibri"/>
                <w:szCs w:val="24"/>
              </w:rPr>
              <w:t>6-0</w:t>
            </w:r>
            <w:r w:rsidR="008F0308" w:rsidRPr="00116351">
              <w:rPr>
                <w:rFonts w:eastAsia="Calibri"/>
                <w:szCs w:val="24"/>
              </w:rPr>
              <w:t xml:space="preserve"> verdediging</w:t>
            </w:r>
          </w:p>
        </w:tc>
      </w:tr>
    </w:tbl>
    <w:p w14:paraId="3653B82E" w14:textId="77777777" w:rsidR="00796B34" w:rsidRDefault="00796B34" w:rsidP="00796B34">
      <w:pPr>
        <w:contextualSpacing/>
        <w:rPr>
          <w:rFonts w:eastAsia="Calibri"/>
          <w:b/>
          <w:szCs w:val="24"/>
        </w:rPr>
      </w:pPr>
    </w:p>
    <w:p w14:paraId="44CD8205" w14:textId="77777777" w:rsidR="00796B34" w:rsidRPr="00F142C1" w:rsidRDefault="00796B34" w:rsidP="00116351">
      <w:pPr>
        <w:pStyle w:val="Punt"/>
      </w:pPr>
      <w:bookmarkStart w:id="173" w:name="_Toc529959512"/>
      <w:r>
        <w:t>Wat is belangrijk bij de tactische b</w:t>
      </w:r>
      <w:r w:rsidR="00116351">
        <w:t>ouwsteen</w:t>
      </w:r>
      <w:r>
        <w:t>?</w:t>
      </w:r>
      <w:bookmarkEnd w:id="173"/>
    </w:p>
    <w:p w14:paraId="1B01D455" w14:textId="77777777" w:rsidR="00796B34" w:rsidRDefault="00796B34" w:rsidP="00796B34">
      <w:pPr>
        <w:contextualSpacing/>
        <w:rPr>
          <w:rFonts w:ascii="Tahoma" w:eastAsia="Calibri" w:hAnsi="Tahoma" w:cs="Tahoma"/>
          <w:b/>
        </w:rPr>
      </w:pPr>
    </w:p>
    <w:p w14:paraId="303B848A" w14:textId="56B43AAB" w:rsidR="00116351" w:rsidRDefault="00116351" w:rsidP="00116351">
      <w:pPr>
        <w:pStyle w:val="tabeltitel"/>
      </w:pPr>
      <w:bookmarkStart w:id="174" w:name="_Toc428450467"/>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24</w:t>
      </w:r>
      <w:r w:rsidR="00884AB5">
        <w:rPr>
          <w:noProof/>
        </w:rPr>
        <w:fldChar w:fldCharType="end"/>
      </w:r>
      <w:r>
        <w:t xml:space="preserve">: </w:t>
      </w:r>
      <w:r w:rsidRPr="001674DE">
        <w:t>Ontwikkeling tactiek</w:t>
      </w:r>
      <w:bookmarkEnd w:id="174"/>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11"/>
        <w:gridCol w:w="2990"/>
        <w:gridCol w:w="2990"/>
        <w:gridCol w:w="2990"/>
      </w:tblGrid>
      <w:tr w:rsidR="00796B34" w:rsidRPr="00116351" w14:paraId="63425EEE" w14:textId="77777777" w:rsidTr="00116351">
        <w:trPr>
          <w:trHeight w:val="285"/>
          <w:jc w:val="center"/>
        </w:trPr>
        <w:tc>
          <w:tcPr>
            <w:tcW w:w="811" w:type="dxa"/>
            <w:shd w:val="clear" w:color="auto" w:fill="D9D9D9" w:themeFill="background1" w:themeFillShade="D9"/>
            <w:noWrap/>
            <w:vAlign w:val="bottom"/>
          </w:tcPr>
          <w:p w14:paraId="76587CCB" w14:textId="77777777" w:rsidR="00796B34" w:rsidRPr="00116351" w:rsidRDefault="00796B34" w:rsidP="00116351">
            <w:pPr>
              <w:pStyle w:val="tabeltekst"/>
              <w:spacing w:before="60" w:after="60" w:line="240" w:lineRule="auto"/>
              <w:contextualSpacing/>
              <w:jc w:val="center"/>
              <w:rPr>
                <w:rFonts w:ascii="Trebuchet MS" w:hAnsi="Trebuchet MS"/>
                <w:sz w:val="20"/>
                <w:highlight w:val="cyan"/>
              </w:rPr>
            </w:pPr>
          </w:p>
        </w:tc>
        <w:tc>
          <w:tcPr>
            <w:tcW w:w="2990" w:type="dxa"/>
            <w:shd w:val="clear" w:color="auto" w:fill="D9D9D9" w:themeFill="background1" w:themeFillShade="D9"/>
            <w:noWrap/>
            <w:vAlign w:val="center"/>
          </w:tcPr>
          <w:p w14:paraId="3BB86FB5" w14:textId="77777777" w:rsidR="00796B34" w:rsidRPr="00116351" w:rsidRDefault="00796B34" w:rsidP="00116351">
            <w:pPr>
              <w:spacing w:before="60" w:after="60" w:line="240" w:lineRule="auto"/>
              <w:contextualSpacing/>
              <w:jc w:val="center"/>
              <w:rPr>
                <w:rFonts w:ascii="Trebuchet MS" w:hAnsi="Trebuchet MS" w:cs="Tahoma"/>
                <w:bCs/>
                <w:sz w:val="20"/>
              </w:rPr>
            </w:pPr>
            <w:r w:rsidRPr="00116351">
              <w:rPr>
                <w:rFonts w:ascii="Trebuchet MS" w:hAnsi="Trebuchet MS" w:cs="Tahoma"/>
                <w:bCs/>
                <w:sz w:val="20"/>
              </w:rPr>
              <w:t>JM16</w:t>
            </w:r>
          </w:p>
        </w:tc>
        <w:tc>
          <w:tcPr>
            <w:tcW w:w="2990" w:type="dxa"/>
            <w:shd w:val="clear" w:color="auto" w:fill="D9D9D9" w:themeFill="background1" w:themeFillShade="D9"/>
            <w:noWrap/>
            <w:vAlign w:val="center"/>
          </w:tcPr>
          <w:p w14:paraId="2DA24540" w14:textId="77777777" w:rsidR="00796B34" w:rsidRPr="00116351" w:rsidRDefault="00796B34" w:rsidP="00116351">
            <w:pPr>
              <w:spacing w:before="60" w:after="60" w:line="240" w:lineRule="auto"/>
              <w:contextualSpacing/>
              <w:jc w:val="center"/>
              <w:rPr>
                <w:rFonts w:ascii="Trebuchet MS" w:hAnsi="Trebuchet MS" w:cs="Tahoma"/>
                <w:bCs/>
                <w:sz w:val="20"/>
              </w:rPr>
            </w:pPr>
            <w:r w:rsidRPr="00116351">
              <w:rPr>
                <w:rFonts w:ascii="Trebuchet MS" w:hAnsi="Trebuchet MS" w:cs="Tahoma"/>
                <w:bCs/>
                <w:sz w:val="20"/>
              </w:rPr>
              <w:t>JM18</w:t>
            </w:r>
          </w:p>
        </w:tc>
        <w:tc>
          <w:tcPr>
            <w:tcW w:w="2990" w:type="dxa"/>
            <w:shd w:val="clear" w:color="auto" w:fill="D9D9D9" w:themeFill="background1" w:themeFillShade="D9"/>
          </w:tcPr>
          <w:p w14:paraId="45478191" w14:textId="77777777" w:rsidR="00796B34" w:rsidRPr="00116351" w:rsidRDefault="00796B34" w:rsidP="00116351">
            <w:pPr>
              <w:spacing w:before="60" w:after="60" w:line="240" w:lineRule="auto"/>
              <w:contextualSpacing/>
              <w:jc w:val="center"/>
              <w:rPr>
                <w:rFonts w:ascii="Trebuchet MS" w:hAnsi="Trebuchet MS" w:cs="Tahoma"/>
                <w:bCs/>
                <w:sz w:val="20"/>
              </w:rPr>
            </w:pPr>
            <w:r w:rsidRPr="00116351">
              <w:rPr>
                <w:rFonts w:ascii="Trebuchet MS" w:hAnsi="Trebuchet MS" w:cs="Tahoma"/>
                <w:bCs/>
                <w:sz w:val="20"/>
              </w:rPr>
              <w:t>JM22</w:t>
            </w:r>
          </w:p>
        </w:tc>
      </w:tr>
      <w:tr w:rsidR="00796B34" w:rsidRPr="00116351" w14:paraId="470537D5" w14:textId="77777777" w:rsidTr="00116351">
        <w:trPr>
          <w:trHeight w:val="1055"/>
          <w:jc w:val="center"/>
        </w:trPr>
        <w:tc>
          <w:tcPr>
            <w:tcW w:w="811" w:type="dxa"/>
            <w:shd w:val="clear" w:color="auto" w:fill="D9D9D9" w:themeFill="background1" w:themeFillShade="D9"/>
            <w:noWrap/>
            <w:vAlign w:val="center"/>
          </w:tcPr>
          <w:p w14:paraId="0440C6B4" w14:textId="77777777" w:rsidR="00796B34" w:rsidRPr="00116351" w:rsidRDefault="00796B34"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Accent</w:t>
            </w:r>
          </w:p>
        </w:tc>
        <w:tc>
          <w:tcPr>
            <w:tcW w:w="8970" w:type="dxa"/>
            <w:gridSpan w:val="3"/>
            <w:shd w:val="clear" w:color="auto" w:fill="FFFFFF"/>
            <w:noWrap/>
            <w:vAlign w:val="center"/>
          </w:tcPr>
          <w:p w14:paraId="44138CA1"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beslissingstraining</w:t>
            </w:r>
          </w:p>
          <w:p w14:paraId="3D06E0E5" w14:textId="77777777" w:rsidR="00796B34" w:rsidRPr="00116351" w:rsidRDefault="00116351" w:rsidP="00116351">
            <w:pPr>
              <w:pStyle w:val="tabeltekst"/>
              <w:spacing w:before="60" w:after="60" w:line="240" w:lineRule="auto"/>
              <w:contextualSpacing/>
              <w:jc w:val="center"/>
              <w:rPr>
                <w:rFonts w:ascii="Trebuchet MS" w:hAnsi="Trebuchet MS"/>
                <w:sz w:val="20"/>
              </w:rPr>
            </w:pPr>
            <w:proofErr w:type="spellStart"/>
            <w:r w:rsidRPr="00116351">
              <w:rPr>
                <w:rFonts w:ascii="Trebuchet MS" w:hAnsi="Trebuchet MS"/>
                <w:sz w:val="20"/>
              </w:rPr>
              <w:t>positiespecifieke</w:t>
            </w:r>
            <w:proofErr w:type="spellEnd"/>
            <w:r w:rsidRPr="00116351">
              <w:rPr>
                <w:rFonts w:ascii="Trebuchet MS" w:hAnsi="Trebuchet MS"/>
                <w:sz w:val="20"/>
              </w:rPr>
              <w:t xml:space="preserve"> scholing</w:t>
            </w:r>
          </w:p>
          <w:p w14:paraId="4BEE73F4"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 xml:space="preserve">uitgebreide </w:t>
            </w:r>
            <w:proofErr w:type="spellStart"/>
            <w:r w:rsidRPr="00116351">
              <w:rPr>
                <w:rFonts w:ascii="Trebuchet MS" w:hAnsi="Trebuchet MS"/>
                <w:sz w:val="20"/>
              </w:rPr>
              <w:t>groepstactische</w:t>
            </w:r>
            <w:proofErr w:type="spellEnd"/>
            <w:r w:rsidRPr="00116351">
              <w:rPr>
                <w:rFonts w:ascii="Trebuchet MS" w:hAnsi="Trebuchet MS"/>
                <w:sz w:val="20"/>
              </w:rPr>
              <w:t xml:space="preserve"> scholing</w:t>
            </w:r>
          </w:p>
          <w:p w14:paraId="15E32B6A"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spelconcepten</w:t>
            </w:r>
          </w:p>
        </w:tc>
      </w:tr>
      <w:tr w:rsidR="00796B34" w:rsidRPr="00116351" w14:paraId="36869686" w14:textId="77777777" w:rsidTr="00116351">
        <w:trPr>
          <w:trHeight w:val="992"/>
          <w:jc w:val="center"/>
        </w:trPr>
        <w:tc>
          <w:tcPr>
            <w:tcW w:w="811" w:type="dxa"/>
            <w:shd w:val="clear" w:color="auto" w:fill="D9D9D9" w:themeFill="background1" w:themeFillShade="D9"/>
            <w:noWrap/>
            <w:vAlign w:val="center"/>
          </w:tcPr>
          <w:p w14:paraId="2E3BB44E" w14:textId="77777777" w:rsidR="00796B34" w:rsidRPr="00116351" w:rsidRDefault="00796B34"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Inhoud</w:t>
            </w:r>
          </w:p>
        </w:tc>
        <w:tc>
          <w:tcPr>
            <w:tcW w:w="2990" w:type="dxa"/>
            <w:shd w:val="clear" w:color="auto" w:fill="FFFFFF"/>
            <w:noWrap/>
            <w:vAlign w:val="center"/>
          </w:tcPr>
          <w:p w14:paraId="4380EA94"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2-2</w:t>
            </w:r>
          </w:p>
          <w:p w14:paraId="43B40C3A"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blok en afrol</w:t>
            </w:r>
          </w:p>
          <w:p w14:paraId="6D45EC74"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overgang naar 2</w:t>
            </w:r>
            <w:r w:rsidRPr="00116351">
              <w:rPr>
                <w:rFonts w:ascii="Trebuchet MS" w:hAnsi="Trebuchet MS"/>
                <w:sz w:val="20"/>
                <w:vertAlign w:val="superscript"/>
              </w:rPr>
              <w:t>de</w:t>
            </w:r>
            <w:r w:rsidRPr="00116351">
              <w:rPr>
                <w:rFonts w:ascii="Trebuchet MS" w:hAnsi="Trebuchet MS"/>
                <w:sz w:val="20"/>
              </w:rPr>
              <w:t xml:space="preserve"> pivot</w:t>
            </w:r>
          </w:p>
          <w:p w14:paraId="2E8D00BF"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positiewissels</w:t>
            </w:r>
          </w:p>
          <w:p w14:paraId="72627AB9"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3-2-1 verdediging</w:t>
            </w:r>
          </w:p>
          <w:p w14:paraId="470AF528"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 xml:space="preserve">snel bal opbrengen </w:t>
            </w:r>
          </w:p>
          <w:p w14:paraId="0A6BD361" w14:textId="77777777" w:rsidR="00796B34" w:rsidRPr="00116351" w:rsidRDefault="00796B34" w:rsidP="00116351">
            <w:pPr>
              <w:pStyle w:val="tabeltekst"/>
              <w:spacing w:before="60" w:after="60" w:line="240" w:lineRule="auto"/>
              <w:contextualSpacing/>
              <w:jc w:val="center"/>
              <w:rPr>
                <w:rFonts w:ascii="Trebuchet MS" w:hAnsi="Trebuchet MS"/>
                <w:caps/>
                <w:sz w:val="20"/>
              </w:rPr>
            </w:pPr>
          </w:p>
        </w:tc>
        <w:tc>
          <w:tcPr>
            <w:tcW w:w="2990" w:type="dxa"/>
            <w:shd w:val="clear" w:color="auto" w:fill="FFFFFF"/>
            <w:noWrap/>
            <w:vAlign w:val="center"/>
          </w:tcPr>
          <w:p w14:paraId="6598ED87"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2-2</w:t>
            </w:r>
          </w:p>
          <w:p w14:paraId="36DD4436"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breedte en diepte</w:t>
            </w:r>
          </w:p>
          <w:p w14:paraId="618EA23C"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overgang naar 2</w:t>
            </w:r>
            <w:r w:rsidRPr="00116351">
              <w:rPr>
                <w:rFonts w:ascii="Trebuchet MS" w:hAnsi="Trebuchet MS"/>
                <w:sz w:val="20"/>
                <w:vertAlign w:val="superscript"/>
              </w:rPr>
              <w:t>de</w:t>
            </w:r>
            <w:r w:rsidRPr="00116351">
              <w:rPr>
                <w:rFonts w:ascii="Trebuchet MS" w:hAnsi="Trebuchet MS"/>
                <w:sz w:val="20"/>
              </w:rPr>
              <w:t xml:space="preserve"> pivot</w:t>
            </w:r>
          </w:p>
          <w:p w14:paraId="37F2B0BD"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positiewissels</w:t>
            </w:r>
          </w:p>
          <w:p w14:paraId="74730D70"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loopwegen</w:t>
            </w:r>
          </w:p>
          <w:p w14:paraId="7CD7662A"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6-0 verdediging</w:t>
            </w:r>
          </w:p>
          <w:p w14:paraId="6E77496C"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snelle overgang verdediging-aanval</w:t>
            </w:r>
          </w:p>
          <w:p w14:paraId="7148B149" w14:textId="77777777" w:rsidR="00796B34" w:rsidRPr="00116351" w:rsidRDefault="00116351" w:rsidP="00116351">
            <w:pPr>
              <w:pStyle w:val="tabeltekst"/>
              <w:spacing w:before="60" w:after="60" w:line="240" w:lineRule="auto"/>
              <w:contextualSpacing/>
              <w:jc w:val="center"/>
              <w:rPr>
                <w:rFonts w:ascii="Trebuchet MS" w:hAnsi="Trebuchet MS"/>
                <w:caps/>
                <w:sz w:val="20"/>
              </w:rPr>
            </w:pPr>
            <w:r w:rsidRPr="00116351">
              <w:rPr>
                <w:rFonts w:ascii="Trebuchet MS" w:hAnsi="Trebuchet MS"/>
                <w:sz w:val="20"/>
              </w:rPr>
              <w:t>tweede fase tegenaanval</w:t>
            </w:r>
          </w:p>
        </w:tc>
        <w:tc>
          <w:tcPr>
            <w:tcW w:w="2990" w:type="dxa"/>
            <w:shd w:val="clear" w:color="auto" w:fill="FFFFFF"/>
          </w:tcPr>
          <w:p w14:paraId="0CC643DF" w14:textId="77777777" w:rsidR="00796B34" w:rsidRPr="00116351" w:rsidRDefault="00796B34" w:rsidP="00116351">
            <w:pPr>
              <w:pStyle w:val="tabeltekst"/>
              <w:spacing w:before="60" w:after="60" w:line="240" w:lineRule="auto"/>
              <w:contextualSpacing/>
              <w:jc w:val="center"/>
              <w:rPr>
                <w:rFonts w:ascii="Trebuchet MS" w:hAnsi="Trebuchet MS"/>
                <w:sz w:val="20"/>
              </w:rPr>
            </w:pPr>
          </w:p>
          <w:p w14:paraId="2D26695A"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breedte en diepte</w:t>
            </w:r>
          </w:p>
          <w:p w14:paraId="35A46309"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loopwegen</w:t>
            </w:r>
          </w:p>
          <w:p w14:paraId="7E7812BA" w14:textId="77777777" w:rsidR="00796B34" w:rsidRPr="00116351" w:rsidRDefault="00116351" w:rsidP="00116351">
            <w:pPr>
              <w:pStyle w:val="tabeltekst"/>
              <w:spacing w:before="60" w:after="60" w:line="240" w:lineRule="auto"/>
              <w:contextualSpacing/>
              <w:jc w:val="center"/>
              <w:rPr>
                <w:rFonts w:ascii="Trebuchet MS" w:hAnsi="Trebuchet MS"/>
                <w:sz w:val="20"/>
              </w:rPr>
            </w:pPr>
            <w:proofErr w:type="spellStart"/>
            <w:r w:rsidRPr="00116351">
              <w:rPr>
                <w:rFonts w:ascii="Trebuchet MS" w:hAnsi="Trebuchet MS"/>
                <w:sz w:val="20"/>
              </w:rPr>
              <w:t>positiespecifiek</w:t>
            </w:r>
            <w:proofErr w:type="spellEnd"/>
          </w:p>
          <w:p w14:paraId="5F736E31"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tempo</w:t>
            </w:r>
          </w:p>
          <w:p w14:paraId="6A573B1E"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5-1 verdediging</w:t>
            </w:r>
          </w:p>
          <w:p w14:paraId="2F83EEA0"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6-0 verdediging</w:t>
            </w:r>
          </w:p>
          <w:p w14:paraId="73664C36"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tweede en derde fase tegenaanval</w:t>
            </w:r>
          </w:p>
        </w:tc>
      </w:tr>
      <w:tr w:rsidR="00796B34" w:rsidRPr="00116351" w14:paraId="4DD5EEE7" w14:textId="77777777" w:rsidTr="00116351">
        <w:trPr>
          <w:trHeight w:val="553"/>
          <w:jc w:val="center"/>
        </w:trPr>
        <w:tc>
          <w:tcPr>
            <w:tcW w:w="811" w:type="dxa"/>
            <w:shd w:val="clear" w:color="auto" w:fill="D9D9D9" w:themeFill="background1" w:themeFillShade="D9"/>
            <w:noWrap/>
            <w:vAlign w:val="center"/>
          </w:tcPr>
          <w:p w14:paraId="64496387" w14:textId="77777777" w:rsidR="00796B34" w:rsidRPr="00116351" w:rsidRDefault="00796B34"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w:t>
            </w:r>
          </w:p>
        </w:tc>
        <w:tc>
          <w:tcPr>
            <w:tcW w:w="8970" w:type="dxa"/>
            <w:gridSpan w:val="3"/>
            <w:shd w:val="clear" w:color="auto" w:fill="auto"/>
            <w:noWrap/>
            <w:vAlign w:val="center"/>
          </w:tcPr>
          <w:p w14:paraId="6E7C0B81"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leergesprek</w:t>
            </w:r>
          </w:p>
          <w:p w14:paraId="27D24F6C"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zelf oplossingen laten zoeken</w:t>
            </w:r>
          </w:p>
          <w:p w14:paraId="4A3DA9F1"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constructieve feedback</w:t>
            </w:r>
          </w:p>
          <w:p w14:paraId="3AAD55DF"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dynamiek en creativiteit</w:t>
            </w:r>
          </w:p>
          <w:p w14:paraId="26C42541" w14:textId="77777777" w:rsidR="00796B34" w:rsidRPr="00116351" w:rsidRDefault="00116351" w:rsidP="00116351">
            <w:pPr>
              <w:pStyle w:val="tabeltekst"/>
              <w:spacing w:before="60" w:after="60" w:line="240" w:lineRule="auto"/>
              <w:contextualSpacing/>
              <w:jc w:val="center"/>
              <w:rPr>
                <w:rFonts w:ascii="Trebuchet MS" w:hAnsi="Trebuchet MS"/>
                <w:sz w:val="20"/>
              </w:rPr>
            </w:pPr>
            <w:r w:rsidRPr="00116351">
              <w:rPr>
                <w:rFonts w:ascii="Trebuchet MS" w:hAnsi="Trebuchet MS"/>
                <w:sz w:val="20"/>
              </w:rPr>
              <w:t>positievariabiliteit</w:t>
            </w:r>
          </w:p>
        </w:tc>
      </w:tr>
    </w:tbl>
    <w:p w14:paraId="233AE7EA" w14:textId="77777777" w:rsidR="008F0308" w:rsidRDefault="008F0308" w:rsidP="00796B34">
      <w:pPr>
        <w:contextualSpacing/>
        <w:rPr>
          <w:rFonts w:eastAsia="Calibri"/>
          <w:szCs w:val="24"/>
        </w:rPr>
      </w:pPr>
    </w:p>
    <w:p w14:paraId="25DFC73D" w14:textId="77777777" w:rsidR="00796B34" w:rsidRPr="004162FA" w:rsidRDefault="00796B34" w:rsidP="00796B34">
      <w:pPr>
        <w:contextualSpacing/>
        <w:rPr>
          <w:rFonts w:eastAsia="Calibri"/>
          <w:szCs w:val="24"/>
        </w:rPr>
      </w:pPr>
      <w:r w:rsidRPr="009E7504">
        <w:rPr>
          <w:rFonts w:eastAsia="Calibri"/>
          <w:szCs w:val="24"/>
        </w:rPr>
        <w:t xml:space="preserve">In principe leren we gewoon de juiste Wat - keuze te herkennen. </w:t>
      </w:r>
      <w:r w:rsidRPr="004162FA">
        <w:rPr>
          <w:rFonts w:eastAsia="Calibri"/>
          <w:szCs w:val="24"/>
        </w:rPr>
        <w:t>Daarmee willen we zeggen dat de speler in functie van de situatie moet beslissen wat hij moet gaan doen (pa</w:t>
      </w:r>
      <w:r>
        <w:rPr>
          <w:rFonts w:eastAsia="Calibri"/>
          <w:szCs w:val="24"/>
        </w:rPr>
        <w:t>s</w:t>
      </w:r>
      <w:r w:rsidRPr="004162FA">
        <w:rPr>
          <w:rFonts w:eastAsia="Calibri"/>
          <w:szCs w:val="24"/>
        </w:rPr>
        <w:t xml:space="preserve">s/shot/schijnbeweging/…). </w:t>
      </w:r>
    </w:p>
    <w:p w14:paraId="14EB30BA" w14:textId="77777777" w:rsidR="00796B34" w:rsidRDefault="00796B34" w:rsidP="00796B34">
      <w:pPr>
        <w:contextualSpacing/>
        <w:rPr>
          <w:rFonts w:eastAsia="Calibri"/>
          <w:szCs w:val="24"/>
        </w:rPr>
      </w:pPr>
      <w:r w:rsidRPr="009E7504">
        <w:rPr>
          <w:rFonts w:eastAsia="Calibri"/>
          <w:szCs w:val="24"/>
        </w:rPr>
        <w:t>De spelers worden zo geschoold dat ze per situatie zullen leren wat ze het best</w:t>
      </w:r>
      <w:r>
        <w:rPr>
          <w:rFonts w:eastAsia="Calibri"/>
          <w:szCs w:val="24"/>
        </w:rPr>
        <w:t>e</w:t>
      </w:r>
      <w:r w:rsidRPr="009E7504">
        <w:rPr>
          <w:rFonts w:eastAsia="Calibri"/>
          <w:szCs w:val="24"/>
        </w:rPr>
        <w:t xml:space="preserve"> doen.</w:t>
      </w:r>
      <w:r>
        <w:rPr>
          <w:rFonts w:eastAsia="Calibri"/>
          <w:szCs w:val="24"/>
        </w:rPr>
        <w:t xml:space="preserve"> </w:t>
      </w:r>
      <w:r w:rsidRPr="009E7504">
        <w:rPr>
          <w:rFonts w:eastAsia="Calibri"/>
          <w:szCs w:val="24"/>
        </w:rPr>
        <w:t>Het belangrijkste is de spelers te zeggen welke mogelijkheden ze hebben in het vrije spel.</w:t>
      </w:r>
      <w:r>
        <w:rPr>
          <w:rFonts w:eastAsia="Calibri"/>
          <w:szCs w:val="24"/>
        </w:rPr>
        <w:t xml:space="preserve"> </w:t>
      </w:r>
      <w:r w:rsidRPr="009E7504">
        <w:rPr>
          <w:rFonts w:eastAsia="Calibri"/>
          <w:szCs w:val="24"/>
        </w:rPr>
        <w:t>De Wat - keuzes in afgesproken spelsituaties zullen we hier ook al behandelen.</w:t>
      </w:r>
    </w:p>
    <w:p w14:paraId="1DB90093" w14:textId="77777777" w:rsidR="00796B34" w:rsidRDefault="00796B34" w:rsidP="00796B34">
      <w:pPr>
        <w:contextualSpacing/>
        <w:rPr>
          <w:rFonts w:eastAsia="Calibri"/>
          <w:szCs w:val="24"/>
        </w:rPr>
      </w:pPr>
    </w:p>
    <w:p w14:paraId="5D57D94C" w14:textId="77777777" w:rsidR="00796B34" w:rsidRDefault="00796B34" w:rsidP="00796B34">
      <w:pPr>
        <w:contextualSpacing/>
        <w:rPr>
          <w:rFonts w:eastAsia="Calibri"/>
          <w:szCs w:val="24"/>
        </w:rPr>
      </w:pPr>
    </w:p>
    <w:p w14:paraId="0E3826E8" w14:textId="77777777" w:rsidR="00796B34" w:rsidRPr="00DE767F" w:rsidRDefault="00796B34" w:rsidP="00116351">
      <w:pPr>
        <w:pStyle w:val="Punt"/>
      </w:pPr>
      <w:bookmarkStart w:id="175" w:name="_Toc529959513"/>
      <w:r w:rsidRPr="00DE767F">
        <w:t>Methodiek beslissingstraining</w:t>
      </w:r>
      <w:bookmarkEnd w:id="175"/>
    </w:p>
    <w:p w14:paraId="1B395425" w14:textId="77777777" w:rsidR="00796B34" w:rsidRPr="009E7504" w:rsidRDefault="00796B34" w:rsidP="00796B34">
      <w:pPr>
        <w:contextualSpacing/>
        <w:rPr>
          <w:rFonts w:eastAsia="Calibri"/>
          <w:b/>
          <w:szCs w:val="24"/>
        </w:rPr>
      </w:pPr>
    </w:p>
    <w:p w14:paraId="015DDC52" w14:textId="77777777" w:rsidR="00796B34" w:rsidRPr="009E7504" w:rsidRDefault="00796B34" w:rsidP="00116351">
      <w:pPr>
        <w:pStyle w:val="Onderpunt"/>
      </w:pPr>
      <w:bookmarkStart w:id="176" w:name="_Toc529959514"/>
      <w:proofErr w:type="spellStart"/>
      <w:r w:rsidRPr="009E7504">
        <w:t>Observatie</w:t>
      </w:r>
      <w:bookmarkEnd w:id="176"/>
      <w:proofErr w:type="spellEnd"/>
    </w:p>
    <w:p w14:paraId="08D9F735" w14:textId="77777777" w:rsidR="00796B34" w:rsidRPr="009E7504" w:rsidRDefault="00796B34" w:rsidP="00796B34">
      <w:pPr>
        <w:contextualSpacing/>
        <w:rPr>
          <w:rFonts w:eastAsia="Calibri"/>
          <w:b/>
          <w:szCs w:val="24"/>
        </w:rPr>
      </w:pPr>
    </w:p>
    <w:p w14:paraId="2CED4F53" w14:textId="77777777" w:rsidR="00796B34" w:rsidRDefault="00796B34" w:rsidP="00796B34">
      <w:pPr>
        <w:contextualSpacing/>
        <w:rPr>
          <w:rFonts w:eastAsia="Calibri"/>
          <w:szCs w:val="24"/>
        </w:rPr>
      </w:pPr>
      <w:r w:rsidRPr="009E7504">
        <w:rPr>
          <w:rFonts w:eastAsia="Calibri"/>
          <w:szCs w:val="24"/>
        </w:rPr>
        <w:t>Hier gaat het om het aanleren van het snel zien, herkennen en anticiperen van een bepaalde situatie.</w:t>
      </w:r>
      <w:r>
        <w:rPr>
          <w:rFonts w:eastAsia="Calibri"/>
          <w:szCs w:val="24"/>
        </w:rPr>
        <w:t xml:space="preserve"> </w:t>
      </w:r>
      <w:r w:rsidRPr="009E7504">
        <w:rPr>
          <w:rFonts w:eastAsia="Calibri"/>
          <w:szCs w:val="24"/>
        </w:rPr>
        <w:t>In het vrije spel zullen de spelers al zo veel informatie moeten verwerken dat we hier stap per stap moeten werken. Ook hier baart oefening kunst, we beginnen met relatief eenvoudige situatie en verhogen geleidelijk de moeilijkheidsgraad.</w:t>
      </w:r>
    </w:p>
    <w:p w14:paraId="2708E26E" w14:textId="77777777" w:rsidR="00796B34" w:rsidRPr="009E7504" w:rsidRDefault="00796B34" w:rsidP="00116351">
      <w:pPr>
        <w:numPr>
          <w:ilvl w:val="3"/>
          <w:numId w:val="29"/>
        </w:numPr>
        <w:tabs>
          <w:tab w:val="clear" w:pos="1247"/>
        </w:tabs>
        <w:ind w:left="709" w:hanging="425"/>
        <w:contextualSpacing/>
        <w:rPr>
          <w:rFonts w:eastAsia="Calibri"/>
          <w:szCs w:val="24"/>
        </w:rPr>
      </w:pPr>
      <w:r w:rsidRPr="009E7504">
        <w:rPr>
          <w:rFonts w:eastAsia="Calibri"/>
          <w:szCs w:val="24"/>
        </w:rPr>
        <w:t>Oefening met vooraf bepaalde actie van verdediger</w:t>
      </w:r>
      <w:r w:rsidR="00116351">
        <w:rPr>
          <w:rFonts w:eastAsia="Calibri"/>
          <w:szCs w:val="24"/>
        </w:rPr>
        <w:t>.</w:t>
      </w:r>
    </w:p>
    <w:p w14:paraId="1AE36BCB" w14:textId="77777777" w:rsidR="00796B34" w:rsidRPr="009E7504" w:rsidRDefault="00796B34" w:rsidP="00116351">
      <w:pPr>
        <w:numPr>
          <w:ilvl w:val="3"/>
          <w:numId w:val="29"/>
        </w:numPr>
        <w:tabs>
          <w:tab w:val="clear" w:pos="1247"/>
        </w:tabs>
        <w:ind w:left="709" w:hanging="425"/>
        <w:contextualSpacing/>
        <w:rPr>
          <w:rFonts w:eastAsia="Calibri"/>
          <w:szCs w:val="24"/>
        </w:rPr>
      </w:pPr>
      <w:r w:rsidRPr="009E7504">
        <w:rPr>
          <w:rFonts w:eastAsia="Calibri"/>
          <w:szCs w:val="24"/>
        </w:rPr>
        <w:t>Oefening met verminderde actie van de tegenspeler</w:t>
      </w:r>
      <w:r w:rsidR="00116351">
        <w:rPr>
          <w:rFonts w:eastAsia="Calibri"/>
          <w:szCs w:val="24"/>
        </w:rPr>
        <w:t>.</w:t>
      </w:r>
    </w:p>
    <w:p w14:paraId="21AB1411" w14:textId="77777777" w:rsidR="00796B34" w:rsidRPr="009E7504" w:rsidRDefault="00796B34" w:rsidP="00116351">
      <w:pPr>
        <w:numPr>
          <w:ilvl w:val="3"/>
          <w:numId w:val="29"/>
        </w:numPr>
        <w:tabs>
          <w:tab w:val="clear" w:pos="1247"/>
        </w:tabs>
        <w:ind w:left="709" w:hanging="425"/>
        <w:contextualSpacing/>
        <w:rPr>
          <w:rFonts w:eastAsia="Calibri"/>
          <w:szCs w:val="24"/>
        </w:rPr>
      </w:pPr>
      <w:r w:rsidRPr="009E7504">
        <w:rPr>
          <w:rFonts w:eastAsia="Calibri"/>
          <w:szCs w:val="24"/>
        </w:rPr>
        <w:t>Oefening met vrije rol voor de verdediger</w:t>
      </w:r>
      <w:r w:rsidR="00116351">
        <w:rPr>
          <w:rFonts w:eastAsia="Calibri"/>
          <w:szCs w:val="24"/>
        </w:rPr>
        <w:t>.</w:t>
      </w:r>
    </w:p>
    <w:p w14:paraId="3B2D8CAE" w14:textId="77777777" w:rsidR="00796B34" w:rsidRPr="009E7504" w:rsidRDefault="00796B34" w:rsidP="00796B34">
      <w:pPr>
        <w:contextualSpacing/>
        <w:rPr>
          <w:rFonts w:eastAsia="Calibri"/>
          <w:b/>
          <w:szCs w:val="24"/>
        </w:rPr>
      </w:pPr>
    </w:p>
    <w:p w14:paraId="5D7ACFC1" w14:textId="77777777" w:rsidR="00796B34" w:rsidRPr="009E7504" w:rsidRDefault="00796B34" w:rsidP="00116351">
      <w:pPr>
        <w:pStyle w:val="Onderpunt"/>
      </w:pPr>
      <w:bookmarkStart w:id="177" w:name="_Toc529959515"/>
      <w:proofErr w:type="spellStart"/>
      <w:r>
        <w:t>Keuze</w:t>
      </w:r>
      <w:bookmarkEnd w:id="177"/>
      <w:proofErr w:type="spellEnd"/>
    </w:p>
    <w:p w14:paraId="4B810DDB" w14:textId="77777777" w:rsidR="00796B34" w:rsidRPr="009E7504" w:rsidRDefault="00796B34" w:rsidP="00796B34">
      <w:pPr>
        <w:contextualSpacing/>
        <w:rPr>
          <w:rFonts w:eastAsia="Calibri"/>
          <w:b/>
          <w:szCs w:val="24"/>
        </w:rPr>
      </w:pPr>
    </w:p>
    <w:p w14:paraId="30FD763B" w14:textId="77777777" w:rsidR="00796B34" w:rsidRPr="009E7504" w:rsidRDefault="00796B34" w:rsidP="00796B34">
      <w:pPr>
        <w:contextualSpacing/>
        <w:rPr>
          <w:rFonts w:eastAsia="Calibri"/>
          <w:szCs w:val="24"/>
        </w:rPr>
      </w:pPr>
      <w:r w:rsidRPr="009E7504">
        <w:rPr>
          <w:rFonts w:eastAsia="Calibri"/>
          <w:szCs w:val="24"/>
        </w:rPr>
        <w:t>Hier moet het gegeven van de subjectieve techniek/tactiek keuze getraind worden. Vergist een speler zich hier altijd in, dan zal hij ook geen succesvolle actie kunnen ondernemen zelfs als hij die technisch perfect beheerst.</w:t>
      </w:r>
      <w:r>
        <w:rPr>
          <w:rFonts w:eastAsia="Calibri"/>
          <w:szCs w:val="24"/>
        </w:rPr>
        <w:t xml:space="preserve"> </w:t>
      </w:r>
      <w:r w:rsidRPr="009E7504">
        <w:rPr>
          <w:rFonts w:eastAsia="Calibri"/>
          <w:szCs w:val="24"/>
        </w:rPr>
        <w:t>Je hebt hier twee fouten: de spelers kunnen het resultaat van hun keuze moeilijk inschatten ofwel schatten ze de situatie zelf fout in.</w:t>
      </w:r>
    </w:p>
    <w:p w14:paraId="06AD8FF3" w14:textId="77777777" w:rsidR="00796B34" w:rsidRPr="009E7504" w:rsidRDefault="00796B34" w:rsidP="00796B34">
      <w:pPr>
        <w:contextualSpacing/>
        <w:rPr>
          <w:rFonts w:eastAsia="Calibri"/>
          <w:b/>
          <w:szCs w:val="24"/>
        </w:rPr>
      </w:pPr>
    </w:p>
    <w:p w14:paraId="4B7820F0" w14:textId="77777777" w:rsidR="00796B34" w:rsidRPr="009E7504" w:rsidRDefault="00796B34" w:rsidP="00116351">
      <w:pPr>
        <w:pStyle w:val="Onderpunt"/>
      </w:pPr>
      <w:bookmarkStart w:id="178" w:name="_Toc529959516"/>
      <w:r>
        <w:t>Concept</w:t>
      </w:r>
      <w:bookmarkEnd w:id="178"/>
    </w:p>
    <w:p w14:paraId="5A9471D9" w14:textId="77777777" w:rsidR="00796B34" w:rsidRPr="009E7504" w:rsidRDefault="00796B34" w:rsidP="00796B34">
      <w:pPr>
        <w:contextualSpacing/>
        <w:rPr>
          <w:rFonts w:eastAsia="Calibri"/>
          <w:b/>
          <w:szCs w:val="24"/>
        </w:rPr>
      </w:pPr>
    </w:p>
    <w:p w14:paraId="0BE089CC" w14:textId="77777777" w:rsidR="00796B34" w:rsidRDefault="00796B34" w:rsidP="00796B34">
      <w:pPr>
        <w:contextualSpacing/>
        <w:rPr>
          <w:rFonts w:eastAsia="Calibri"/>
          <w:szCs w:val="24"/>
        </w:rPr>
      </w:pPr>
      <w:r w:rsidRPr="009E7504">
        <w:rPr>
          <w:rFonts w:eastAsia="Calibri"/>
          <w:szCs w:val="24"/>
        </w:rPr>
        <w:t xml:space="preserve">Het tweede grote deel in de tactiektraining zijn de vaste </w:t>
      </w:r>
      <w:proofErr w:type="spellStart"/>
      <w:r w:rsidRPr="009E7504">
        <w:rPr>
          <w:rFonts w:eastAsia="Calibri"/>
          <w:szCs w:val="24"/>
        </w:rPr>
        <w:t>teamtactische</w:t>
      </w:r>
      <w:proofErr w:type="spellEnd"/>
      <w:r w:rsidRPr="009E7504">
        <w:rPr>
          <w:rFonts w:eastAsia="Calibri"/>
          <w:szCs w:val="24"/>
        </w:rPr>
        <w:t xml:space="preserve"> afspraken. De wat - keuze en de observatie van de situatie worden hierdoor heel wat vereenvoudigd.</w:t>
      </w:r>
    </w:p>
    <w:p w14:paraId="4013032B" w14:textId="77777777" w:rsidR="00796B34" w:rsidRPr="009E7504" w:rsidRDefault="00796B34" w:rsidP="00796B34">
      <w:pPr>
        <w:contextualSpacing/>
        <w:rPr>
          <w:rFonts w:eastAsia="Calibri"/>
          <w:szCs w:val="24"/>
        </w:rPr>
      </w:pPr>
    </w:p>
    <w:p w14:paraId="346D5AF8" w14:textId="77777777" w:rsidR="00796B34" w:rsidRPr="009E7504" w:rsidRDefault="00796B34" w:rsidP="00796B34">
      <w:pPr>
        <w:contextualSpacing/>
        <w:rPr>
          <w:rFonts w:eastAsia="Calibri"/>
          <w:szCs w:val="24"/>
        </w:rPr>
      </w:pPr>
      <w:r w:rsidRPr="009E7504">
        <w:rPr>
          <w:rFonts w:eastAsia="Calibri"/>
          <w:szCs w:val="24"/>
        </w:rPr>
        <w:t>Drie vormen kunnen we onderscheiden:</w:t>
      </w:r>
    </w:p>
    <w:p w14:paraId="6247A778" w14:textId="77777777" w:rsidR="00796B34" w:rsidRPr="009E7504" w:rsidRDefault="00796B34" w:rsidP="00116351">
      <w:pPr>
        <w:numPr>
          <w:ilvl w:val="3"/>
          <w:numId w:val="30"/>
        </w:numPr>
        <w:tabs>
          <w:tab w:val="clear" w:pos="1247"/>
        </w:tabs>
        <w:ind w:left="709" w:hanging="425"/>
        <w:contextualSpacing/>
        <w:rPr>
          <w:rFonts w:eastAsia="Calibri"/>
          <w:szCs w:val="24"/>
        </w:rPr>
      </w:pPr>
      <w:r w:rsidRPr="009E7504">
        <w:rPr>
          <w:rFonts w:eastAsia="Calibri"/>
          <w:szCs w:val="24"/>
        </w:rPr>
        <w:t>Spelconcepten</w:t>
      </w:r>
    </w:p>
    <w:p w14:paraId="71F09C74" w14:textId="77777777" w:rsidR="00796B34" w:rsidRPr="009E7504" w:rsidRDefault="00796B34" w:rsidP="00116351">
      <w:pPr>
        <w:numPr>
          <w:ilvl w:val="3"/>
          <w:numId w:val="30"/>
        </w:numPr>
        <w:ind w:left="709" w:hanging="425"/>
        <w:contextualSpacing/>
        <w:rPr>
          <w:rFonts w:eastAsia="Calibri"/>
          <w:szCs w:val="24"/>
        </w:rPr>
      </w:pPr>
      <w:r w:rsidRPr="009E7504">
        <w:rPr>
          <w:rFonts w:eastAsia="Calibri"/>
          <w:szCs w:val="24"/>
        </w:rPr>
        <w:t>Combinaties met variabel einde</w:t>
      </w:r>
    </w:p>
    <w:p w14:paraId="36AF03A1" w14:textId="77777777" w:rsidR="00796B34" w:rsidRPr="009E7504" w:rsidRDefault="00796B34" w:rsidP="00116351">
      <w:pPr>
        <w:numPr>
          <w:ilvl w:val="3"/>
          <w:numId w:val="30"/>
        </w:numPr>
        <w:ind w:left="709" w:hanging="425"/>
        <w:contextualSpacing/>
        <w:rPr>
          <w:rFonts w:eastAsia="Calibri"/>
          <w:szCs w:val="24"/>
        </w:rPr>
      </w:pPr>
      <w:r w:rsidRPr="009E7504">
        <w:rPr>
          <w:rFonts w:eastAsia="Calibri"/>
          <w:szCs w:val="24"/>
        </w:rPr>
        <w:t>Combinaties met vast einde</w:t>
      </w:r>
    </w:p>
    <w:p w14:paraId="732B0A22" w14:textId="77777777" w:rsidR="00116351" w:rsidRDefault="00116351" w:rsidP="00796B34">
      <w:pPr>
        <w:contextualSpacing/>
        <w:rPr>
          <w:rFonts w:eastAsia="Calibri"/>
          <w:szCs w:val="24"/>
        </w:rPr>
      </w:pPr>
    </w:p>
    <w:p w14:paraId="5530A19A" w14:textId="77777777" w:rsidR="00796B34" w:rsidRPr="009E7504" w:rsidRDefault="00796B34" w:rsidP="00796B34">
      <w:pPr>
        <w:contextualSpacing/>
        <w:rPr>
          <w:rFonts w:eastAsia="Calibri"/>
          <w:szCs w:val="24"/>
        </w:rPr>
      </w:pPr>
      <w:r w:rsidRPr="009E7504">
        <w:rPr>
          <w:rFonts w:eastAsia="Calibri"/>
          <w:szCs w:val="24"/>
        </w:rPr>
        <w:t xml:space="preserve">Onder spelconcept verstaan we de eenvoudige afspraken zoals het snijden van de hoeken. Enkel de loop- en </w:t>
      </w:r>
      <w:proofErr w:type="spellStart"/>
      <w:r w:rsidRPr="009E7504">
        <w:rPr>
          <w:rFonts w:eastAsia="Calibri"/>
          <w:szCs w:val="24"/>
        </w:rPr>
        <w:t>balweg</w:t>
      </w:r>
      <w:proofErr w:type="spellEnd"/>
      <w:r w:rsidRPr="009E7504">
        <w:rPr>
          <w:rFonts w:eastAsia="Calibri"/>
          <w:szCs w:val="24"/>
        </w:rPr>
        <w:t xml:space="preserve"> zijn vastgelegd. De aanvallende ploeg creëert daardoor een afgesproken basissituatie. Observatie wordt daarom veel eenvoudiger.</w:t>
      </w:r>
    </w:p>
    <w:p w14:paraId="45B47679" w14:textId="77777777" w:rsidR="00796B34" w:rsidRPr="009E7504" w:rsidRDefault="00796B34" w:rsidP="00796B34">
      <w:pPr>
        <w:contextualSpacing/>
        <w:rPr>
          <w:rFonts w:eastAsia="Calibri"/>
          <w:szCs w:val="24"/>
        </w:rPr>
      </w:pPr>
      <w:r w:rsidRPr="009E7504">
        <w:rPr>
          <w:rFonts w:eastAsia="Calibri"/>
          <w:szCs w:val="24"/>
        </w:rPr>
        <w:t>De overgang tussen een spelconcept en een combinatie met variabel einde is snel gemaakt. Het onderscheid is gewoon dat er nog meer zaken zijn afgesproken, de acties van de spelers zijn geprogrammeerd om bepaalde basissituaties te creëren.</w:t>
      </w:r>
    </w:p>
    <w:p w14:paraId="3731DE84" w14:textId="77777777" w:rsidR="00796B34" w:rsidRPr="009E7504" w:rsidRDefault="00796B34" w:rsidP="00796B34">
      <w:pPr>
        <w:contextualSpacing/>
        <w:rPr>
          <w:rFonts w:eastAsia="Calibri"/>
          <w:szCs w:val="24"/>
        </w:rPr>
      </w:pPr>
      <w:r w:rsidRPr="009E7504">
        <w:rPr>
          <w:rFonts w:eastAsia="Calibri"/>
          <w:szCs w:val="24"/>
        </w:rPr>
        <w:t>Bij de derde mogelijkheid is alles voorgeprogrammeerd, de bedoeling is om een bepaalde speler aan shot te brengen.</w:t>
      </w:r>
    </w:p>
    <w:p w14:paraId="0F3250A3" w14:textId="77777777" w:rsidR="00796B34" w:rsidRPr="009E7504" w:rsidRDefault="00796B34" w:rsidP="00796B34">
      <w:pPr>
        <w:contextualSpacing/>
        <w:rPr>
          <w:rFonts w:eastAsia="Calibri"/>
          <w:szCs w:val="24"/>
        </w:rPr>
      </w:pPr>
      <w:r w:rsidRPr="009E7504">
        <w:rPr>
          <w:rFonts w:eastAsia="Calibri"/>
          <w:szCs w:val="24"/>
        </w:rPr>
        <w:t>Bij elk van deze afspraken mag men nooit uit het oog verliezen dat de spelers nog veel vrijheid hebben om individueel in te spelen op de situatie.</w:t>
      </w:r>
    </w:p>
    <w:p w14:paraId="184C3929" w14:textId="77777777" w:rsidR="00796B34" w:rsidRPr="009E7504" w:rsidRDefault="00796B34" w:rsidP="00796B34">
      <w:pPr>
        <w:contextualSpacing/>
        <w:rPr>
          <w:rFonts w:eastAsia="Calibri"/>
          <w:szCs w:val="24"/>
        </w:rPr>
      </w:pPr>
      <w:r w:rsidRPr="009E7504">
        <w:rPr>
          <w:rFonts w:eastAsia="Calibri"/>
          <w:szCs w:val="24"/>
        </w:rPr>
        <w:t xml:space="preserve">Op welke manier je je ploeg wil laten handballen is de keuze van de trainer, bij de jeugd moedigen we vooral het gebruiken van spelconcepten aan. </w:t>
      </w:r>
    </w:p>
    <w:p w14:paraId="3F39995C" w14:textId="77777777" w:rsidR="00796B34" w:rsidRPr="009E7504" w:rsidRDefault="00796B34" w:rsidP="00796B34">
      <w:pPr>
        <w:contextualSpacing/>
        <w:rPr>
          <w:rFonts w:eastAsia="Calibri"/>
          <w:b/>
          <w:szCs w:val="24"/>
        </w:rPr>
      </w:pPr>
    </w:p>
    <w:p w14:paraId="1FBD327E" w14:textId="77777777" w:rsidR="00796B34" w:rsidRPr="002E035A" w:rsidRDefault="00796B34" w:rsidP="00116351">
      <w:pPr>
        <w:pStyle w:val="Punt"/>
      </w:pPr>
      <w:bookmarkStart w:id="179" w:name="_Toc529959517"/>
      <w:r w:rsidRPr="002E035A">
        <w:t>Tactiek aanval</w:t>
      </w:r>
      <w:bookmarkEnd w:id="179"/>
    </w:p>
    <w:p w14:paraId="3846DDF8" w14:textId="77777777" w:rsidR="00796B34" w:rsidRPr="00745ADA" w:rsidRDefault="00796B34" w:rsidP="00796B34">
      <w:pPr>
        <w:contextualSpacing/>
        <w:rPr>
          <w:rFonts w:eastAsia="Calibri"/>
          <w:b/>
          <w:szCs w:val="24"/>
        </w:rPr>
      </w:pPr>
    </w:p>
    <w:p w14:paraId="11BE56E7" w14:textId="77777777" w:rsidR="00796B34" w:rsidRPr="00745ADA" w:rsidRDefault="00796B34" w:rsidP="00796B34">
      <w:pPr>
        <w:contextualSpacing/>
        <w:rPr>
          <w:rFonts w:eastAsia="Calibri"/>
          <w:szCs w:val="24"/>
        </w:rPr>
      </w:pPr>
      <w:r w:rsidRPr="00745ADA">
        <w:rPr>
          <w:rFonts w:eastAsia="Calibri"/>
          <w:szCs w:val="24"/>
        </w:rPr>
        <w:t>Bij de ontwikkeling van de aanvalstactiek moeten we één punt voor ogen zien, hoe beter de individuele vaardigheden hoe efficiënter de teamtactiek.</w:t>
      </w:r>
    </w:p>
    <w:p w14:paraId="4E188D4C" w14:textId="77777777" w:rsidR="00796B34" w:rsidRPr="00745ADA" w:rsidRDefault="00796B34" w:rsidP="00796B34">
      <w:pPr>
        <w:contextualSpacing/>
        <w:rPr>
          <w:rFonts w:eastAsia="Calibri"/>
          <w:b/>
          <w:szCs w:val="24"/>
        </w:rPr>
      </w:pPr>
    </w:p>
    <w:p w14:paraId="1EF16AFD" w14:textId="77777777" w:rsidR="00796B34" w:rsidRPr="00745ADA" w:rsidRDefault="00796B34" w:rsidP="00796B34">
      <w:pPr>
        <w:contextualSpacing/>
        <w:rPr>
          <w:rFonts w:eastAsia="Calibri"/>
          <w:szCs w:val="24"/>
        </w:rPr>
      </w:pPr>
      <w:r w:rsidRPr="00745ADA">
        <w:rPr>
          <w:rFonts w:eastAsia="Calibri"/>
          <w:szCs w:val="24"/>
        </w:rPr>
        <w:t xml:space="preserve">We kunnen de aanvalstraining onderverdelen in drie standaardsituaties. Het grootste aandeel (60%) wordt ingenomen door het positiespel. 20% door de tegenaanval en 20% door de positiewissels. Voor elk van deze situaties worden concrete aanvalsmiddelen toegewezen. Zwaartepunt blijft de individuele en </w:t>
      </w:r>
      <w:proofErr w:type="spellStart"/>
      <w:r w:rsidRPr="00745ADA">
        <w:rPr>
          <w:rFonts w:eastAsia="Calibri"/>
          <w:szCs w:val="24"/>
        </w:rPr>
        <w:t>groepstactische</w:t>
      </w:r>
      <w:proofErr w:type="spellEnd"/>
      <w:r w:rsidRPr="00745ADA">
        <w:rPr>
          <w:rFonts w:eastAsia="Calibri"/>
          <w:szCs w:val="24"/>
        </w:rPr>
        <w:t xml:space="preserve"> scholing.</w:t>
      </w:r>
    </w:p>
    <w:p w14:paraId="2EA21F3D" w14:textId="77777777" w:rsidR="00796B34" w:rsidRPr="00745ADA" w:rsidRDefault="00796B34" w:rsidP="00796B34">
      <w:pPr>
        <w:contextualSpacing/>
        <w:rPr>
          <w:rFonts w:eastAsia="Calibri"/>
          <w:szCs w:val="24"/>
        </w:rPr>
      </w:pPr>
    </w:p>
    <w:p w14:paraId="1C952AE6" w14:textId="77777777" w:rsidR="00796B34" w:rsidRPr="00745ADA" w:rsidRDefault="00796B34" w:rsidP="00796B34">
      <w:pPr>
        <w:contextualSpacing/>
        <w:rPr>
          <w:rFonts w:eastAsia="Calibri"/>
          <w:szCs w:val="24"/>
        </w:rPr>
      </w:pPr>
      <w:r w:rsidRPr="00745ADA">
        <w:rPr>
          <w:rFonts w:eastAsia="Calibri"/>
          <w:szCs w:val="24"/>
        </w:rPr>
        <w:t xml:space="preserve">In elke training moeten voldoende vormen van </w:t>
      </w:r>
      <w:proofErr w:type="spellStart"/>
      <w:r w:rsidRPr="00745ADA">
        <w:rPr>
          <w:rFonts w:eastAsia="Calibri"/>
          <w:szCs w:val="24"/>
        </w:rPr>
        <w:t>positiespecifieke</w:t>
      </w:r>
      <w:proofErr w:type="spellEnd"/>
      <w:r w:rsidRPr="00745ADA">
        <w:rPr>
          <w:rFonts w:eastAsia="Calibri"/>
          <w:szCs w:val="24"/>
        </w:rPr>
        <w:t xml:space="preserve"> scholing zitten, tijdens de opwarming moeten ook voldoende individueel technische oefeningen blijvend herhaald worden. </w:t>
      </w:r>
      <w:proofErr w:type="spellStart"/>
      <w:r w:rsidRPr="00745ADA">
        <w:rPr>
          <w:rFonts w:eastAsia="Calibri"/>
          <w:szCs w:val="24"/>
        </w:rPr>
        <w:t>Baltechnische</w:t>
      </w:r>
      <w:proofErr w:type="spellEnd"/>
      <w:r w:rsidRPr="00745ADA">
        <w:rPr>
          <w:rFonts w:eastAsia="Calibri"/>
          <w:szCs w:val="24"/>
        </w:rPr>
        <w:t xml:space="preserve"> zekerheid is immers van primordiaal belang.</w:t>
      </w:r>
    </w:p>
    <w:p w14:paraId="219B74D3" w14:textId="77777777" w:rsidR="00796B34" w:rsidRPr="00745ADA" w:rsidRDefault="00796B34" w:rsidP="00796B34">
      <w:pPr>
        <w:contextualSpacing/>
        <w:rPr>
          <w:rFonts w:eastAsia="Calibri"/>
          <w:b/>
          <w:szCs w:val="24"/>
        </w:rPr>
      </w:pPr>
    </w:p>
    <w:p w14:paraId="63DD9020" w14:textId="77777777" w:rsidR="00796B34" w:rsidRPr="00745ADA" w:rsidRDefault="00796B34" w:rsidP="00116351">
      <w:pPr>
        <w:pStyle w:val="Onderpunt"/>
      </w:pPr>
      <w:bookmarkStart w:id="180" w:name="_Toc529959518"/>
      <w:proofErr w:type="spellStart"/>
      <w:r>
        <w:t>Individuele</w:t>
      </w:r>
      <w:proofErr w:type="spellEnd"/>
      <w:r>
        <w:t xml:space="preserve"> </w:t>
      </w:r>
      <w:proofErr w:type="spellStart"/>
      <w:r>
        <w:t>tactiek</w:t>
      </w:r>
      <w:bookmarkEnd w:id="180"/>
      <w:proofErr w:type="spellEnd"/>
    </w:p>
    <w:p w14:paraId="45EF14C9" w14:textId="77777777" w:rsidR="00796B34" w:rsidRPr="00745ADA" w:rsidRDefault="00796B34" w:rsidP="00796B34">
      <w:pPr>
        <w:contextualSpacing/>
        <w:rPr>
          <w:rFonts w:eastAsia="Calibri"/>
          <w:b/>
          <w:szCs w:val="24"/>
        </w:rPr>
      </w:pPr>
    </w:p>
    <w:p w14:paraId="7FFD31D7" w14:textId="77777777" w:rsidR="00796B34" w:rsidRPr="00745ADA" w:rsidRDefault="00796B34" w:rsidP="00796B34">
      <w:pPr>
        <w:contextualSpacing/>
        <w:rPr>
          <w:rFonts w:eastAsia="Calibri"/>
          <w:szCs w:val="24"/>
        </w:rPr>
      </w:pPr>
      <w:r w:rsidRPr="00745ADA">
        <w:rPr>
          <w:rFonts w:eastAsia="Calibri"/>
          <w:szCs w:val="24"/>
        </w:rPr>
        <w:t xml:space="preserve">Hieronder verstaan we de </w:t>
      </w:r>
      <w:proofErr w:type="spellStart"/>
      <w:r w:rsidRPr="00745ADA">
        <w:rPr>
          <w:rFonts w:eastAsia="Calibri"/>
          <w:szCs w:val="24"/>
        </w:rPr>
        <w:t>positiespecifieke</w:t>
      </w:r>
      <w:proofErr w:type="spellEnd"/>
      <w:r w:rsidRPr="00745ADA">
        <w:rPr>
          <w:rFonts w:eastAsia="Calibri"/>
          <w:szCs w:val="24"/>
        </w:rPr>
        <w:t xml:space="preserve"> technisch individuele opleiding. Het is de bedoeling om het </w:t>
      </w:r>
      <w:proofErr w:type="spellStart"/>
      <w:r w:rsidRPr="00745ADA">
        <w:rPr>
          <w:rFonts w:eastAsia="Calibri"/>
          <w:szCs w:val="24"/>
        </w:rPr>
        <w:t>positiespecifieke</w:t>
      </w:r>
      <w:proofErr w:type="spellEnd"/>
      <w:r w:rsidRPr="00745ADA">
        <w:rPr>
          <w:rFonts w:eastAsia="Calibri"/>
          <w:szCs w:val="24"/>
        </w:rPr>
        <w:t xml:space="preserve"> actierepertorium uit te breiden. We mogen echter niet uit het oog verlieze</w:t>
      </w:r>
      <w:r>
        <w:rPr>
          <w:rFonts w:eastAsia="Calibri"/>
          <w:szCs w:val="24"/>
        </w:rPr>
        <w:t>n dat op i</w:t>
      </w:r>
      <w:r w:rsidRPr="00745ADA">
        <w:rPr>
          <w:rFonts w:eastAsia="Calibri"/>
          <w:szCs w:val="24"/>
        </w:rPr>
        <w:t>nternationaal niveau men af stapt van een te enge positiespecialisatie:</w:t>
      </w:r>
    </w:p>
    <w:p w14:paraId="2F6E089B" w14:textId="77777777" w:rsidR="00796B34" w:rsidRPr="00745ADA" w:rsidRDefault="00796B34" w:rsidP="00116351">
      <w:pPr>
        <w:numPr>
          <w:ilvl w:val="3"/>
          <w:numId w:val="78"/>
        </w:numPr>
        <w:tabs>
          <w:tab w:val="clear" w:pos="1134"/>
          <w:tab w:val="num" w:pos="709"/>
        </w:tabs>
        <w:ind w:left="709" w:hanging="425"/>
        <w:contextualSpacing/>
        <w:rPr>
          <w:rFonts w:eastAsia="Calibri"/>
          <w:szCs w:val="24"/>
        </w:rPr>
      </w:pPr>
      <w:r w:rsidRPr="00745ADA">
        <w:rPr>
          <w:rFonts w:eastAsia="Calibri"/>
          <w:szCs w:val="24"/>
        </w:rPr>
        <w:t>De spelers zullen geschoold worden voor meerdere posities.</w:t>
      </w:r>
    </w:p>
    <w:p w14:paraId="2B4CF3C2" w14:textId="77777777" w:rsidR="00796B34" w:rsidRDefault="00796B34" w:rsidP="00116351">
      <w:pPr>
        <w:numPr>
          <w:ilvl w:val="3"/>
          <w:numId w:val="78"/>
        </w:numPr>
        <w:tabs>
          <w:tab w:val="clear" w:pos="1134"/>
          <w:tab w:val="num" w:pos="709"/>
        </w:tabs>
        <w:ind w:left="709" w:hanging="425"/>
        <w:contextualSpacing/>
        <w:rPr>
          <w:rFonts w:eastAsia="Calibri"/>
          <w:szCs w:val="24"/>
        </w:rPr>
      </w:pPr>
      <w:r w:rsidRPr="00745ADA">
        <w:rPr>
          <w:rFonts w:eastAsia="Calibri"/>
          <w:szCs w:val="24"/>
        </w:rPr>
        <w:t>De individualiteit moet voorop staan in de opleiding.</w:t>
      </w:r>
    </w:p>
    <w:p w14:paraId="42301DF6" w14:textId="77777777" w:rsidR="00796B34" w:rsidRDefault="00796B34" w:rsidP="00796B34">
      <w:pPr>
        <w:contextualSpacing/>
        <w:rPr>
          <w:rFonts w:eastAsia="Calibri"/>
          <w:szCs w:val="24"/>
        </w:rPr>
      </w:pPr>
    </w:p>
    <w:p w14:paraId="4AFA40F5" w14:textId="77777777" w:rsidR="00796B34" w:rsidRPr="00745ADA" w:rsidRDefault="00796B34" w:rsidP="00116351">
      <w:pPr>
        <w:pStyle w:val="Onderpunt"/>
      </w:pPr>
      <w:bookmarkStart w:id="181" w:name="_Toc529959519"/>
      <w:proofErr w:type="spellStart"/>
      <w:r>
        <w:t>Groepstactiek</w:t>
      </w:r>
      <w:bookmarkEnd w:id="181"/>
      <w:proofErr w:type="spellEnd"/>
    </w:p>
    <w:p w14:paraId="7D9AC1A1" w14:textId="77777777" w:rsidR="00796B34" w:rsidRPr="00745ADA" w:rsidRDefault="00796B34" w:rsidP="00796B34">
      <w:pPr>
        <w:contextualSpacing/>
        <w:rPr>
          <w:rFonts w:eastAsia="Calibri"/>
          <w:b/>
          <w:szCs w:val="24"/>
        </w:rPr>
      </w:pPr>
    </w:p>
    <w:p w14:paraId="35033A65" w14:textId="77777777" w:rsidR="00796B34" w:rsidRPr="00745ADA" w:rsidRDefault="00796B34" w:rsidP="00796B34">
      <w:pPr>
        <w:contextualSpacing/>
        <w:rPr>
          <w:rFonts w:eastAsia="Calibri"/>
          <w:szCs w:val="24"/>
        </w:rPr>
      </w:pPr>
      <w:r w:rsidRPr="00745ADA">
        <w:rPr>
          <w:rFonts w:eastAsia="Calibri"/>
          <w:szCs w:val="24"/>
        </w:rPr>
        <w:t xml:space="preserve">Na de groepstactiek in de basisopleiding gaan we nu naar een veel uitgebreidere </w:t>
      </w:r>
      <w:proofErr w:type="spellStart"/>
      <w:r w:rsidRPr="00745ADA">
        <w:rPr>
          <w:rFonts w:eastAsia="Calibri"/>
          <w:szCs w:val="24"/>
        </w:rPr>
        <w:t>groepstactische</w:t>
      </w:r>
      <w:proofErr w:type="spellEnd"/>
      <w:r w:rsidRPr="00745ADA">
        <w:rPr>
          <w:rFonts w:eastAsia="Calibri"/>
          <w:szCs w:val="24"/>
        </w:rPr>
        <w:t xml:space="preserve"> scholing. Dit kan best gecombineerd worden met de </w:t>
      </w:r>
      <w:proofErr w:type="spellStart"/>
      <w:r w:rsidRPr="00745ADA">
        <w:rPr>
          <w:rFonts w:eastAsia="Calibri"/>
          <w:szCs w:val="24"/>
        </w:rPr>
        <w:t>positiespecifieke</w:t>
      </w:r>
      <w:proofErr w:type="spellEnd"/>
      <w:r w:rsidRPr="00745ADA">
        <w:rPr>
          <w:rFonts w:eastAsia="Calibri"/>
          <w:szCs w:val="24"/>
        </w:rPr>
        <w:t xml:space="preserve"> training, het doel moet zijn dat je met groepjes van twee een zeer var</w:t>
      </w:r>
      <w:r w:rsidR="00125A6F">
        <w:rPr>
          <w:rFonts w:eastAsia="Calibri"/>
          <w:szCs w:val="24"/>
        </w:rPr>
        <w:t>iabel tactisch samenspel krijgt</w:t>
      </w:r>
      <w:r w:rsidRPr="00745ADA">
        <w:rPr>
          <w:rFonts w:eastAsia="Calibri"/>
          <w:szCs w:val="24"/>
        </w:rPr>
        <w:t xml:space="preserve"> (LO-LH, M</w:t>
      </w:r>
      <w:r w:rsidR="00125A6F">
        <w:rPr>
          <w:rFonts w:eastAsia="Calibri"/>
          <w:szCs w:val="24"/>
        </w:rPr>
        <w:t>O-RO, enz.</w:t>
      </w:r>
      <w:r w:rsidRPr="00745ADA">
        <w:rPr>
          <w:rFonts w:eastAsia="Calibri"/>
          <w:szCs w:val="24"/>
        </w:rPr>
        <w:t>)</w:t>
      </w:r>
      <w:r w:rsidR="00125A6F">
        <w:rPr>
          <w:rFonts w:eastAsia="Calibri"/>
          <w:szCs w:val="24"/>
        </w:rPr>
        <w:t>.</w:t>
      </w:r>
    </w:p>
    <w:p w14:paraId="57E406BD" w14:textId="77777777" w:rsidR="00796B34" w:rsidRDefault="00796B34" w:rsidP="00796B34">
      <w:pPr>
        <w:contextualSpacing/>
        <w:rPr>
          <w:rFonts w:eastAsia="Calibri"/>
          <w:b/>
          <w:szCs w:val="24"/>
        </w:rPr>
      </w:pPr>
    </w:p>
    <w:p w14:paraId="61E35687" w14:textId="77777777" w:rsidR="00796B34" w:rsidRPr="00745ADA" w:rsidRDefault="00796B34" w:rsidP="00125A6F">
      <w:pPr>
        <w:pStyle w:val="Onderpunt"/>
      </w:pPr>
      <w:bookmarkStart w:id="182" w:name="_Toc529959520"/>
      <w:proofErr w:type="spellStart"/>
      <w:r>
        <w:t>Teamtactiek</w:t>
      </w:r>
      <w:bookmarkEnd w:id="182"/>
      <w:proofErr w:type="spellEnd"/>
    </w:p>
    <w:p w14:paraId="697B5906" w14:textId="77777777" w:rsidR="00796B34" w:rsidRPr="00745ADA" w:rsidRDefault="00796B34" w:rsidP="00796B34">
      <w:pPr>
        <w:contextualSpacing/>
        <w:rPr>
          <w:rFonts w:eastAsia="Calibri"/>
          <w:b/>
          <w:szCs w:val="24"/>
        </w:rPr>
      </w:pPr>
    </w:p>
    <w:p w14:paraId="3C132F2B" w14:textId="77777777" w:rsidR="00796B34" w:rsidRPr="00745ADA" w:rsidRDefault="00796B34" w:rsidP="00796B34">
      <w:pPr>
        <w:contextualSpacing/>
        <w:rPr>
          <w:rFonts w:eastAsia="Calibri"/>
          <w:szCs w:val="24"/>
        </w:rPr>
      </w:pPr>
      <w:r w:rsidRPr="00745ADA">
        <w:rPr>
          <w:rFonts w:eastAsia="Calibri"/>
          <w:szCs w:val="24"/>
        </w:rPr>
        <w:t xml:space="preserve">De teamtactiek is ondergeschikt aan de </w:t>
      </w:r>
      <w:r>
        <w:rPr>
          <w:rFonts w:eastAsia="Calibri"/>
          <w:szCs w:val="24"/>
        </w:rPr>
        <w:t xml:space="preserve">groepstactiek. We beginnen </w:t>
      </w:r>
      <w:r w:rsidRPr="00745ADA">
        <w:rPr>
          <w:rFonts w:eastAsia="Calibri"/>
          <w:szCs w:val="24"/>
        </w:rPr>
        <w:t>met de elementaire aanvalsconcepten die gebaseerd zijn op de positiewissels:</w:t>
      </w:r>
    </w:p>
    <w:p w14:paraId="4705655A" w14:textId="77777777" w:rsidR="00796B34" w:rsidRPr="00745ADA" w:rsidRDefault="00796B34" w:rsidP="00125A6F">
      <w:pPr>
        <w:numPr>
          <w:ilvl w:val="5"/>
          <w:numId w:val="33"/>
        </w:numPr>
        <w:tabs>
          <w:tab w:val="clear" w:pos="927"/>
          <w:tab w:val="num" w:pos="709"/>
        </w:tabs>
        <w:ind w:left="709" w:hanging="425"/>
        <w:contextualSpacing/>
        <w:rPr>
          <w:rFonts w:eastAsia="Calibri"/>
          <w:szCs w:val="24"/>
        </w:rPr>
      </w:pPr>
      <w:r w:rsidRPr="00745ADA">
        <w:rPr>
          <w:rFonts w:eastAsia="Calibri"/>
          <w:szCs w:val="24"/>
        </w:rPr>
        <w:t>Overgang van de hoekspeler naar 2</w:t>
      </w:r>
      <w:r w:rsidRPr="00745ADA">
        <w:rPr>
          <w:rFonts w:eastAsia="Calibri"/>
          <w:szCs w:val="24"/>
          <w:vertAlign w:val="superscript"/>
        </w:rPr>
        <w:t>de</w:t>
      </w:r>
      <w:r w:rsidRPr="00745ADA">
        <w:rPr>
          <w:rFonts w:eastAsia="Calibri"/>
          <w:szCs w:val="24"/>
        </w:rPr>
        <w:t xml:space="preserve"> pivot</w:t>
      </w:r>
      <w:r w:rsidR="00125A6F">
        <w:rPr>
          <w:rFonts w:eastAsia="Calibri"/>
          <w:szCs w:val="24"/>
        </w:rPr>
        <w:t>.</w:t>
      </w:r>
    </w:p>
    <w:p w14:paraId="350E1AA4" w14:textId="77777777" w:rsidR="00796B34" w:rsidRPr="00745ADA" w:rsidRDefault="00796B34" w:rsidP="00125A6F">
      <w:pPr>
        <w:numPr>
          <w:ilvl w:val="5"/>
          <w:numId w:val="33"/>
        </w:numPr>
        <w:tabs>
          <w:tab w:val="clear" w:pos="927"/>
          <w:tab w:val="num" w:pos="709"/>
        </w:tabs>
        <w:ind w:left="709" w:hanging="425"/>
        <w:contextualSpacing/>
        <w:rPr>
          <w:rFonts w:eastAsia="Calibri"/>
          <w:szCs w:val="24"/>
        </w:rPr>
      </w:pPr>
      <w:r w:rsidRPr="00745ADA">
        <w:rPr>
          <w:rFonts w:eastAsia="Calibri"/>
          <w:szCs w:val="24"/>
        </w:rPr>
        <w:t>De verschillende mogelijkheden voor het wisselen van positie tussen de opbouwers.</w:t>
      </w:r>
    </w:p>
    <w:p w14:paraId="7920E376" w14:textId="77777777" w:rsidR="00796B34" w:rsidRPr="00745ADA" w:rsidRDefault="00796B34" w:rsidP="00125A6F">
      <w:pPr>
        <w:rPr>
          <w:rFonts w:eastAsia="Calibri"/>
        </w:rPr>
      </w:pPr>
    </w:p>
    <w:p w14:paraId="7DC3168E" w14:textId="77777777" w:rsidR="00796B34" w:rsidRPr="002E035A" w:rsidRDefault="00796B34" w:rsidP="00796B34">
      <w:pPr>
        <w:pBdr>
          <w:top w:val="single" w:sz="18" w:space="1" w:color="31849B" w:themeColor="accent5" w:themeShade="BF"/>
          <w:left w:val="single" w:sz="18" w:space="4" w:color="31849B" w:themeColor="accent5" w:themeShade="BF"/>
          <w:bottom w:val="single" w:sz="18" w:space="1" w:color="31849B" w:themeColor="accent5" w:themeShade="BF"/>
          <w:right w:val="single" w:sz="18" w:space="4" w:color="31849B" w:themeColor="accent5" w:themeShade="BF"/>
        </w:pBdr>
        <w:contextualSpacing/>
        <w:rPr>
          <w:rFonts w:eastAsia="Calibri"/>
          <w:b/>
          <w:color w:val="31849B" w:themeColor="accent5" w:themeShade="BF"/>
          <w:szCs w:val="24"/>
        </w:rPr>
      </w:pPr>
      <w:r w:rsidRPr="002E035A">
        <w:rPr>
          <w:rFonts w:eastAsia="Calibri"/>
          <w:b/>
          <w:color w:val="31849B" w:themeColor="accent5" w:themeShade="BF"/>
          <w:szCs w:val="24"/>
        </w:rPr>
        <w:t>De individuele creativiteit mag in geen geval lijden onder het tactische concept. De vastgelegde bal- en loopwegen zijn slechts een hulpmiddel voor de creativiteit van de spelers.</w:t>
      </w:r>
    </w:p>
    <w:p w14:paraId="40454CFB" w14:textId="77777777" w:rsidR="00796B34" w:rsidRPr="00745ADA" w:rsidRDefault="00796B34" w:rsidP="00796B34">
      <w:pPr>
        <w:contextualSpacing/>
        <w:rPr>
          <w:rFonts w:eastAsia="Calibri"/>
          <w:b/>
          <w:szCs w:val="24"/>
        </w:rPr>
      </w:pPr>
    </w:p>
    <w:p w14:paraId="3DA71BB7" w14:textId="77777777" w:rsidR="00796B34" w:rsidRPr="00745ADA" w:rsidRDefault="00796B34" w:rsidP="00125A6F">
      <w:pPr>
        <w:pStyle w:val="Onderpunt"/>
      </w:pPr>
      <w:bookmarkStart w:id="183" w:name="_Toc529959521"/>
      <w:proofErr w:type="spellStart"/>
      <w:r>
        <w:t>Positiespel</w:t>
      </w:r>
      <w:bookmarkEnd w:id="183"/>
      <w:proofErr w:type="spellEnd"/>
    </w:p>
    <w:p w14:paraId="4EDF0FD9" w14:textId="77777777" w:rsidR="00796B34" w:rsidRDefault="00796B34" w:rsidP="00796B34">
      <w:pPr>
        <w:contextualSpacing/>
        <w:rPr>
          <w:rFonts w:eastAsia="Calibri"/>
          <w:szCs w:val="24"/>
        </w:rPr>
      </w:pPr>
    </w:p>
    <w:p w14:paraId="5E6FE5E6" w14:textId="77777777" w:rsidR="00796B34" w:rsidRDefault="00796B34" w:rsidP="00796B34">
      <w:pPr>
        <w:contextualSpacing/>
        <w:rPr>
          <w:rFonts w:eastAsia="Calibri"/>
          <w:szCs w:val="24"/>
        </w:rPr>
      </w:pPr>
      <w:r w:rsidRPr="00745ADA">
        <w:rPr>
          <w:rFonts w:eastAsia="Calibri"/>
          <w:szCs w:val="24"/>
        </w:rPr>
        <w:t>Zwaartepunt zal zijn om het overslaan van een positie aan te leren na een overgang. Ook het samenspel met de pivot moet worden aangepakt, de verschillende manieren om een sper te zetten. Hij moet leren op welke manier hij een medespeler kan helpen.</w:t>
      </w:r>
    </w:p>
    <w:p w14:paraId="05D3A23E" w14:textId="77777777" w:rsidR="00796B34" w:rsidRPr="00745ADA" w:rsidRDefault="00796B34" w:rsidP="00796B34">
      <w:pPr>
        <w:contextualSpacing/>
        <w:rPr>
          <w:rFonts w:eastAsia="Calibri"/>
          <w:szCs w:val="24"/>
        </w:rPr>
      </w:pPr>
    </w:p>
    <w:p w14:paraId="2303D767" w14:textId="77777777" w:rsidR="00796B34" w:rsidRPr="00D423FA" w:rsidRDefault="00796B34" w:rsidP="00796B34">
      <w:pPr>
        <w:contextualSpacing/>
        <w:rPr>
          <w:rFonts w:eastAsia="Calibri"/>
          <w:b/>
          <w:color w:val="31849B" w:themeColor="accent5" w:themeShade="BF"/>
          <w:szCs w:val="24"/>
        </w:rPr>
      </w:pPr>
      <w:r w:rsidRPr="00D423FA">
        <w:rPr>
          <w:rFonts w:eastAsia="Calibri"/>
          <w:b/>
          <w:color w:val="31849B" w:themeColor="accent5" w:themeShade="BF"/>
          <w:szCs w:val="24"/>
        </w:rPr>
        <w:t xml:space="preserve">Volgende </w:t>
      </w:r>
      <w:r w:rsidR="00125A6F">
        <w:rPr>
          <w:rFonts w:eastAsia="Calibri"/>
          <w:b/>
          <w:color w:val="31849B" w:themeColor="accent5" w:themeShade="BF"/>
          <w:szCs w:val="24"/>
        </w:rPr>
        <w:t>zeven</w:t>
      </w:r>
      <w:r w:rsidRPr="00D423FA">
        <w:rPr>
          <w:rFonts w:eastAsia="Calibri"/>
          <w:b/>
          <w:color w:val="31849B" w:themeColor="accent5" w:themeShade="BF"/>
          <w:szCs w:val="24"/>
        </w:rPr>
        <w:t xml:space="preserve"> regels moeten we de jongeren bijbrengen:</w:t>
      </w:r>
    </w:p>
    <w:p w14:paraId="656B4AB4"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Aan een goede aanval gaat steeds een dynamische doelgevaarlijke opbouw vooraf.</w:t>
      </w:r>
    </w:p>
    <w:p w14:paraId="601DD5BF"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Bouw verrassende passen in, geef de verdediging niet de kans te intercepteren.</w:t>
      </w:r>
    </w:p>
    <w:p w14:paraId="739DF1FA"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De hoekspelers zijn verantwoordelijk voor het breed houden van het speelveld.</w:t>
      </w:r>
    </w:p>
    <w:p w14:paraId="0D58EBC0"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Elke onderbreking door middel van een fout is een nederlaag, probeer dit te vermijden door snel, dynamisch rond te spelen en op tijd de bal te laten gaan.</w:t>
      </w:r>
    </w:p>
    <w:p w14:paraId="2758D5D4"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Standaardbewegingen van de verdedigers observeren en uitbuiten.</w:t>
      </w:r>
    </w:p>
    <w:p w14:paraId="160FFEE2"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Contrabewegingen kunnen de verdediging openrijten.</w:t>
      </w:r>
    </w:p>
    <w:p w14:paraId="7EB1E7E8" w14:textId="77777777" w:rsidR="00796B34" w:rsidRPr="00745ADA" w:rsidRDefault="00796B34" w:rsidP="00125A6F">
      <w:pPr>
        <w:numPr>
          <w:ilvl w:val="3"/>
          <w:numId w:val="34"/>
        </w:numPr>
        <w:tabs>
          <w:tab w:val="clear" w:pos="1247"/>
        </w:tabs>
        <w:ind w:left="709" w:hanging="425"/>
        <w:contextualSpacing/>
        <w:rPr>
          <w:rFonts w:eastAsia="Calibri"/>
          <w:szCs w:val="24"/>
        </w:rPr>
      </w:pPr>
      <w:r w:rsidRPr="00745ADA">
        <w:rPr>
          <w:rFonts w:eastAsia="Calibri"/>
          <w:szCs w:val="24"/>
        </w:rPr>
        <w:t>De passnelheid moet hoger liggen dan de bewegingscapaciteit van de verdediging.</w:t>
      </w:r>
    </w:p>
    <w:p w14:paraId="0A1ABE3F" w14:textId="77777777" w:rsidR="00884AB5" w:rsidRDefault="00884AB5" w:rsidP="00796B34">
      <w:pPr>
        <w:contextualSpacing/>
        <w:rPr>
          <w:rFonts w:eastAsia="Calibri"/>
          <w:b/>
          <w:color w:val="31849B" w:themeColor="accent5" w:themeShade="BF"/>
          <w:szCs w:val="24"/>
        </w:rPr>
      </w:pPr>
    </w:p>
    <w:p w14:paraId="3F01403E" w14:textId="77777777" w:rsidR="00884AB5" w:rsidRDefault="00884AB5" w:rsidP="00796B34">
      <w:pPr>
        <w:contextualSpacing/>
        <w:rPr>
          <w:rFonts w:eastAsia="Calibri"/>
          <w:b/>
          <w:color w:val="31849B" w:themeColor="accent5" w:themeShade="BF"/>
          <w:szCs w:val="24"/>
        </w:rPr>
      </w:pPr>
    </w:p>
    <w:p w14:paraId="2E0A5DB2" w14:textId="77777777" w:rsidR="00796B34" w:rsidRPr="00D423FA" w:rsidRDefault="00796B34" w:rsidP="00796B34">
      <w:pPr>
        <w:contextualSpacing/>
        <w:rPr>
          <w:rFonts w:eastAsia="Calibri"/>
          <w:b/>
          <w:color w:val="31849B" w:themeColor="accent5" w:themeShade="BF"/>
          <w:szCs w:val="24"/>
        </w:rPr>
      </w:pPr>
      <w:r w:rsidRPr="00D423FA">
        <w:rPr>
          <w:rFonts w:eastAsia="Calibri"/>
          <w:b/>
          <w:color w:val="31849B" w:themeColor="accent5" w:themeShade="BF"/>
          <w:szCs w:val="24"/>
        </w:rPr>
        <w:t>Breedte</w:t>
      </w:r>
    </w:p>
    <w:p w14:paraId="5EB940F7" w14:textId="77777777" w:rsidR="00796B34" w:rsidRPr="00745ADA" w:rsidRDefault="00796B34" w:rsidP="00796B34">
      <w:pPr>
        <w:contextualSpacing/>
        <w:rPr>
          <w:rFonts w:eastAsia="Calibri"/>
          <w:szCs w:val="24"/>
        </w:rPr>
      </w:pPr>
      <w:r w:rsidRPr="00745ADA">
        <w:rPr>
          <w:rFonts w:eastAsia="Calibri"/>
          <w:szCs w:val="24"/>
        </w:rPr>
        <w:t xml:space="preserve">Om een zo groot mogelijke bewegingsruimte te creëren voor de 1-1 en de </w:t>
      </w:r>
      <w:proofErr w:type="spellStart"/>
      <w:r w:rsidRPr="00745ADA">
        <w:rPr>
          <w:rFonts w:eastAsia="Calibri"/>
          <w:szCs w:val="24"/>
        </w:rPr>
        <w:t>groepstactische</w:t>
      </w:r>
      <w:proofErr w:type="spellEnd"/>
      <w:r w:rsidRPr="00745ADA">
        <w:rPr>
          <w:rFonts w:eastAsia="Calibri"/>
          <w:szCs w:val="24"/>
        </w:rPr>
        <w:t xml:space="preserve"> acties moeten we er de spelers op wijzen om het spel zo breed mogelijk te houden.</w:t>
      </w:r>
      <w:r>
        <w:rPr>
          <w:rFonts w:eastAsia="Calibri"/>
          <w:szCs w:val="24"/>
        </w:rPr>
        <w:t xml:space="preserve"> </w:t>
      </w:r>
      <w:r w:rsidRPr="00745ADA">
        <w:rPr>
          <w:rFonts w:eastAsia="Calibri"/>
          <w:szCs w:val="24"/>
        </w:rPr>
        <w:t xml:space="preserve">Indien de bal naar de opbouwer gaat stelt de hoekspeler zich op het kruispunt van de </w:t>
      </w:r>
      <w:smartTag w:uri="urn:schemas-microsoft-com:office:smarttags" w:element="metricconverter">
        <w:smartTagPr>
          <w:attr w:name="ProductID" w:val="9 meter"/>
        </w:smartTagPr>
        <w:r w:rsidRPr="00745ADA">
          <w:rPr>
            <w:rFonts w:eastAsia="Calibri"/>
            <w:szCs w:val="24"/>
          </w:rPr>
          <w:t>9 meter</w:t>
        </w:r>
      </w:smartTag>
      <w:r w:rsidRPr="00745ADA">
        <w:rPr>
          <w:rFonts w:eastAsia="Calibri"/>
          <w:szCs w:val="24"/>
        </w:rPr>
        <w:t xml:space="preserve"> om </w:t>
      </w:r>
      <w:r>
        <w:rPr>
          <w:rFonts w:eastAsia="Calibri"/>
          <w:szCs w:val="24"/>
        </w:rPr>
        <w:t>betrokken te worden in het spel. G</w:t>
      </w:r>
      <w:r w:rsidRPr="00745ADA">
        <w:rPr>
          <w:rFonts w:eastAsia="Calibri"/>
          <w:szCs w:val="24"/>
        </w:rPr>
        <w:t>aat de bal de andere kant op</w:t>
      </w:r>
      <w:r>
        <w:rPr>
          <w:rFonts w:eastAsia="Calibri"/>
          <w:szCs w:val="24"/>
        </w:rPr>
        <w:t>, dan</w:t>
      </w:r>
      <w:r w:rsidRPr="00745ADA">
        <w:rPr>
          <w:rFonts w:eastAsia="Calibri"/>
          <w:szCs w:val="24"/>
        </w:rPr>
        <w:t xml:space="preserve"> stelt hij zich op diep in de hoek. De hoekspeler moet leren wanneer hij waar moet staan omdat hij indien er overtal gecreëerd is</w:t>
      </w:r>
      <w:r>
        <w:rPr>
          <w:rFonts w:eastAsia="Calibri"/>
          <w:szCs w:val="24"/>
        </w:rPr>
        <w:t>,</w:t>
      </w:r>
      <w:r w:rsidRPr="00745ADA">
        <w:rPr>
          <w:rFonts w:eastAsia="Calibri"/>
          <w:szCs w:val="24"/>
        </w:rPr>
        <w:t xml:space="preserve"> diep moet blijven staan om in een gunstige positie naar shot te kunnen gaan.</w:t>
      </w:r>
      <w:r>
        <w:rPr>
          <w:rFonts w:eastAsia="Calibri"/>
          <w:szCs w:val="24"/>
        </w:rPr>
        <w:t xml:space="preserve"> </w:t>
      </w:r>
      <w:r w:rsidRPr="00745ADA">
        <w:rPr>
          <w:rFonts w:eastAsia="Calibri"/>
          <w:szCs w:val="24"/>
        </w:rPr>
        <w:t>Gelijktijdig moet men de spelers er blijven aan herinneren om steeds in voorwaartse beweging de bal te ontvangen, ook hierdoor ga je meer ruimte creëren doordat de verdedigers minder tijd hebben om de bressen te dichten.</w:t>
      </w:r>
    </w:p>
    <w:p w14:paraId="03FE32A1" w14:textId="77777777" w:rsidR="00796B34" w:rsidRPr="00745ADA" w:rsidRDefault="00796B34" w:rsidP="00796B34">
      <w:pPr>
        <w:contextualSpacing/>
        <w:rPr>
          <w:rFonts w:eastAsia="Calibri"/>
          <w:b/>
          <w:szCs w:val="24"/>
        </w:rPr>
      </w:pPr>
    </w:p>
    <w:p w14:paraId="49E8F75F" w14:textId="77777777" w:rsidR="00796B34" w:rsidRPr="00D423FA" w:rsidRDefault="00796B34" w:rsidP="00796B34">
      <w:pPr>
        <w:contextualSpacing/>
        <w:rPr>
          <w:rFonts w:eastAsia="Calibri"/>
          <w:b/>
          <w:color w:val="31849B" w:themeColor="accent5" w:themeShade="BF"/>
          <w:szCs w:val="24"/>
        </w:rPr>
      </w:pPr>
      <w:r w:rsidRPr="00D423FA">
        <w:rPr>
          <w:rFonts w:eastAsia="Calibri"/>
          <w:b/>
          <w:color w:val="31849B" w:themeColor="accent5" w:themeShade="BF"/>
          <w:szCs w:val="24"/>
        </w:rPr>
        <w:t>Tempo</w:t>
      </w:r>
    </w:p>
    <w:p w14:paraId="0966C9C9" w14:textId="77777777" w:rsidR="00796B34" w:rsidRPr="00745ADA" w:rsidRDefault="00796B34" w:rsidP="00796B34">
      <w:pPr>
        <w:contextualSpacing/>
        <w:rPr>
          <w:rFonts w:eastAsia="Calibri"/>
          <w:szCs w:val="24"/>
        </w:rPr>
      </w:pPr>
      <w:r w:rsidRPr="00745ADA">
        <w:rPr>
          <w:rFonts w:eastAsia="Calibri"/>
          <w:szCs w:val="24"/>
        </w:rPr>
        <w:t xml:space="preserve">Een dynamisch, snel rondspelen met doelgevaarlijke dreiging is de basis van een succesvolle aanval. </w:t>
      </w:r>
    </w:p>
    <w:p w14:paraId="4757E86E" w14:textId="77777777" w:rsidR="00796B34" w:rsidRPr="00745ADA" w:rsidRDefault="00796B34" w:rsidP="00125A6F">
      <w:pPr>
        <w:rPr>
          <w:rFonts w:eastAsia="Calibri"/>
        </w:rPr>
      </w:pPr>
    </w:p>
    <w:p w14:paraId="127C9796" w14:textId="77777777" w:rsidR="00796B34" w:rsidRPr="00745ADA" w:rsidRDefault="00796B34" w:rsidP="00125A6F">
      <w:pPr>
        <w:pStyle w:val="Onderpunt"/>
      </w:pPr>
      <w:bookmarkStart w:id="184" w:name="_Toc529959522"/>
      <w:proofErr w:type="spellStart"/>
      <w:r>
        <w:t>Positiewissels</w:t>
      </w:r>
      <w:bookmarkEnd w:id="184"/>
      <w:proofErr w:type="spellEnd"/>
    </w:p>
    <w:p w14:paraId="50CFFDE1" w14:textId="77777777" w:rsidR="00796B34" w:rsidRPr="00745ADA" w:rsidRDefault="00796B34" w:rsidP="00796B34">
      <w:pPr>
        <w:contextualSpacing/>
        <w:rPr>
          <w:rFonts w:eastAsia="Calibri"/>
          <w:b/>
          <w:szCs w:val="24"/>
        </w:rPr>
      </w:pPr>
    </w:p>
    <w:p w14:paraId="564B76E8" w14:textId="77777777" w:rsidR="00796B34" w:rsidRPr="00745ADA" w:rsidRDefault="00796B34" w:rsidP="00796B34">
      <w:pPr>
        <w:contextualSpacing/>
        <w:rPr>
          <w:rFonts w:eastAsia="Calibri"/>
          <w:szCs w:val="24"/>
        </w:rPr>
      </w:pPr>
      <w:r w:rsidRPr="00745ADA">
        <w:rPr>
          <w:rFonts w:eastAsia="Calibri"/>
          <w:szCs w:val="24"/>
        </w:rPr>
        <w:t>Hier</w:t>
      </w:r>
      <w:r>
        <w:rPr>
          <w:rFonts w:eastAsia="Calibri"/>
          <w:szCs w:val="24"/>
        </w:rPr>
        <w:t>onder</w:t>
      </w:r>
      <w:r w:rsidRPr="00745ADA">
        <w:rPr>
          <w:rFonts w:eastAsia="Calibri"/>
          <w:szCs w:val="24"/>
        </w:rPr>
        <w:t xml:space="preserve"> verstaan we de positiewissels (vooral van de opbouwers) en de overgang van zo</w:t>
      </w:r>
      <w:r>
        <w:rPr>
          <w:rFonts w:eastAsia="Calibri"/>
          <w:szCs w:val="24"/>
        </w:rPr>
        <w:t xml:space="preserve"> </w:t>
      </w:r>
      <w:r w:rsidRPr="00745ADA">
        <w:rPr>
          <w:rFonts w:eastAsia="Calibri"/>
          <w:szCs w:val="24"/>
        </w:rPr>
        <w:t>goed als alle posities. De bedoeling is om enerzijds de spelers in beweging te zetten maar zeker ook om de verdediging niet de kans te geven de sterke en zwakke punten van zijn tegenstander te laten ontdekken.</w:t>
      </w:r>
    </w:p>
    <w:p w14:paraId="281D77C7" w14:textId="77777777" w:rsidR="00796B34" w:rsidRDefault="00796B34" w:rsidP="00796B34">
      <w:pPr>
        <w:contextualSpacing/>
        <w:rPr>
          <w:rFonts w:eastAsia="Calibri"/>
          <w:b/>
          <w:szCs w:val="24"/>
        </w:rPr>
      </w:pPr>
    </w:p>
    <w:p w14:paraId="0D88CA70" w14:textId="77777777" w:rsidR="00796B34" w:rsidRPr="00D423FA" w:rsidRDefault="00796B34" w:rsidP="00796B34">
      <w:pPr>
        <w:contextualSpacing/>
        <w:rPr>
          <w:rFonts w:eastAsia="Calibri"/>
          <w:b/>
          <w:color w:val="31849B" w:themeColor="accent5" w:themeShade="BF"/>
          <w:szCs w:val="24"/>
        </w:rPr>
      </w:pPr>
      <w:r w:rsidRPr="00D423FA">
        <w:rPr>
          <w:rFonts w:eastAsia="Calibri"/>
          <w:b/>
          <w:color w:val="31849B" w:themeColor="accent5" w:themeShade="BF"/>
          <w:szCs w:val="24"/>
        </w:rPr>
        <w:t>Kruisen</w:t>
      </w:r>
    </w:p>
    <w:p w14:paraId="53CAE68E" w14:textId="77777777" w:rsidR="00796B34" w:rsidRPr="00745ADA" w:rsidRDefault="00796B34" w:rsidP="00796B34">
      <w:pPr>
        <w:contextualSpacing/>
        <w:rPr>
          <w:rFonts w:eastAsia="Calibri"/>
          <w:szCs w:val="24"/>
        </w:rPr>
      </w:pPr>
      <w:r w:rsidRPr="00745ADA">
        <w:rPr>
          <w:rFonts w:eastAsia="Calibri"/>
          <w:szCs w:val="24"/>
        </w:rPr>
        <w:t>De positiewissels gebeuren in principe voor de verdediging, de posities na de wissel worden ingenomen. De bedoeling van de positiewissel is zeker ook het doorbreken van de standaardsituaties waar de verdediger mee te maken heeft.</w:t>
      </w:r>
    </w:p>
    <w:p w14:paraId="29FBB472" w14:textId="77777777" w:rsidR="00796B34" w:rsidRPr="00745ADA" w:rsidRDefault="00796B34" w:rsidP="00796B34">
      <w:pPr>
        <w:contextualSpacing/>
        <w:rPr>
          <w:rFonts w:eastAsia="Calibri"/>
          <w:b/>
          <w:szCs w:val="24"/>
        </w:rPr>
      </w:pPr>
    </w:p>
    <w:p w14:paraId="3846519B" w14:textId="77777777" w:rsidR="00796B34" w:rsidRPr="00D423FA" w:rsidRDefault="00796B34" w:rsidP="00796B34">
      <w:pPr>
        <w:contextualSpacing/>
        <w:rPr>
          <w:rFonts w:eastAsia="Calibri"/>
          <w:b/>
          <w:color w:val="31849B" w:themeColor="accent5" w:themeShade="BF"/>
          <w:szCs w:val="24"/>
        </w:rPr>
      </w:pPr>
      <w:r w:rsidRPr="00D423FA">
        <w:rPr>
          <w:rFonts w:eastAsia="Calibri"/>
          <w:b/>
          <w:color w:val="31849B" w:themeColor="accent5" w:themeShade="BF"/>
          <w:szCs w:val="24"/>
        </w:rPr>
        <w:t>Overgang</w:t>
      </w:r>
    </w:p>
    <w:p w14:paraId="7CB57920" w14:textId="77777777" w:rsidR="00796B34" w:rsidRPr="00745ADA" w:rsidRDefault="00796B34" w:rsidP="00796B34">
      <w:pPr>
        <w:contextualSpacing/>
        <w:rPr>
          <w:rFonts w:eastAsia="Calibri"/>
          <w:szCs w:val="24"/>
        </w:rPr>
      </w:pPr>
      <w:r w:rsidRPr="00745ADA">
        <w:rPr>
          <w:rFonts w:eastAsia="Calibri"/>
          <w:szCs w:val="24"/>
        </w:rPr>
        <w:t>Voor de overgang komen eigenlijk alle posities in aanmerking:</w:t>
      </w:r>
    </w:p>
    <w:p w14:paraId="58F4CE50" w14:textId="77777777" w:rsidR="00796B34" w:rsidRPr="00745ADA" w:rsidRDefault="00796B34" w:rsidP="00125A6F">
      <w:pPr>
        <w:numPr>
          <w:ilvl w:val="3"/>
          <w:numId w:val="35"/>
        </w:numPr>
        <w:tabs>
          <w:tab w:val="clear" w:pos="1247"/>
        </w:tabs>
        <w:ind w:left="709" w:hanging="425"/>
        <w:contextualSpacing/>
        <w:rPr>
          <w:rFonts w:eastAsia="Calibri"/>
          <w:szCs w:val="24"/>
        </w:rPr>
      </w:pPr>
      <w:r w:rsidRPr="00745ADA">
        <w:rPr>
          <w:rFonts w:eastAsia="Calibri"/>
          <w:szCs w:val="24"/>
        </w:rPr>
        <w:t>We dwingen de verdediging door te geven en over te geven, wat tot fouten kan leiden.</w:t>
      </w:r>
    </w:p>
    <w:p w14:paraId="429BBF7C" w14:textId="77777777" w:rsidR="00796B34" w:rsidRPr="00D423FA" w:rsidRDefault="00796B34" w:rsidP="00125A6F">
      <w:pPr>
        <w:numPr>
          <w:ilvl w:val="3"/>
          <w:numId w:val="35"/>
        </w:numPr>
        <w:tabs>
          <w:tab w:val="clear" w:pos="1247"/>
        </w:tabs>
        <w:ind w:left="709" w:hanging="425"/>
        <w:contextualSpacing/>
        <w:rPr>
          <w:rFonts w:eastAsia="Calibri"/>
          <w:szCs w:val="24"/>
        </w:rPr>
      </w:pPr>
      <w:r w:rsidRPr="00745ADA">
        <w:rPr>
          <w:rFonts w:eastAsia="Calibri"/>
          <w:szCs w:val="24"/>
        </w:rPr>
        <w:t>We confronteren de verdedigers met een andere situatie.</w:t>
      </w:r>
    </w:p>
    <w:p w14:paraId="6C0DCB84" w14:textId="77777777" w:rsidR="00796B34" w:rsidRPr="00745ADA" w:rsidRDefault="00796B34" w:rsidP="00796B34">
      <w:pPr>
        <w:contextualSpacing/>
        <w:rPr>
          <w:rFonts w:eastAsia="Calibri"/>
          <w:szCs w:val="24"/>
        </w:rPr>
      </w:pPr>
      <w:r w:rsidRPr="00745ADA">
        <w:rPr>
          <w:rFonts w:eastAsia="Calibri"/>
          <w:szCs w:val="24"/>
        </w:rPr>
        <w:t>Deze overgang dwingt de verdediging er toe andere afspraken te maken, iets wat tot problemen kan leiden.</w:t>
      </w:r>
    </w:p>
    <w:p w14:paraId="68456E21" w14:textId="77777777" w:rsidR="00796B34" w:rsidRDefault="00796B34" w:rsidP="00796B34">
      <w:pPr>
        <w:contextualSpacing/>
        <w:rPr>
          <w:rFonts w:eastAsia="Calibri"/>
          <w:b/>
          <w:szCs w:val="24"/>
        </w:rPr>
      </w:pPr>
    </w:p>
    <w:p w14:paraId="4A9EC679" w14:textId="77777777" w:rsidR="00796B34" w:rsidRPr="00745ADA" w:rsidRDefault="00796B34" w:rsidP="00125A6F">
      <w:pPr>
        <w:pStyle w:val="Onderpunt"/>
      </w:pPr>
      <w:bookmarkStart w:id="185" w:name="_Toc529959523"/>
      <w:proofErr w:type="spellStart"/>
      <w:r w:rsidRPr="00745ADA">
        <w:t>Positiespecifieke</w:t>
      </w:r>
      <w:proofErr w:type="spellEnd"/>
      <w:r w:rsidRPr="00745ADA">
        <w:t xml:space="preserve"> </w:t>
      </w:r>
      <w:proofErr w:type="spellStart"/>
      <w:r w:rsidRPr="00745ADA">
        <w:t>scholing</w:t>
      </w:r>
      <w:proofErr w:type="spellEnd"/>
      <w:r w:rsidRPr="00745ADA">
        <w:t xml:space="preserve"> van de </w:t>
      </w:r>
      <w:proofErr w:type="spellStart"/>
      <w:r w:rsidRPr="00745ADA">
        <w:t>opbouwer</w:t>
      </w:r>
      <w:bookmarkEnd w:id="185"/>
      <w:proofErr w:type="spellEnd"/>
    </w:p>
    <w:p w14:paraId="4830EBAB" w14:textId="77777777" w:rsidR="00796B34" w:rsidRPr="00745ADA" w:rsidRDefault="00796B34" w:rsidP="00796B34">
      <w:pPr>
        <w:contextualSpacing/>
        <w:rPr>
          <w:rFonts w:eastAsia="Calibri"/>
          <w:b/>
          <w:szCs w:val="24"/>
        </w:rPr>
      </w:pPr>
    </w:p>
    <w:p w14:paraId="17CDE58D" w14:textId="77777777" w:rsidR="00796B34" w:rsidRPr="00745ADA" w:rsidRDefault="00796B34" w:rsidP="00796B34">
      <w:pPr>
        <w:contextualSpacing/>
        <w:rPr>
          <w:rFonts w:eastAsia="Calibri"/>
          <w:szCs w:val="24"/>
        </w:rPr>
      </w:pPr>
      <w:r w:rsidRPr="00745ADA">
        <w:rPr>
          <w:rFonts w:eastAsia="Calibri"/>
          <w:szCs w:val="24"/>
        </w:rPr>
        <w:t>De opbouwer blijft de dragende speler hoewel de hoekspelers en de pivot aan belang hebben gewonnen. Eigenlijk bestaat de taak van de opbouwer uit drie zaken:</w:t>
      </w:r>
    </w:p>
    <w:p w14:paraId="50EC1150" w14:textId="77777777" w:rsidR="00796B34" w:rsidRPr="00745ADA" w:rsidRDefault="00796B34" w:rsidP="00125A6F">
      <w:pPr>
        <w:numPr>
          <w:ilvl w:val="3"/>
          <w:numId w:val="36"/>
        </w:numPr>
        <w:tabs>
          <w:tab w:val="clear" w:pos="1247"/>
        </w:tabs>
        <w:ind w:left="709" w:hanging="425"/>
        <w:contextualSpacing/>
        <w:rPr>
          <w:rFonts w:eastAsia="Calibri"/>
          <w:szCs w:val="24"/>
        </w:rPr>
      </w:pPr>
      <w:r w:rsidRPr="00745ADA">
        <w:rPr>
          <w:rFonts w:eastAsia="Calibri"/>
          <w:szCs w:val="24"/>
        </w:rPr>
        <w:t>Hij is verantwoordelijk voor de opbouw en het speltempo.</w:t>
      </w:r>
    </w:p>
    <w:p w14:paraId="0B6101A8" w14:textId="77777777" w:rsidR="00796B34" w:rsidRPr="00745ADA" w:rsidRDefault="00796B34" w:rsidP="00125A6F">
      <w:pPr>
        <w:numPr>
          <w:ilvl w:val="3"/>
          <w:numId w:val="36"/>
        </w:numPr>
        <w:tabs>
          <w:tab w:val="clear" w:pos="1247"/>
        </w:tabs>
        <w:ind w:left="709" w:hanging="425"/>
        <w:contextualSpacing/>
        <w:rPr>
          <w:rFonts w:eastAsia="Calibri"/>
          <w:szCs w:val="24"/>
        </w:rPr>
      </w:pPr>
      <w:r w:rsidRPr="00745ADA">
        <w:rPr>
          <w:rFonts w:eastAsia="Calibri"/>
          <w:szCs w:val="24"/>
        </w:rPr>
        <w:t>Al zijn acties volgen uit een dynamische doelgevaarlijke balcirculatie.</w:t>
      </w:r>
    </w:p>
    <w:p w14:paraId="23894A79" w14:textId="77777777" w:rsidR="00796B34" w:rsidRPr="00745ADA" w:rsidRDefault="00796B34" w:rsidP="00125A6F">
      <w:pPr>
        <w:numPr>
          <w:ilvl w:val="3"/>
          <w:numId w:val="36"/>
        </w:numPr>
        <w:tabs>
          <w:tab w:val="clear" w:pos="1247"/>
        </w:tabs>
        <w:ind w:left="709" w:hanging="425"/>
        <w:contextualSpacing/>
        <w:rPr>
          <w:rFonts w:eastAsia="Calibri"/>
          <w:szCs w:val="24"/>
        </w:rPr>
      </w:pPr>
      <w:r w:rsidRPr="00745ADA">
        <w:rPr>
          <w:rFonts w:eastAsia="Calibri"/>
          <w:szCs w:val="24"/>
        </w:rPr>
        <w:t xml:space="preserve">De opbouwer geeft de meeste impulsen voor het </w:t>
      </w:r>
      <w:proofErr w:type="spellStart"/>
      <w:r w:rsidRPr="00745ADA">
        <w:rPr>
          <w:rFonts w:eastAsia="Calibri"/>
          <w:szCs w:val="24"/>
        </w:rPr>
        <w:t>groeptactische</w:t>
      </w:r>
      <w:proofErr w:type="spellEnd"/>
      <w:r w:rsidRPr="00745ADA">
        <w:rPr>
          <w:rFonts w:eastAsia="Calibri"/>
          <w:szCs w:val="24"/>
        </w:rPr>
        <w:t xml:space="preserve"> samenspel met de pivot en de hoekspelers.</w:t>
      </w:r>
    </w:p>
    <w:p w14:paraId="64FABF86" w14:textId="77777777" w:rsidR="00796B34" w:rsidRPr="00745ADA" w:rsidRDefault="00796B34" w:rsidP="00796B34">
      <w:pPr>
        <w:contextualSpacing/>
        <w:rPr>
          <w:rFonts w:eastAsia="Calibri"/>
          <w:szCs w:val="24"/>
        </w:rPr>
      </w:pPr>
    </w:p>
    <w:p w14:paraId="02926108" w14:textId="77777777" w:rsidR="00796B34" w:rsidRPr="00745ADA" w:rsidRDefault="00796B34" w:rsidP="00796B34">
      <w:pPr>
        <w:contextualSpacing/>
        <w:rPr>
          <w:rFonts w:eastAsia="Calibri"/>
          <w:szCs w:val="24"/>
        </w:rPr>
      </w:pPr>
      <w:r w:rsidRPr="00745ADA">
        <w:rPr>
          <w:rFonts w:eastAsia="Calibri"/>
          <w:szCs w:val="24"/>
        </w:rPr>
        <w:t>De actieradius van de opbouwer blijft niet beperkt tot zijn eigen positie, daarom dat de opbouwers ook op de andere posities uit de voeten moeten kunnen.</w:t>
      </w:r>
      <w:r>
        <w:rPr>
          <w:rFonts w:eastAsia="Calibri"/>
          <w:szCs w:val="24"/>
        </w:rPr>
        <w:t xml:space="preserve"> Hij dient verschillende techniekvariaties te beheersen en te leren wanneer hij welke best toepast om tot succesvolle oplossingen te kunnen komen.</w:t>
      </w:r>
    </w:p>
    <w:p w14:paraId="44A13238" w14:textId="77777777" w:rsidR="00796B34" w:rsidRPr="001E27A7" w:rsidRDefault="00796B34" w:rsidP="00796B34">
      <w:pPr>
        <w:contextualSpacing/>
        <w:rPr>
          <w:rFonts w:eastAsia="Calibri"/>
          <w:b/>
          <w:szCs w:val="24"/>
        </w:rPr>
      </w:pPr>
    </w:p>
    <w:p w14:paraId="77105EAB" w14:textId="77777777" w:rsidR="00796B34" w:rsidRPr="001E27A7" w:rsidRDefault="00796B34" w:rsidP="00125A6F">
      <w:pPr>
        <w:pStyle w:val="Onderpunt"/>
      </w:pPr>
      <w:bookmarkStart w:id="186" w:name="_Toc529959524"/>
      <w:proofErr w:type="spellStart"/>
      <w:r w:rsidRPr="001E27A7">
        <w:t>Positiespecifieke</w:t>
      </w:r>
      <w:proofErr w:type="spellEnd"/>
      <w:r w:rsidRPr="001E27A7">
        <w:t xml:space="preserve"> </w:t>
      </w:r>
      <w:proofErr w:type="spellStart"/>
      <w:r w:rsidRPr="001E27A7">
        <w:t>scholing</w:t>
      </w:r>
      <w:proofErr w:type="spellEnd"/>
      <w:r w:rsidRPr="001E27A7">
        <w:t xml:space="preserve"> van de </w:t>
      </w:r>
      <w:proofErr w:type="spellStart"/>
      <w:r w:rsidRPr="001E27A7">
        <w:t>hoekspeler</w:t>
      </w:r>
      <w:bookmarkEnd w:id="186"/>
      <w:proofErr w:type="spellEnd"/>
    </w:p>
    <w:p w14:paraId="4A0CAC2C" w14:textId="77777777" w:rsidR="00796B34" w:rsidRPr="001E27A7" w:rsidRDefault="00796B34" w:rsidP="00796B34">
      <w:pPr>
        <w:contextualSpacing/>
        <w:rPr>
          <w:rFonts w:eastAsia="Calibri"/>
          <w:b/>
          <w:szCs w:val="24"/>
        </w:rPr>
      </w:pPr>
    </w:p>
    <w:p w14:paraId="6335FD1B" w14:textId="77777777" w:rsidR="00796B34" w:rsidRPr="001E27A7" w:rsidRDefault="00796B34" w:rsidP="00796B34">
      <w:pPr>
        <w:contextualSpacing/>
        <w:rPr>
          <w:rFonts w:eastAsia="Calibri"/>
          <w:szCs w:val="24"/>
        </w:rPr>
      </w:pPr>
      <w:r w:rsidRPr="001E27A7">
        <w:rPr>
          <w:rFonts w:eastAsia="Calibri"/>
          <w:szCs w:val="24"/>
        </w:rPr>
        <w:t>Jarenlang was een hoekspeler enkel een aanspeelpunt, tegenwoordig wordt er heel wat meer verwacht van deze positie. Deze spelers beschikken ook over het grootste werparsenaal en zijn voor een deel verantwoordelijk voor de attractiviteit van het handbal. Gezien ze ook regelmatig naar tweede pivot zullen overgaan is het aangeraden om hen ook de specifieke technieken en basistactieken van die positie aan te leren. Hij heeft eveneens een belangrijke rol in het opentrekken van het spel en het creëren van overtal door een goede opzetbeweging. Hij dient dan ook sterk te zijn in de 1-1 in een kleine ruimte.</w:t>
      </w:r>
    </w:p>
    <w:p w14:paraId="293BEEF2" w14:textId="77777777" w:rsidR="00796B34" w:rsidRPr="001E27A7" w:rsidRDefault="00796B34" w:rsidP="00796B34">
      <w:pPr>
        <w:contextualSpacing/>
        <w:rPr>
          <w:rFonts w:eastAsia="Calibri"/>
          <w:b/>
          <w:szCs w:val="24"/>
        </w:rPr>
      </w:pPr>
    </w:p>
    <w:p w14:paraId="7B4A703C" w14:textId="77777777" w:rsidR="00796B34" w:rsidRDefault="00796B34" w:rsidP="00125A6F">
      <w:pPr>
        <w:pStyle w:val="Onderpunt"/>
      </w:pPr>
      <w:bookmarkStart w:id="187" w:name="_Toc529959525"/>
      <w:proofErr w:type="spellStart"/>
      <w:r w:rsidRPr="001E27A7">
        <w:t>Positiespecifieke</w:t>
      </w:r>
      <w:proofErr w:type="spellEnd"/>
      <w:r w:rsidRPr="001E27A7">
        <w:t xml:space="preserve"> </w:t>
      </w:r>
      <w:proofErr w:type="spellStart"/>
      <w:r w:rsidRPr="001E27A7">
        <w:t>scholing</w:t>
      </w:r>
      <w:proofErr w:type="spellEnd"/>
      <w:r w:rsidRPr="001E27A7">
        <w:t xml:space="preserve"> van de </w:t>
      </w:r>
      <w:proofErr w:type="spellStart"/>
      <w:r w:rsidRPr="001E27A7">
        <w:t>cirkelspeler</w:t>
      </w:r>
      <w:bookmarkEnd w:id="187"/>
      <w:proofErr w:type="spellEnd"/>
    </w:p>
    <w:p w14:paraId="71C0A215" w14:textId="77777777" w:rsidR="00796B34" w:rsidRPr="001E27A7" w:rsidRDefault="00796B34" w:rsidP="00796B34">
      <w:pPr>
        <w:contextualSpacing/>
        <w:rPr>
          <w:rFonts w:eastAsia="Calibri"/>
          <w:b/>
          <w:szCs w:val="24"/>
        </w:rPr>
      </w:pPr>
    </w:p>
    <w:p w14:paraId="0616FC3D" w14:textId="77777777" w:rsidR="00796B34" w:rsidRPr="001E27A7" w:rsidRDefault="00796B34" w:rsidP="00796B34">
      <w:pPr>
        <w:contextualSpacing/>
        <w:rPr>
          <w:rFonts w:eastAsia="Calibri"/>
          <w:szCs w:val="24"/>
        </w:rPr>
      </w:pPr>
      <w:r w:rsidRPr="001E27A7">
        <w:rPr>
          <w:rFonts w:eastAsia="Calibri"/>
          <w:szCs w:val="24"/>
        </w:rPr>
        <w:t>De cirkelspeler heeft een heel belangrijke rol in het aanvalsspel en het creëren van ruimte voor de opbouwspelers</w:t>
      </w:r>
      <w:r>
        <w:rPr>
          <w:rFonts w:eastAsia="Calibri"/>
          <w:szCs w:val="24"/>
        </w:rPr>
        <w:t xml:space="preserve"> en voor zichzelf</w:t>
      </w:r>
      <w:r w:rsidRPr="001E27A7">
        <w:rPr>
          <w:rFonts w:eastAsia="Calibri"/>
          <w:szCs w:val="24"/>
        </w:rPr>
        <w:t xml:space="preserve">. Hij </w:t>
      </w:r>
      <w:r>
        <w:rPr>
          <w:rFonts w:eastAsia="Calibri"/>
          <w:szCs w:val="24"/>
        </w:rPr>
        <w:t xml:space="preserve">dient te leren spelen in </w:t>
      </w:r>
      <w:r w:rsidR="008F0308">
        <w:rPr>
          <w:rFonts w:eastAsia="Calibri"/>
          <w:szCs w:val="24"/>
        </w:rPr>
        <w:t>functie van de ploeg.</w:t>
      </w:r>
      <w:r w:rsidR="00665312">
        <w:rPr>
          <w:rFonts w:eastAsia="Calibri"/>
          <w:szCs w:val="24"/>
        </w:rPr>
        <w:t xml:space="preserve"> </w:t>
      </w:r>
      <w:r w:rsidR="008F0308">
        <w:rPr>
          <w:rFonts w:eastAsia="Calibri"/>
          <w:szCs w:val="24"/>
        </w:rPr>
        <w:t>Bij de J/</w:t>
      </w:r>
      <w:r>
        <w:rPr>
          <w:rFonts w:eastAsia="Calibri"/>
          <w:szCs w:val="24"/>
        </w:rPr>
        <w:t xml:space="preserve">M16 ligt de nadruk op het zetten van een sper en het spelen van blok en afrol. Nadien wordt dit samenspel verder uitgebreid. </w:t>
      </w:r>
      <w:r w:rsidRPr="001E27A7">
        <w:rPr>
          <w:rFonts w:eastAsia="Calibri"/>
          <w:szCs w:val="24"/>
        </w:rPr>
        <w:t>Gezien de pivot normaal gezien onder constante bewaking staat, zijn schijnbewegingen voor hem een belangrijk hulpmiddel om in balbezit te kunnen komen.</w:t>
      </w:r>
    </w:p>
    <w:p w14:paraId="3AD76655" w14:textId="77777777" w:rsidR="00796B34" w:rsidRPr="004934E2" w:rsidRDefault="00F92EA5" w:rsidP="00125A6F">
      <w:pPr>
        <w:pStyle w:val="Lijstalinea"/>
        <w:numPr>
          <w:ilvl w:val="1"/>
          <w:numId w:val="81"/>
        </w:numPr>
        <w:ind w:left="709" w:hanging="425"/>
        <w:rPr>
          <w:rFonts w:eastAsia="Calibri"/>
          <w:szCs w:val="24"/>
        </w:rPr>
      </w:pPr>
      <w:proofErr w:type="spellStart"/>
      <w:r>
        <w:rPr>
          <w:rFonts w:eastAsia="Calibri"/>
          <w:szCs w:val="24"/>
        </w:rPr>
        <w:t>S</w:t>
      </w:r>
      <w:r w:rsidR="008F0308">
        <w:rPr>
          <w:rFonts w:eastAsia="Calibri"/>
          <w:szCs w:val="24"/>
        </w:rPr>
        <w:t>chijn</w:t>
      </w:r>
      <w:r w:rsidR="00796B34" w:rsidRPr="004934E2">
        <w:rPr>
          <w:rFonts w:eastAsia="Calibri"/>
          <w:szCs w:val="24"/>
        </w:rPr>
        <w:t>sper</w:t>
      </w:r>
      <w:proofErr w:type="spellEnd"/>
    </w:p>
    <w:p w14:paraId="747DB13A" w14:textId="77777777" w:rsidR="00796B34" w:rsidRPr="004934E2" w:rsidRDefault="00796B34" w:rsidP="00125A6F">
      <w:pPr>
        <w:pStyle w:val="Lijstalinea"/>
        <w:numPr>
          <w:ilvl w:val="1"/>
          <w:numId w:val="81"/>
        </w:numPr>
        <w:ind w:left="709" w:hanging="425"/>
        <w:rPr>
          <w:rFonts w:eastAsia="Calibri"/>
          <w:szCs w:val="24"/>
        </w:rPr>
      </w:pPr>
      <w:r w:rsidRPr="004934E2">
        <w:rPr>
          <w:rFonts w:eastAsia="Calibri"/>
          <w:szCs w:val="24"/>
        </w:rPr>
        <w:t xml:space="preserve">Bal gaan vragen op de </w:t>
      </w:r>
      <w:smartTag w:uri="urn:schemas-microsoft-com:office:smarttags" w:element="metricconverter">
        <w:smartTagPr>
          <w:attr w:name="ProductID" w:val="9 meter"/>
        </w:smartTagPr>
        <w:r w:rsidRPr="004934E2">
          <w:rPr>
            <w:rFonts w:eastAsia="Calibri"/>
            <w:szCs w:val="24"/>
          </w:rPr>
          <w:t>9 meter</w:t>
        </w:r>
      </w:smartTag>
    </w:p>
    <w:p w14:paraId="150502EC" w14:textId="77777777" w:rsidR="00796B34" w:rsidRPr="004934E2" w:rsidRDefault="00796B34" w:rsidP="00125A6F">
      <w:pPr>
        <w:pStyle w:val="Lijstalinea"/>
        <w:numPr>
          <w:ilvl w:val="1"/>
          <w:numId w:val="81"/>
        </w:numPr>
        <w:ind w:left="709" w:hanging="425"/>
        <w:rPr>
          <w:rFonts w:eastAsia="Calibri"/>
          <w:szCs w:val="24"/>
        </w:rPr>
      </w:pPr>
      <w:r w:rsidRPr="004934E2">
        <w:rPr>
          <w:rFonts w:eastAsia="Calibri"/>
          <w:szCs w:val="24"/>
        </w:rPr>
        <w:t>Bal vragen aan één kant en plots andere kant oplopen.</w:t>
      </w:r>
    </w:p>
    <w:p w14:paraId="7C4DCD28" w14:textId="77777777" w:rsidR="00796B34" w:rsidRDefault="00796B34" w:rsidP="00125A6F">
      <w:pPr>
        <w:pStyle w:val="Lijstalinea"/>
        <w:numPr>
          <w:ilvl w:val="1"/>
          <w:numId w:val="81"/>
        </w:numPr>
        <w:ind w:left="709" w:hanging="425"/>
        <w:rPr>
          <w:rFonts w:eastAsia="Calibri"/>
          <w:szCs w:val="24"/>
        </w:rPr>
      </w:pPr>
      <w:r w:rsidRPr="004934E2">
        <w:rPr>
          <w:rFonts w:eastAsia="Calibri"/>
          <w:szCs w:val="24"/>
        </w:rPr>
        <w:t>1-1 situatie in balbezit</w:t>
      </w:r>
    </w:p>
    <w:p w14:paraId="4FC464ED" w14:textId="77777777" w:rsidR="00796B34" w:rsidRDefault="00796B34" w:rsidP="00796B34">
      <w:pPr>
        <w:pStyle w:val="Lijstalinea"/>
        <w:ind w:left="1156"/>
        <w:rPr>
          <w:rFonts w:eastAsia="Calibri"/>
          <w:szCs w:val="24"/>
        </w:rPr>
      </w:pPr>
    </w:p>
    <w:p w14:paraId="3C60B96E" w14:textId="77777777" w:rsidR="00796B34" w:rsidRPr="001E27A7" w:rsidRDefault="00796B34" w:rsidP="00125A6F">
      <w:pPr>
        <w:pStyle w:val="Punt"/>
      </w:pPr>
      <w:bookmarkStart w:id="188" w:name="_Toc529959526"/>
      <w:r>
        <w:t>Tegenaanval</w:t>
      </w:r>
      <w:bookmarkEnd w:id="188"/>
    </w:p>
    <w:p w14:paraId="65B688ED" w14:textId="77777777" w:rsidR="00796B34" w:rsidRDefault="00796B34" w:rsidP="00796B34">
      <w:pPr>
        <w:contextualSpacing/>
        <w:rPr>
          <w:rFonts w:eastAsia="Calibri"/>
          <w:szCs w:val="24"/>
        </w:rPr>
      </w:pPr>
    </w:p>
    <w:p w14:paraId="26AFCF61" w14:textId="77777777" w:rsidR="00796B34" w:rsidRPr="001A7360" w:rsidRDefault="00796B34" w:rsidP="00796B34">
      <w:pPr>
        <w:contextualSpacing/>
        <w:rPr>
          <w:rFonts w:eastAsia="Calibri"/>
          <w:szCs w:val="24"/>
        </w:rPr>
      </w:pPr>
      <w:r w:rsidRPr="001A7360">
        <w:rPr>
          <w:rFonts w:eastAsia="Calibri"/>
          <w:szCs w:val="24"/>
        </w:rPr>
        <w:t>Gezien de tegenaanval aan belang heeft gewonnen moeten we in de opbouwtraining daar veel tijd en energie aan besteden.</w:t>
      </w:r>
      <w:r>
        <w:rPr>
          <w:rFonts w:eastAsia="Calibri"/>
          <w:szCs w:val="24"/>
        </w:rPr>
        <w:t xml:space="preserve"> </w:t>
      </w:r>
      <w:r w:rsidRPr="001A7360">
        <w:rPr>
          <w:rFonts w:eastAsia="Calibri"/>
          <w:szCs w:val="24"/>
        </w:rPr>
        <w:t>De pas</w:t>
      </w:r>
      <w:r>
        <w:rPr>
          <w:rFonts w:eastAsia="Calibri"/>
          <w:szCs w:val="24"/>
        </w:rPr>
        <w:t>s</w:t>
      </w:r>
      <w:r w:rsidRPr="001A7360">
        <w:rPr>
          <w:rFonts w:eastAsia="Calibri"/>
          <w:szCs w:val="24"/>
        </w:rPr>
        <w:t>techniek in beweging, het observeren onder tijdsdruk, zijn factoren die de tegenaanvaltraining zeker moeten bevatten.</w:t>
      </w:r>
    </w:p>
    <w:p w14:paraId="41B38991" w14:textId="77777777" w:rsidR="00796B34" w:rsidRPr="001A7360" w:rsidRDefault="00796B34" w:rsidP="00796B34">
      <w:pPr>
        <w:contextualSpacing/>
        <w:rPr>
          <w:rFonts w:eastAsia="Calibri"/>
          <w:szCs w:val="24"/>
        </w:rPr>
      </w:pPr>
    </w:p>
    <w:p w14:paraId="1FB1448A" w14:textId="77777777" w:rsidR="00796B34" w:rsidRPr="00D423FA" w:rsidRDefault="00796B34" w:rsidP="00796B34">
      <w:pPr>
        <w:pBdr>
          <w:top w:val="single" w:sz="18" w:space="1" w:color="31849B" w:themeColor="accent5" w:themeShade="BF"/>
          <w:left w:val="single" w:sz="18" w:space="4" w:color="31849B" w:themeColor="accent5" w:themeShade="BF"/>
          <w:bottom w:val="single" w:sz="18" w:space="1" w:color="31849B" w:themeColor="accent5" w:themeShade="BF"/>
          <w:right w:val="single" w:sz="18" w:space="4" w:color="31849B" w:themeColor="accent5" w:themeShade="BF"/>
        </w:pBdr>
        <w:contextualSpacing/>
        <w:rPr>
          <w:rFonts w:eastAsia="Calibri"/>
          <w:b/>
          <w:color w:val="31849B" w:themeColor="accent5" w:themeShade="BF"/>
          <w:szCs w:val="24"/>
        </w:rPr>
      </w:pPr>
      <w:r w:rsidRPr="00D423FA">
        <w:rPr>
          <w:rFonts w:eastAsia="Calibri"/>
          <w:b/>
          <w:color w:val="31849B" w:themeColor="accent5" w:themeShade="BF"/>
          <w:szCs w:val="24"/>
        </w:rPr>
        <w:t>Het belangrijkste punt is de snelle overgang van verdediging naar aanval.</w:t>
      </w:r>
    </w:p>
    <w:p w14:paraId="6E9F12D5" w14:textId="77777777" w:rsidR="00796B34" w:rsidRPr="00D423FA" w:rsidRDefault="00796B34" w:rsidP="00796B34">
      <w:pPr>
        <w:pBdr>
          <w:top w:val="single" w:sz="18" w:space="1" w:color="31849B" w:themeColor="accent5" w:themeShade="BF"/>
          <w:left w:val="single" w:sz="18" w:space="4" w:color="31849B" w:themeColor="accent5" w:themeShade="BF"/>
          <w:bottom w:val="single" w:sz="18" w:space="1" w:color="31849B" w:themeColor="accent5" w:themeShade="BF"/>
          <w:right w:val="single" w:sz="18" w:space="4" w:color="31849B" w:themeColor="accent5" w:themeShade="BF"/>
        </w:pBdr>
        <w:contextualSpacing/>
        <w:rPr>
          <w:rFonts w:eastAsia="Calibri"/>
          <w:b/>
          <w:color w:val="31849B" w:themeColor="accent5" w:themeShade="BF"/>
          <w:szCs w:val="24"/>
        </w:rPr>
      </w:pPr>
      <w:r w:rsidRPr="00D423FA">
        <w:rPr>
          <w:rFonts w:eastAsia="Calibri"/>
          <w:b/>
          <w:color w:val="31849B" w:themeColor="accent5" w:themeShade="BF"/>
          <w:szCs w:val="24"/>
        </w:rPr>
        <w:t>Maar ook de snelle omschakeling van aanval naar verdediging mag niet vergeten worden.</w:t>
      </w:r>
    </w:p>
    <w:p w14:paraId="67A27820" w14:textId="77777777" w:rsidR="00796B34" w:rsidRPr="001A7360" w:rsidRDefault="00796B34" w:rsidP="00796B34">
      <w:pPr>
        <w:ind w:left="284"/>
        <w:contextualSpacing/>
        <w:rPr>
          <w:rFonts w:eastAsia="Calibri"/>
          <w:szCs w:val="24"/>
        </w:rPr>
      </w:pPr>
    </w:p>
    <w:p w14:paraId="5EE7627A" w14:textId="77777777" w:rsidR="00796B34" w:rsidRPr="001A7360" w:rsidRDefault="00796B34" w:rsidP="00125A6F">
      <w:pPr>
        <w:pStyle w:val="Onderpunt"/>
      </w:pPr>
      <w:bookmarkStart w:id="189" w:name="_Toc529959527"/>
      <w:r w:rsidRPr="001A7360">
        <w:t>1</w:t>
      </w:r>
      <w:r w:rsidRPr="001A7360">
        <w:rPr>
          <w:vertAlign w:val="superscript"/>
        </w:rPr>
        <w:t>ste</w:t>
      </w:r>
      <w:r w:rsidRPr="001A7360">
        <w:t xml:space="preserve"> </w:t>
      </w:r>
      <w:proofErr w:type="spellStart"/>
      <w:r w:rsidRPr="001A7360">
        <w:t>fase</w:t>
      </w:r>
      <w:bookmarkEnd w:id="189"/>
      <w:proofErr w:type="spellEnd"/>
    </w:p>
    <w:p w14:paraId="6DB9D003" w14:textId="77777777" w:rsidR="00796B34" w:rsidRPr="001A7360" w:rsidRDefault="00796B34" w:rsidP="00796B34">
      <w:pPr>
        <w:contextualSpacing/>
        <w:rPr>
          <w:rFonts w:eastAsia="Calibri"/>
          <w:b/>
          <w:szCs w:val="24"/>
        </w:rPr>
      </w:pPr>
    </w:p>
    <w:p w14:paraId="0C6E004C" w14:textId="77777777" w:rsidR="00796B34" w:rsidRPr="001A7360" w:rsidRDefault="00796B34" w:rsidP="00796B34">
      <w:pPr>
        <w:contextualSpacing/>
        <w:rPr>
          <w:rFonts w:eastAsia="Calibri"/>
          <w:szCs w:val="24"/>
        </w:rPr>
      </w:pPr>
      <w:r w:rsidRPr="001A7360">
        <w:rPr>
          <w:rFonts w:eastAsia="Calibri"/>
          <w:szCs w:val="24"/>
        </w:rPr>
        <w:t>De samenstelling hangt natuurlijk af van het verdedigingsconcept, maar we mogen er toch vanuit gaan dat we moeten streven naar een situatie waar de hoeksp</w:t>
      </w:r>
      <w:r>
        <w:rPr>
          <w:rFonts w:eastAsia="Calibri"/>
          <w:szCs w:val="24"/>
        </w:rPr>
        <w:t>elers en de pivot de eerste fase</w:t>
      </w:r>
      <w:r w:rsidRPr="001A7360">
        <w:rPr>
          <w:rFonts w:eastAsia="Calibri"/>
          <w:szCs w:val="24"/>
        </w:rPr>
        <w:t xml:space="preserve"> lopen en de opbouwers de 2</w:t>
      </w:r>
      <w:r w:rsidRPr="001A7360">
        <w:rPr>
          <w:rFonts w:eastAsia="Calibri"/>
          <w:szCs w:val="24"/>
          <w:vertAlign w:val="superscript"/>
        </w:rPr>
        <w:t>de</w:t>
      </w:r>
      <w:r w:rsidRPr="001A7360">
        <w:rPr>
          <w:rFonts w:eastAsia="Calibri"/>
          <w:szCs w:val="24"/>
        </w:rPr>
        <w:t>.</w:t>
      </w:r>
      <w:r>
        <w:rPr>
          <w:rFonts w:eastAsia="Calibri"/>
          <w:szCs w:val="24"/>
        </w:rPr>
        <w:t xml:space="preserve"> </w:t>
      </w:r>
      <w:r w:rsidRPr="001A7360">
        <w:rPr>
          <w:rFonts w:eastAsia="Calibri"/>
          <w:szCs w:val="24"/>
        </w:rPr>
        <w:t>Het is belangrijk dat eenieder de afspraken kent en blind uitvoert om een tegenaanval zo snel mogelijk uit te voeren.</w:t>
      </w:r>
      <w:r>
        <w:rPr>
          <w:rFonts w:eastAsia="Calibri"/>
          <w:szCs w:val="24"/>
        </w:rPr>
        <w:t xml:space="preserve"> </w:t>
      </w:r>
      <w:r w:rsidRPr="001A7360">
        <w:rPr>
          <w:rFonts w:eastAsia="Calibri"/>
          <w:szCs w:val="24"/>
        </w:rPr>
        <w:t>De eerste fase moet vertrekken zodra de tegenstander de bal verliest. Het eerste doel is dan ook om de teruglopende ploeg te overlopen.</w:t>
      </w:r>
    </w:p>
    <w:p w14:paraId="730E2B2A" w14:textId="77777777" w:rsidR="00796B34" w:rsidRPr="001A7360" w:rsidRDefault="00796B34" w:rsidP="00796B34">
      <w:pPr>
        <w:contextualSpacing/>
        <w:rPr>
          <w:rFonts w:eastAsia="Calibri"/>
          <w:b/>
          <w:szCs w:val="24"/>
        </w:rPr>
      </w:pPr>
    </w:p>
    <w:p w14:paraId="019AD602" w14:textId="77777777" w:rsidR="00796B34" w:rsidRPr="001A7360" w:rsidRDefault="00796B34" w:rsidP="00125A6F">
      <w:pPr>
        <w:pStyle w:val="Onderpunt"/>
      </w:pPr>
      <w:bookmarkStart w:id="190" w:name="_Toc529959528"/>
      <w:r w:rsidRPr="001A7360">
        <w:t>2</w:t>
      </w:r>
      <w:r w:rsidRPr="001A7360">
        <w:rPr>
          <w:vertAlign w:val="superscript"/>
        </w:rPr>
        <w:t>de</w:t>
      </w:r>
      <w:r w:rsidRPr="001A7360">
        <w:t xml:space="preserve"> </w:t>
      </w:r>
      <w:proofErr w:type="spellStart"/>
      <w:r w:rsidRPr="001A7360">
        <w:t>fase</w:t>
      </w:r>
      <w:bookmarkEnd w:id="190"/>
      <w:proofErr w:type="spellEnd"/>
    </w:p>
    <w:p w14:paraId="2C10C5FF" w14:textId="77777777" w:rsidR="00796B34" w:rsidRPr="001A7360" w:rsidRDefault="00796B34" w:rsidP="00796B34">
      <w:pPr>
        <w:contextualSpacing/>
        <w:rPr>
          <w:rFonts w:eastAsia="Calibri"/>
          <w:b/>
          <w:szCs w:val="24"/>
        </w:rPr>
      </w:pPr>
    </w:p>
    <w:p w14:paraId="1A88951E" w14:textId="77777777" w:rsidR="00796B34" w:rsidRPr="001A7360" w:rsidRDefault="00796B34" w:rsidP="00796B34">
      <w:pPr>
        <w:contextualSpacing/>
        <w:rPr>
          <w:rFonts w:eastAsia="Calibri"/>
          <w:szCs w:val="24"/>
        </w:rPr>
      </w:pPr>
      <w:r w:rsidRPr="001A7360">
        <w:rPr>
          <w:rFonts w:eastAsia="Calibri"/>
          <w:szCs w:val="24"/>
        </w:rPr>
        <w:t>De tweede fase zorgt eerst voor de afscherming van het eigen doelgebied om een rebound te verhinderen. De eerste lijn mag zeker het spel niet stoppen indien er geen shotkans komt, ze moeten dan de tweede lijn aanspelen die eventueel een overtalsituatie kan creëren.</w:t>
      </w:r>
      <w:r>
        <w:rPr>
          <w:rFonts w:eastAsia="Calibri"/>
          <w:szCs w:val="24"/>
        </w:rPr>
        <w:t xml:space="preserve"> </w:t>
      </w:r>
      <w:r w:rsidRPr="001A7360">
        <w:rPr>
          <w:rFonts w:eastAsia="Calibri"/>
          <w:szCs w:val="24"/>
        </w:rPr>
        <w:t>Indien er geen lange pa</w:t>
      </w:r>
      <w:r>
        <w:rPr>
          <w:rFonts w:eastAsia="Calibri"/>
          <w:szCs w:val="24"/>
        </w:rPr>
        <w:t>s</w:t>
      </w:r>
      <w:r w:rsidRPr="001A7360">
        <w:rPr>
          <w:rFonts w:eastAsia="Calibri"/>
          <w:szCs w:val="24"/>
        </w:rPr>
        <w:t>s naar de eerste lijn mogelijk is tracht de tweede lijn de bal zo snel mogelijk met korte passen op te brengen. Wat er nadien gebeurt moet worden afgesproken.</w:t>
      </w:r>
      <w:r>
        <w:rPr>
          <w:rFonts w:eastAsia="Calibri"/>
          <w:szCs w:val="24"/>
        </w:rPr>
        <w:t xml:space="preserve"> </w:t>
      </w:r>
      <w:r w:rsidRPr="001A7360">
        <w:rPr>
          <w:rFonts w:eastAsia="Calibri"/>
          <w:szCs w:val="24"/>
        </w:rPr>
        <w:t>De tweede lijn moet steeds de eerste lijn in het oog houden om eventueel een vrije man aan te kunnen spelen indien mogelijk.</w:t>
      </w:r>
      <w:r w:rsidR="00665312">
        <w:rPr>
          <w:rFonts w:eastAsia="Calibri"/>
          <w:szCs w:val="24"/>
        </w:rPr>
        <w:t xml:space="preserve"> </w:t>
      </w:r>
      <w:r w:rsidRPr="001A7360">
        <w:rPr>
          <w:rFonts w:eastAsia="Calibri"/>
          <w:szCs w:val="24"/>
        </w:rPr>
        <w:t>De tweede lijn mag bij het opbrengen van de bal nooit op één lijn lopen, in praktijk zal de middenman zich een klein beetje laten terugvallen.</w:t>
      </w:r>
    </w:p>
    <w:p w14:paraId="04CD57D6" w14:textId="77777777" w:rsidR="00796B34" w:rsidRPr="001A7360" w:rsidRDefault="00796B34" w:rsidP="00796B34">
      <w:pPr>
        <w:contextualSpacing/>
        <w:rPr>
          <w:rFonts w:eastAsia="Calibri"/>
          <w:b/>
          <w:szCs w:val="24"/>
        </w:rPr>
      </w:pPr>
    </w:p>
    <w:p w14:paraId="54AF63DA" w14:textId="77777777" w:rsidR="00796B34" w:rsidRPr="00465EE0" w:rsidRDefault="00796B34" w:rsidP="00125A6F">
      <w:pPr>
        <w:pStyle w:val="Onderpunt"/>
      </w:pPr>
      <w:bookmarkStart w:id="191" w:name="_Toc529959529"/>
      <w:proofErr w:type="spellStart"/>
      <w:r w:rsidRPr="00465EE0">
        <w:t>Afspraken</w:t>
      </w:r>
      <w:bookmarkEnd w:id="191"/>
      <w:proofErr w:type="spellEnd"/>
    </w:p>
    <w:p w14:paraId="67967FBE" w14:textId="77777777" w:rsidR="00796B34" w:rsidRPr="001A7360" w:rsidRDefault="00796B34" w:rsidP="00796B34">
      <w:pPr>
        <w:contextualSpacing/>
        <w:rPr>
          <w:rFonts w:eastAsia="Calibri"/>
          <w:b/>
          <w:szCs w:val="24"/>
        </w:rPr>
      </w:pPr>
    </w:p>
    <w:p w14:paraId="13AF8095" w14:textId="77777777" w:rsidR="00796B34" w:rsidRPr="00465EE0" w:rsidRDefault="00796B34" w:rsidP="00796B34">
      <w:pPr>
        <w:contextualSpacing/>
        <w:rPr>
          <w:rFonts w:eastAsia="Calibri"/>
          <w:b/>
          <w:color w:val="31849B" w:themeColor="accent5" w:themeShade="BF"/>
          <w:szCs w:val="24"/>
        </w:rPr>
      </w:pPr>
      <w:r w:rsidRPr="00465EE0">
        <w:rPr>
          <w:rFonts w:eastAsia="Calibri"/>
          <w:b/>
          <w:color w:val="31849B" w:themeColor="accent5" w:themeShade="BF"/>
          <w:szCs w:val="24"/>
        </w:rPr>
        <w:t>Voor de eerste lijn geldt:</w:t>
      </w:r>
    </w:p>
    <w:p w14:paraId="4EE47E76" w14:textId="77777777" w:rsidR="00796B34" w:rsidRPr="001A7360" w:rsidRDefault="00796B34" w:rsidP="00125A6F">
      <w:pPr>
        <w:numPr>
          <w:ilvl w:val="3"/>
          <w:numId w:val="38"/>
        </w:numPr>
        <w:tabs>
          <w:tab w:val="clear" w:pos="1247"/>
        </w:tabs>
        <w:ind w:left="709" w:hanging="425"/>
        <w:contextualSpacing/>
        <w:rPr>
          <w:rFonts w:eastAsia="Calibri"/>
          <w:szCs w:val="24"/>
        </w:rPr>
      </w:pPr>
      <w:r w:rsidRPr="001A7360">
        <w:rPr>
          <w:rFonts w:eastAsia="Calibri"/>
          <w:szCs w:val="24"/>
        </w:rPr>
        <w:t>Na balverovering snel starten en proberen een voorsprong te halen op de verdedigers.</w:t>
      </w:r>
    </w:p>
    <w:p w14:paraId="2ED466C2" w14:textId="77777777" w:rsidR="00796B34" w:rsidRPr="001A7360" w:rsidRDefault="00796B34" w:rsidP="00125A6F">
      <w:pPr>
        <w:numPr>
          <w:ilvl w:val="3"/>
          <w:numId w:val="38"/>
        </w:numPr>
        <w:tabs>
          <w:tab w:val="clear" w:pos="1247"/>
        </w:tabs>
        <w:ind w:left="709" w:hanging="425"/>
        <w:contextualSpacing/>
        <w:rPr>
          <w:rFonts w:eastAsia="Calibri"/>
          <w:szCs w:val="24"/>
        </w:rPr>
      </w:pPr>
      <w:r w:rsidRPr="001A7360">
        <w:rPr>
          <w:rFonts w:eastAsia="Calibri"/>
          <w:szCs w:val="24"/>
        </w:rPr>
        <w:t>Steeds beide hoeken bezetten om het spel breed te houden.</w:t>
      </w:r>
    </w:p>
    <w:p w14:paraId="2576FDEA" w14:textId="77777777" w:rsidR="00796B34" w:rsidRPr="001A7360" w:rsidRDefault="00796B34" w:rsidP="00125A6F">
      <w:pPr>
        <w:numPr>
          <w:ilvl w:val="3"/>
          <w:numId w:val="38"/>
        </w:numPr>
        <w:tabs>
          <w:tab w:val="clear" w:pos="1247"/>
        </w:tabs>
        <w:ind w:left="709" w:hanging="425"/>
        <w:contextualSpacing/>
        <w:rPr>
          <w:rFonts w:eastAsia="Calibri"/>
          <w:szCs w:val="24"/>
        </w:rPr>
      </w:pPr>
      <w:r w:rsidRPr="001A7360">
        <w:rPr>
          <w:rFonts w:eastAsia="Calibri"/>
          <w:szCs w:val="24"/>
        </w:rPr>
        <w:t>Oogcontact met de doelman én tweede lijn.</w:t>
      </w:r>
    </w:p>
    <w:p w14:paraId="60F7C0E3" w14:textId="77777777" w:rsidR="00796B34" w:rsidRPr="001A7360" w:rsidRDefault="00796B34" w:rsidP="00125A6F">
      <w:pPr>
        <w:numPr>
          <w:ilvl w:val="3"/>
          <w:numId w:val="38"/>
        </w:numPr>
        <w:tabs>
          <w:tab w:val="clear" w:pos="1247"/>
        </w:tabs>
        <w:ind w:left="709" w:hanging="425"/>
        <w:contextualSpacing/>
        <w:rPr>
          <w:rFonts w:eastAsia="Calibri"/>
          <w:szCs w:val="24"/>
        </w:rPr>
      </w:pPr>
      <w:r w:rsidRPr="001A7360">
        <w:rPr>
          <w:rFonts w:eastAsia="Calibri"/>
          <w:szCs w:val="24"/>
        </w:rPr>
        <w:t>Geen fout laten maken op hem.</w:t>
      </w:r>
    </w:p>
    <w:p w14:paraId="1BAFBE3A" w14:textId="77777777" w:rsidR="00796B34" w:rsidRPr="001A7360" w:rsidRDefault="00796B34" w:rsidP="00125A6F">
      <w:pPr>
        <w:numPr>
          <w:ilvl w:val="3"/>
          <w:numId w:val="38"/>
        </w:numPr>
        <w:tabs>
          <w:tab w:val="clear" w:pos="1247"/>
        </w:tabs>
        <w:ind w:left="709" w:hanging="425"/>
        <w:contextualSpacing/>
        <w:rPr>
          <w:rFonts w:eastAsia="Calibri"/>
          <w:szCs w:val="24"/>
        </w:rPr>
      </w:pPr>
      <w:r w:rsidRPr="001A7360">
        <w:rPr>
          <w:rFonts w:eastAsia="Calibri"/>
          <w:szCs w:val="24"/>
        </w:rPr>
        <w:t>Steeds aanspeelbaar zijn om de tweede fase eventueel te kunnen afwerken.</w:t>
      </w:r>
    </w:p>
    <w:p w14:paraId="402170EA" w14:textId="77777777" w:rsidR="00796B34" w:rsidRPr="001A7360" w:rsidRDefault="00796B34" w:rsidP="00796B34">
      <w:pPr>
        <w:contextualSpacing/>
        <w:rPr>
          <w:rFonts w:eastAsia="Calibri"/>
          <w:szCs w:val="24"/>
        </w:rPr>
      </w:pPr>
    </w:p>
    <w:p w14:paraId="5DF5A389" w14:textId="77777777" w:rsidR="00796B34" w:rsidRPr="00465EE0" w:rsidRDefault="00796B34" w:rsidP="00796B34">
      <w:pPr>
        <w:contextualSpacing/>
        <w:rPr>
          <w:rFonts w:eastAsia="Calibri"/>
          <w:b/>
          <w:color w:val="31849B" w:themeColor="accent5" w:themeShade="BF"/>
          <w:szCs w:val="24"/>
        </w:rPr>
      </w:pPr>
      <w:r w:rsidRPr="00465EE0">
        <w:rPr>
          <w:rFonts w:eastAsia="Calibri"/>
          <w:b/>
          <w:color w:val="31849B" w:themeColor="accent5" w:themeShade="BF"/>
          <w:szCs w:val="24"/>
        </w:rPr>
        <w:t>Voor de twee lijn geldt:</w:t>
      </w:r>
    </w:p>
    <w:p w14:paraId="338FB981"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Doelgebied beschermen voor de rebound.</w:t>
      </w:r>
    </w:p>
    <w:p w14:paraId="2BCC5192"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Spel open trekken om aanspeelbaarheid van de doelman te vergemakkelijken.</w:t>
      </w:r>
    </w:p>
    <w:p w14:paraId="5862215C"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Niet op één lijn lopen.</w:t>
      </w:r>
    </w:p>
    <w:p w14:paraId="47A69FA9"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De middenspeler moet steeds aanspeelbaar zijn.</w:t>
      </w:r>
    </w:p>
    <w:p w14:paraId="5E47FD0B"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Enkel dribbelen in noodgevallen.</w:t>
      </w:r>
    </w:p>
    <w:p w14:paraId="0AC3895C"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Nooit achter een verdediger lopen.</w:t>
      </w:r>
    </w:p>
    <w:p w14:paraId="0A79334A"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Tegen offensieve verdedigers met schijnpassen werken.</w:t>
      </w:r>
    </w:p>
    <w:p w14:paraId="66B15F71" w14:textId="77777777" w:rsidR="00796B34" w:rsidRPr="001A7360" w:rsidRDefault="00796B34" w:rsidP="00125A6F">
      <w:pPr>
        <w:numPr>
          <w:ilvl w:val="3"/>
          <w:numId w:val="39"/>
        </w:numPr>
        <w:tabs>
          <w:tab w:val="clear" w:pos="1247"/>
        </w:tabs>
        <w:ind w:left="709" w:hanging="425"/>
        <w:contextualSpacing/>
        <w:rPr>
          <w:rFonts w:eastAsia="Calibri"/>
          <w:szCs w:val="24"/>
        </w:rPr>
      </w:pPr>
      <w:r w:rsidRPr="001A7360">
        <w:rPr>
          <w:rFonts w:eastAsia="Calibri"/>
          <w:szCs w:val="24"/>
        </w:rPr>
        <w:t>Proberen overtal te creëren.</w:t>
      </w:r>
    </w:p>
    <w:p w14:paraId="3DA76FC8" w14:textId="77777777" w:rsidR="00796B34" w:rsidRDefault="00796B34" w:rsidP="00796B34">
      <w:pPr>
        <w:contextualSpacing/>
        <w:rPr>
          <w:rFonts w:eastAsia="Calibri"/>
          <w:b/>
          <w:szCs w:val="24"/>
        </w:rPr>
      </w:pPr>
    </w:p>
    <w:p w14:paraId="5B781D8D" w14:textId="77777777" w:rsidR="00796B34" w:rsidRPr="004C1050" w:rsidRDefault="00796B34" w:rsidP="00125A6F">
      <w:pPr>
        <w:pStyle w:val="Punt"/>
      </w:pPr>
      <w:bookmarkStart w:id="192" w:name="_Toc529959530"/>
      <w:r w:rsidRPr="004C1050">
        <w:t>Tactiek verdediging</w:t>
      </w:r>
      <w:bookmarkEnd w:id="192"/>
    </w:p>
    <w:p w14:paraId="2A129885" w14:textId="77777777" w:rsidR="00796B34" w:rsidRPr="001A7360" w:rsidRDefault="00796B34" w:rsidP="00796B34">
      <w:pPr>
        <w:contextualSpacing/>
        <w:rPr>
          <w:rFonts w:eastAsia="Calibri"/>
          <w:b/>
          <w:szCs w:val="24"/>
        </w:rPr>
      </w:pPr>
    </w:p>
    <w:p w14:paraId="2671E82E" w14:textId="77777777" w:rsidR="00796B34" w:rsidRPr="001A7360" w:rsidRDefault="00796B34" w:rsidP="00796B34">
      <w:pPr>
        <w:contextualSpacing/>
        <w:rPr>
          <w:rFonts w:eastAsia="Calibri"/>
          <w:szCs w:val="24"/>
        </w:rPr>
      </w:pPr>
      <w:r w:rsidRPr="001A7360">
        <w:rPr>
          <w:rFonts w:eastAsia="Calibri"/>
          <w:szCs w:val="24"/>
        </w:rPr>
        <w:t xml:space="preserve">Er is slechts één grote lijn door heel de jeugdopleiding: </w:t>
      </w:r>
      <w:r w:rsidRPr="004C1050">
        <w:rPr>
          <w:rFonts w:eastAsia="Calibri"/>
          <w:b/>
          <w:color w:val="31849B" w:themeColor="accent5" w:themeShade="BF"/>
          <w:szCs w:val="24"/>
        </w:rPr>
        <w:t>OFFENSIEF VERDEDIGEN</w:t>
      </w:r>
      <w:r>
        <w:rPr>
          <w:rFonts w:eastAsia="Calibri"/>
          <w:b/>
          <w:color w:val="31849B" w:themeColor="accent5" w:themeShade="BF"/>
          <w:szCs w:val="24"/>
        </w:rPr>
        <w:t>!</w:t>
      </w:r>
    </w:p>
    <w:p w14:paraId="7AE4F996" w14:textId="77777777" w:rsidR="00796B34" w:rsidRPr="001A7360" w:rsidRDefault="00796B34" w:rsidP="00796B34">
      <w:pPr>
        <w:contextualSpacing/>
        <w:rPr>
          <w:rFonts w:eastAsia="Calibri"/>
          <w:szCs w:val="24"/>
        </w:rPr>
      </w:pPr>
      <w:r w:rsidRPr="001A7360">
        <w:rPr>
          <w:rFonts w:eastAsia="Calibri"/>
          <w:szCs w:val="24"/>
        </w:rPr>
        <w:t xml:space="preserve">Enkel door deze visie door te drukken kunnen we individueel goede spelers vormen. Van de </w:t>
      </w:r>
      <w:proofErr w:type="spellStart"/>
      <w:r w:rsidRPr="001A7360">
        <w:rPr>
          <w:rFonts w:eastAsia="Calibri"/>
          <w:szCs w:val="24"/>
        </w:rPr>
        <w:t>mangebonden</w:t>
      </w:r>
      <w:proofErr w:type="spellEnd"/>
      <w:r w:rsidRPr="001A7360">
        <w:rPr>
          <w:rFonts w:eastAsia="Calibri"/>
          <w:szCs w:val="24"/>
        </w:rPr>
        <w:t xml:space="preserve"> </w:t>
      </w:r>
      <w:r>
        <w:rPr>
          <w:rFonts w:eastAsia="Calibri"/>
          <w:szCs w:val="24"/>
        </w:rPr>
        <w:t xml:space="preserve">verdedigingen </w:t>
      </w:r>
      <w:r w:rsidRPr="001A7360">
        <w:rPr>
          <w:rFonts w:eastAsia="Calibri"/>
          <w:szCs w:val="24"/>
        </w:rPr>
        <w:t xml:space="preserve">gaan we nu naar de </w:t>
      </w:r>
      <w:proofErr w:type="spellStart"/>
      <w:r w:rsidRPr="001A7360">
        <w:rPr>
          <w:rFonts w:eastAsia="Calibri"/>
          <w:szCs w:val="24"/>
        </w:rPr>
        <w:t>balgebonden</w:t>
      </w:r>
      <w:proofErr w:type="spellEnd"/>
      <w:r w:rsidRPr="001A7360">
        <w:rPr>
          <w:rFonts w:eastAsia="Calibri"/>
          <w:szCs w:val="24"/>
        </w:rPr>
        <w:t xml:space="preserve"> 3-2-1</w:t>
      </w:r>
      <w:r>
        <w:rPr>
          <w:rFonts w:eastAsia="Calibri"/>
          <w:szCs w:val="24"/>
        </w:rPr>
        <w:t xml:space="preserve"> verdediging</w:t>
      </w:r>
      <w:r w:rsidRPr="001A7360">
        <w:rPr>
          <w:rFonts w:eastAsia="Calibri"/>
          <w:szCs w:val="24"/>
        </w:rPr>
        <w:t>.</w:t>
      </w:r>
      <w:r w:rsidR="00665312">
        <w:rPr>
          <w:rFonts w:eastAsia="Calibri"/>
          <w:szCs w:val="24"/>
        </w:rPr>
        <w:t xml:space="preserve"> </w:t>
      </w:r>
      <w:r w:rsidRPr="001A7360">
        <w:rPr>
          <w:rFonts w:eastAsia="Calibri"/>
          <w:szCs w:val="24"/>
        </w:rPr>
        <w:t>Enkel als de basisprincipes van de 3-2-1 beheerst worden</w:t>
      </w:r>
      <w:r>
        <w:rPr>
          <w:rFonts w:eastAsia="Calibri"/>
          <w:szCs w:val="24"/>
        </w:rPr>
        <w:t>,</w:t>
      </w:r>
      <w:r w:rsidRPr="001A7360">
        <w:rPr>
          <w:rFonts w:eastAsia="Calibri"/>
          <w:szCs w:val="24"/>
        </w:rPr>
        <w:t xml:space="preserve"> kan men ook overstappen naar de 6-0</w:t>
      </w:r>
      <w:r>
        <w:rPr>
          <w:rFonts w:eastAsia="Calibri"/>
          <w:szCs w:val="24"/>
        </w:rPr>
        <w:t xml:space="preserve"> verdediging</w:t>
      </w:r>
      <w:r w:rsidRPr="001A7360">
        <w:rPr>
          <w:rFonts w:eastAsia="Calibri"/>
          <w:szCs w:val="24"/>
        </w:rPr>
        <w:t>.</w:t>
      </w:r>
    </w:p>
    <w:p w14:paraId="3D47D745" w14:textId="77777777" w:rsidR="00796B34" w:rsidRPr="001A7360" w:rsidRDefault="00796B34" w:rsidP="00796B34">
      <w:pPr>
        <w:contextualSpacing/>
        <w:rPr>
          <w:rFonts w:eastAsia="Calibri"/>
          <w:szCs w:val="24"/>
        </w:rPr>
      </w:pPr>
    </w:p>
    <w:p w14:paraId="081A3B93" w14:textId="77777777" w:rsidR="00796B34" w:rsidRPr="004C1050" w:rsidRDefault="00796B34" w:rsidP="00125A6F">
      <w:pPr>
        <w:pStyle w:val="Onderpunt"/>
      </w:pPr>
      <w:bookmarkStart w:id="193" w:name="_Toc529959531"/>
      <w:r w:rsidRPr="004C1050">
        <w:t>3-2-1</w:t>
      </w:r>
      <w:r>
        <w:t xml:space="preserve"> </w:t>
      </w:r>
      <w:proofErr w:type="spellStart"/>
      <w:r>
        <w:t>verdediging</w:t>
      </w:r>
      <w:bookmarkEnd w:id="193"/>
      <w:proofErr w:type="spellEnd"/>
    </w:p>
    <w:p w14:paraId="716C3125" w14:textId="77777777" w:rsidR="00796B34" w:rsidRPr="001A7360" w:rsidRDefault="00796B34" w:rsidP="00796B34">
      <w:pPr>
        <w:contextualSpacing/>
        <w:rPr>
          <w:rFonts w:eastAsia="Calibri"/>
          <w:b/>
          <w:szCs w:val="24"/>
        </w:rPr>
      </w:pPr>
    </w:p>
    <w:p w14:paraId="5EA641DD" w14:textId="77777777" w:rsidR="00796B34" w:rsidRPr="001A7360" w:rsidRDefault="00796B34" w:rsidP="00796B34">
      <w:pPr>
        <w:contextualSpacing/>
        <w:rPr>
          <w:rFonts w:eastAsia="Calibri"/>
          <w:szCs w:val="24"/>
        </w:rPr>
      </w:pPr>
      <w:r w:rsidRPr="001A7360">
        <w:rPr>
          <w:rFonts w:eastAsia="Calibri"/>
          <w:szCs w:val="24"/>
        </w:rPr>
        <w:t>Evenals de 1-5 zullen we nu ook de 3-2-1 aanleren via spelvormen in standaardsituaties. Noodzakelijke technische en individueel tactische elementen dienen geïsoleerd te worden getraind.</w:t>
      </w:r>
      <w:r>
        <w:rPr>
          <w:rFonts w:eastAsia="Calibri"/>
          <w:szCs w:val="24"/>
        </w:rPr>
        <w:t xml:space="preserve"> </w:t>
      </w:r>
      <w:r w:rsidRPr="001A7360">
        <w:rPr>
          <w:rFonts w:eastAsia="Calibri"/>
          <w:szCs w:val="24"/>
        </w:rPr>
        <w:t>Toonaangevend zijn hier de kwaliteiten van</w:t>
      </w:r>
      <w:r>
        <w:rPr>
          <w:rFonts w:eastAsia="Calibri"/>
          <w:szCs w:val="24"/>
        </w:rPr>
        <w:t xml:space="preserve"> de loop- en bewegingstechniek en </w:t>
      </w:r>
      <w:r w:rsidRPr="001A7360">
        <w:rPr>
          <w:rFonts w:eastAsia="Calibri"/>
          <w:szCs w:val="24"/>
        </w:rPr>
        <w:t xml:space="preserve">de 1-1, deze moeten vanaf nu zeker </w:t>
      </w:r>
      <w:proofErr w:type="spellStart"/>
      <w:r w:rsidRPr="001A7360">
        <w:rPr>
          <w:rFonts w:eastAsia="Calibri"/>
          <w:szCs w:val="24"/>
        </w:rPr>
        <w:t>positiespecifiek</w:t>
      </w:r>
      <w:proofErr w:type="spellEnd"/>
      <w:r w:rsidRPr="001A7360">
        <w:rPr>
          <w:rFonts w:eastAsia="Calibri"/>
          <w:szCs w:val="24"/>
        </w:rPr>
        <w:t xml:space="preserve"> getraind worden.</w:t>
      </w:r>
      <w:r>
        <w:rPr>
          <w:rFonts w:eastAsia="Calibri"/>
          <w:szCs w:val="24"/>
        </w:rPr>
        <w:t xml:space="preserve"> </w:t>
      </w:r>
      <w:r w:rsidRPr="001A7360">
        <w:rPr>
          <w:rFonts w:eastAsia="Calibri"/>
          <w:szCs w:val="24"/>
        </w:rPr>
        <w:t>He</w:t>
      </w:r>
      <w:r>
        <w:rPr>
          <w:rFonts w:eastAsia="Calibri"/>
          <w:szCs w:val="24"/>
        </w:rPr>
        <w:t>t doel is om steeds een overtal</w:t>
      </w:r>
      <w:r w:rsidRPr="001A7360">
        <w:rPr>
          <w:rFonts w:eastAsia="Calibri"/>
          <w:szCs w:val="24"/>
        </w:rPr>
        <w:t>situatie te creëren aan balzijde. Daardoor is de diepte van de verdediging groot maar is de breedte natuurlijk smal.</w:t>
      </w:r>
    </w:p>
    <w:p w14:paraId="2B39AB01" w14:textId="77777777" w:rsidR="00796B34" w:rsidRPr="001A7360" w:rsidRDefault="00796B34" w:rsidP="00796B34">
      <w:pPr>
        <w:ind w:left="567"/>
        <w:contextualSpacing/>
        <w:rPr>
          <w:rFonts w:eastAsia="Calibri"/>
          <w:szCs w:val="24"/>
        </w:rPr>
      </w:pPr>
    </w:p>
    <w:p w14:paraId="5E621888" w14:textId="77777777" w:rsidR="00796B34" w:rsidRPr="004C1050" w:rsidRDefault="00796B34" w:rsidP="00796B34">
      <w:pPr>
        <w:contextualSpacing/>
        <w:rPr>
          <w:rFonts w:eastAsia="Calibri"/>
          <w:b/>
          <w:szCs w:val="24"/>
        </w:rPr>
      </w:pPr>
      <w:r w:rsidRPr="004C1050">
        <w:rPr>
          <w:rFonts w:eastAsia="Calibri"/>
          <w:b/>
          <w:szCs w:val="24"/>
        </w:rPr>
        <w:t xml:space="preserve">Er zijn er </w:t>
      </w:r>
      <w:r w:rsidR="00CD3B42">
        <w:rPr>
          <w:rFonts w:eastAsia="Calibri"/>
          <w:b/>
          <w:szCs w:val="24"/>
        </w:rPr>
        <w:t>tien</w:t>
      </w:r>
      <w:r w:rsidRPr="004C1050">
        <w:rPr>
          <w:rFonts w:eastAsia="Calibri"/>
          <w:b/>
          <w:szCs w:val="24"/>
        </w:rPr>
        <w:t xml:space="preserve"> algemene basisregels:</w:t>
      </w:r>
    </w:p>
    <w:p w14:paraId="74540B12"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Heel de verdediging schuift mee naar balzijde.</w:t>
      </w:r>
    </w:p>
    <w:p w14:paraId="5739A06F"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 xml:space="preserve">Snel uitstappen en </w:t>
      </w:r>
      <w:r>
        <w:rPr>
          <w:rFonts w:eastAsia="Calibri"/>
          <w:szCs w:val="24"/>
        </w:rPr>
        <w:t xml:space="preserve">snel </w:t>
      </w:r>
      <w:r w:rsidRPr="001A7360">
        <w:rPr>
          <w:rFonts w:eastAsia="Calibri"/>
          <w:szCs w:val="24"/>
        </w:rPr>
        <w:t>afzakken.</w:t>
      </w:r>
    </w:p>
    <w:p w14:paraId="58CC9592"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De medespelers schermen de ruimte af achter de uitstapper.</w:t>
      </w:r>
    </w:p>
    <w:p w14:paraId="3B92D450"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Verdedigers waarvan de aanvaller niet in balbezit is, zakken of om de ruimte op cirkel mee te helpen dekken.</w:t>
      </w:r>
    </w:p>
    <w:p w14:paraId="0AE7C57A"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Bij het insnijden van een tweede pivot worden de loopwegen aangepast.</w:t>
      </w:r>
    </w:p>
    <w:p w14:paraId="788F8693"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Sper wordt overlopen.</w:t>
      </w:r>
    </w:p>
    <w:p w14:paraId="352AAA84"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 xml:space="preserve">Het tegenhouden van de </w:t>
      </w:r>
      <w:proofErr w:type="spellStart"/>
      <w:r w:rsidRPr="001A7360">
        <w:rPr>
          <w:rFonts w:eastAsia="Calibri"/>
          <w:szCs w:val="24"/>
        </w:rPr>
        <w:t>loopweg</w:t>
      </w:r>
      <w:proofErr w:type="spellEnd"/>
      <w:r w:rsidRPr="001A7360">
        <w:rPr>
          <w:rFonts w:eastAsia="Calibri"/>
          <w:szCs w:val="24"/>
        </w:rPr>
        <w:t xml:space="preserve"> van de aanvaller.</w:t>
      </w:r>
    </w:p>
    <w:p w14:paraId="40DC6032"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Permanente storing van de balcirculatie.</w:t>
      </w:r>
    </w:p>
    <w:p w14:paraId="61633AA0"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Technische fouten provoceren.</w:t>
      </w:r>
    </w:p>
    <w:p w14:paraId="36CCEB82" w14:textId="77777777" w:rsidR="00796B34" w:rsidRPr="001A7360" w:rsidRDefault="00796B34" w:rsidP="00CD3B42">
      <w:pPr>
        <w:numPr>
          <w:ilvl w:val="3"/>
          <w:numId w:val="40"/>
        </w:numPr>
        <w:tabs>
          <w:tab w:val="clear" w:pos="1247"/>
          <w:tab w:val="num" w:pos="709"/>
        </w:tabs>
        <w:ind w:left="709" w:hanging="425"/>
        <w:contextualSpacing/>
        <w:rPr>
          <w:rFonts w:eastAsia="Calibri"/>
          <w:szCs w:val="24"/>
        </w:rPr>
      </w:pPr>
      <w:r w:rsidRPr="001A7360">
        <w:rPr>
          <w:rFonts w:eastAsia="Calibri"/>
          <w:szCs w:val="24"/>
        </w:rPr>
        <w:t>Ballen onderscheppen.</w:t>
      </w:r>
    </w:p>
    <w:p w14:paraId="6E73BCD4" w14:textId="77777777" w:rsidR="00796B34" w:rsidRPr="001A7360" w:rsidRDefault="00796B34" w:rsidP="00796B34">
      <w:pPr>
        <w:contextualSpacing/>
        <w:rPr>
          <w:rFonts w:eastAsia="Calibri"/>
          <w:b/>
          <w:szCs w:val="24"/>
        </w:rPr>
      </w:pPr>
    </w:p>
    <w:p w14:paraId="692012B7" w14:textId="77777777" w:rsidR="00796B34" w:rsidRPr="001A7360" w:rsidRDefault="00796B34" w:rsidP="00796B34">
      <w:pPr>
        <w:contextualSpacing/>
        <w:rPr>
          <w:rFonts w:eastAsia="Calibri"/>
          <w:szCs w:val="24"/>
        </w:rPr>
      </w:pPr>
      <w:r w:rsidRPr="001A7360">
        <w:rPr>
          <w:rFonts w:eastAsia="Calibri"/>
          <w:szCs w:val="24"/>
        </w:rPr>
        <w:t xml:space="preserve">De tactische afspraken kunnen enkel in wedstrijdgerichte oefeningen geoefend worden, voor de spelers is de observatie van de verschillende situaties immers van groot belang. Ook kunnen zo de </w:t>
      </w:r>
      <w:proofErr w:type="spellStart"/>
      <w:r w:rsidRPr="001A7360">
        <w:rPr>
          <w:rFonts w:eastAsia="Calibri"/>
          <w:szCs w:val="24"/>
        </w:rPr>
        <w:t>groepstactische</w:t>
      </w:r>
      <w:proofErr w:type="spellEnd"/>
      <w:r w:rsidRPr="001A7360">
        <w:rPr>
          <w:rFonts w:eastAsia="Calibri"/>
          <w:szCs w:val="24"/>
        </w:rPr>
        <w:t xml:space="preserve"> afspraken getraind worden.</w:t>
      </w:r>
      <w:r>
        <w:rPr>
          <w:rFonts w:eastAsia="Calibri"/>
          <w:szCs w:val="24"/>
        </w:rPr>
        <w:t xml:space="preserve"> </w:t>
      </w:r>
      <w:r w:rsidRPr="001A7360">
        <w:rPr>
          <w:rFonts w:eastAsia="Calibri"/>
          <w:szCs w:val="24"/>
        </w:rPr>
        <w:t>Volgende opbouw dient te worden gevolgd:</w:t>
      </w:r>
    </w:p>
    <w:p w14:paraId="0E7AE082" w14:textId="77777777" w:rsidR="00796B34" w:rsidRPr="001A7360" w:rsidRDefault="00796B34" w:rsidP="00CD3B42">
      <w:pPr>
        <w:numPr>
          <w:ilvl w:val="3"/>
          <w:numId w:val="41"/>
        </w:numPr>
        <w:tabs>
          <w:tab w:val="clear" w:pos="1247"/>
        </w:tabs>
        <w:ind w:left="709" w:hanging="425"/>
        <w:contextualSpacing/>
        <w:rPr>
          <w:rFonts w:eastAsia="Calibri"/>
          <w:szCs w:val="24"/>
        </w:rPr>
      </w:pPr>
      <w:r w:rsidRPr="001A7360">
        <w:rPr>
          <w:rFonts w:eastAsia="Calibri"/>
          <w:szCs w:val="24"/>
        </w:rPr>
        <w:t>3-3</w:t>
      </w:r>
      <w:r>
        <w:rPr>
          <w:rFonts w:eastAsia="Calibri"/>
          <w:szCs w:val="24"/>
        </w:rPr>
        <w:t xml:space="preserve"> situatie</w:t>
      </w:r>
    </w:p>
    <w:p w14:paraId="1B038F87" w14:textId="77777777" w:rsidR="00796B34" w:rsidRPr="001A7360" w:rsidRDefault="00796B34" w:rsidP="00CD3B42">
      <w:pPr>
        <w:numPr>
          <w:ilvl w:val="3"/>
          <w:numId w:val="41"/>
        </w:numPr>
        <w:tabs>
          <w:tab w:val="clear" w:pos="1247"/>
        </w:tabs>
        <w:ind w:left="709" w:hanging="425"/>
        <w:contextualSpacing/>
        <w:rPr>
          <w:rFonts w:eastAsia="Calibri"/>
          <w:szCs w:val="24"/>
        </w:rPr>
      </w:pPr>
      <w:r w:rsidRPr="001A7360">
        <w:rPr>
          <w:rFonts w:eastAsia="Calibri"/>
          <w:szCs w:val="24"/>
        </w:rPr>
        <w:t>4-3</w:t>
      </w:r>
      <w:r>
        <w:rPr>
          <w:rFonts w:eastAsia="Calibri"/>
          <w:szCs w:val="24"/>
        </w:rPr>
        <w:t xml:space="preserve"> situatie</w:t>
      </w:r>
    </w:p>
    <w:p w14:paraId="72A5FFA3" w14:textId="77777777" w:rsidR="00796B34" w:rsidRPr="001A7360" w:rsidRDefault="00796B34" w:rsidP="00CD3B42">
      <w:pPr>
        <w:numPr>
          <w:ilvl w:val="3"/>
          <w:numId w:val="41"/>
        </w:numPr>
        <w:tabs>
          <w:tab w:val="clear" w:pos="1247"/>
        </w:tabs>
        <w:ind w:left="709" w:hanging="425"/>
        <w:contextualSpacing/>
        <w:rPr>
          <w:rFonts w:eastAsia="Calibri"/>
          <w:szCs w:val="24"/>
        </w:rPr>
      </w:pPr>
      <w:r w:rsidRPr="001A7360">
        <w:rPr>
          <w:rFonts w:eastAsia="Calibri"/>
          <w:szCs w:val="24"/>
        </w:rPr>
        <w:t>4-4</w:t>
      </w:r>
      <w:r>
        <w:rPr>
          <w:rFonts w:eastAsia="Calibri"/>
          <w:szCs w:val="24"/>
        </w:rPr>
        <w:t xml:space="preserve"> situatie</w:t>
      </w:r>
    </w:p>
    <w:p w14:paraId="654D08FF" w14:textId="77777777" w:rsidR="00796B34" w:rsidRDefault="00796B34" w:rsidP="00CD3B42">
      <w:pPr>
        <w:numPr>
          <w:ilvl w:val="3"/>
          <w:numId w:val="41"/>
        </w:numPr>
        <w:tabs>
          <w:tab w:val="clear" w:pos="1247"/>
        </w:tabs>
        <w:ind w:left="709" w:hanging="425"/>
        <w:contextualSpacing/>
        <w:rPr>
          <w:rFonts w:eastAsia="Calibri"/>
          <w:szCs w:val="24"/>
        </w:rPr>
      </w:pPr>
      <w:r w:rsidRPr="001A7360">
        <w:rPr>
          <w:rFonts w:eastAsia="Calibri"/>
          <w:szCs w:val="24"/>
        </w:rPr>
        <w:t>6-6</w:t>
      </w:r>
      <w:r>
        <w:rPr>
          <w:rFonts w:eastAsia="Calibri"/>
          <w:szCs w:val="24"/>
        </w:rPr>
        <w:t xml:space="preserve"> situatie</w:t>
      </w:r>
    </w:p>
    <w:p w14:paraId="575F1758" w14:textId="77777777" w:rsidR="00796B34" w:rsidRPr="001A7360" w:rsidRDefault="00796B34" w:rsidP="00796B34">
      <w:pPr>
        <w:ind w:left="960"/>
        <w:contextualSpacing/>
        <w:rPr>
          <w:rFonts w:eastAsia="Calibri"/>
          <w:szCs w:val="24"/>
        </w:rPr>
      </w:pPr>
    </w:p>
    <w:p w14:paraId="760F7CB5" w14:textId="77777777" w:rsidR="00796B34" w:rsidRDefault="00796B34" w:rsidP="00796B34">
      <w:pPr>
        <w:contextualSpacing/>
        <w:rPr>
          <w:rFonts w:eastAsia="Calibri"/>
          <w:szCs w:val="24"/>
        </w:rPr>
      </w:pPr>
      <w:r w:rsidRPr="001A7360">
        <w:rPr>
          <w:rFonts w:eastAsia="Calibri"/>
          <w:szCs w:val="24"/>
        </w:rPr>
        <w:t xml:space="preserve">Bij de 4-3 situatie zal de eerste lijn het opnemen tegen de aanval met pivot. De bedoeling is een extreem </w:t>
      </w:r>
      <w:proofErr w:type="spellStart"/>
      <w:r w:rsidRPr="001A7360">
        <w:rPr>
          <w:rFonts w:eastAsia="Calibri"/>
          <w:szCs w:val="24"/>
        </w:rPr>
        <w:t>balgebonden</w:t>
      </w:r>
      <w:proofErr w:type="spellEnd"/>
      <w:r w:rsidRPr="001A7360">
        <w:rPr>
          <w:rFonts w:eastAsia="Calibri"/>
          <w:szCs w:val="24"/>
        </w:rPr>
        <w:t xml:space="preserve"> verdediging te spelen met als doel de loopwegen in te oefenen. De</w:t>
      </w:r>
      <w:r>
        <w:rPr>
          <w:rFonts w:eastAsia="Calibri"/>
          <w:szCs w:val="24"/>
        </w:rPr>
        <w:t xml:space="preserve"> pivot stelt zich in het begin v</w:t>
      </w:r>
      <w:r w:rsidRPr="001A7360">
        <w:rPr>
          <w:rFonts w:eastAsia="Calibri"/>
          <w:szCs w:val="24"/>
        </w:rPr>
        <w:t>ast op in het midden.</w:t>
      </w:r>
    </w:p>
    <w:p w14:paraId="4B30219E" w14:textId="77777777" w:rsidR="00796B34" w:rsidRPr="001A7360" w:rsidRDefault="00796B34" w:rsidP="00796B34">
      <w:pPr>
        <w:contextualSpacing/>
        <w:rPr>
          <w:rFonts w:eastAsia="Calibri"/>
          <w:szCs w:val="24"/>
        </w:rPr>
      </w:pPr>
    </w:p>
    <w:p w14:paraId="1086799A" w14:textId="77777777" w:rsidR="00796B34" w:rsidRPr="001A7360" w:rsidRDefault="00796B34" w:rsidP="00796B34">
      <w:pPr>
        <w:contextualSpacing/>
        <w:rPr>
          <w:rFonts w:eastAsia="Calibri"/>
          <w:szCs w:val="24"/>
        </w:rPr>
      </w:pPr>
      <w:r w:rsidRPr="001A7360">
        <w:rPr>
          <w:rFonts w:eastAsia="Calibri"/>
          <w:szCs w:val="24"/>
        </w:rPr>
        <w:t>Men kan bij elke vorm verschillende moeilijkheidsgradaties inbouwen: aanvallers mogen niet dribbelen, enkel pa</w:t>
      </w:r>
      <w:r>
        <w:rPr>
          <w:rFonts w:eastAsia="Calibri"/>
          <w:szCs w:val="24"/>
        </w:rPr>
        <w:t>s</w:t>
      </w:r>
      <w:r w:rsidRPr="001A7360">
        <w:rPr>
          <w:rFonts w:eastAsia="Calibri"/>
          <w:szCs w:val="24"/>
        </w:rPr>
        <w:t xml:space="preserve">s naar pivot met </w:t>
      </w:r>
      <w:proofErr w:type="spellStart"/>
      <w:r w:rsidRPr="001A7360">
        <w:rPr>
          <w:rFonts w:eastAsia="Calibri"/>
          <w:szCs w:val="24"/>
        </w:rPr>
        <w:t>botspa</w:t>
      </w:r>
      <w:r>
        <w:rPr>
          <w:rFonts w:eastAsia="Calibri"/>
          <w:szCs w:val="24"/>
        </w:rPr>
        <w:t>s</w:t>
      </w:r>
      <w:r w:rsidR="00CD3B42">
        <w:rPr>
          <w:rFonts w:eastAsia="Calibri"/>
          <w:szCs w:val="24"/>
        </w:rPr>
        <w:t>s</w:t>
      </w:r>
      <w:proofErr w:type="spellEnd"/>
      <w:r w:rsidR="00CD3B42">
        <w:rPr>
          <w:rFonts w:eastAsia="Calibri"/>
          <w:szCs w:val="24"/>
        </w:rPr>
        <w:t>, geen positiewissels, enz.</w:t>
      </w:r>
      <w:r w:rsidRPr="001A7360">
        <w:rPr>
          <w:rFonts w:eastAsia="Calibri"/>
          <w:szCs w:val="24"/>
        </w:rPr>
        <w:t xml:space="preserve"> Men kan</w:t>
      </w:r>
      <w:r>
        <w:rPr>
          <w:rFonts w:eastAsia="Calibri"/>
          <w:szCs w:val="24"/>
        </w:rPr>
        <w:t xml:space="preserve"> ook de ruimte begrenzen of overt</w:t>
      </w:r>
      <w:r w:rsidRPr="001A7360">
        <w:rPr>
          <w:rFonts w:eastAsia="Calibri"/>
          <w:szCs w:val="24"/>
        </w:rPr>
        <w:t xml:space="preserve">alsituaties (twee </w:t>
      </w:r>
      <w:proofErr w:type="spellStart"/>
      <w:r w:rsidRPr="001A7360">
        <w:rPr>
          <w:rFonts w:eastAsia="Calibri"/>
          <w:szCs w:val="24"/>
        </w:rPr>
        <w:t>pivots</w:t>
      </w:r>
      <w:proofErr w:type="spellEnd"/>
      <w:r w:rsidRPr="001A7360">
        <w:rPr>
          <w:rFonts w:eastAsia="Calibri"/>
          <w:szCs w:val="24"/>
        </w:rPr>
        <w:t>) creëren.</w:t>
      </w:r>
    </w:p>
    <w:p w14:paraId="11F3BC33" w14:textId="77777777" w:rsidR="00796B34" w:rsidRDefault="00796B34" w:rsidP="00796B34">
      <w:pPr>
        <w:contextualSpacing/>
        <w:rPr>
          <w:rFonts w:eastAsia="Calibri"/>
          <w:b/>
          <w:szCs w:val="24"/>
        </w:rPr>
      </w:pPr>
    </w:p>
    <w:p w14:paraId="4E87AD4B" w14:textId="77777777" w:rsidR="00CD3B42" w:rsidRDefault="00CD3B42" w:rsidP="00796B34">
      <w:pPr>
        <w:contextualSpacing/>
        <w:rPr>
          <w:rFonts w:eastAsia="Calibri"/>
          <w:b/>
          <w:szCs w:val="24"/>
        </w:rPr>
      </w:pPr>
    </w:p>
    <w:p w14:paraId="460FFC00" w14:textId="77777777" w:rsidR="00884AB5" w:rsidRDefault="00884AB5" w:rsidP="00796B34">
      <w:pPr>
        <w:contextualSpacing/>
        <w:rPr>
          <w:rFonts w:eastAsia="Calibri"/>
          <w:b/>
          <w:szCs w:val="24"/>
        </w:rPr>
      </w:pPr>
    </w:p>
    <w:p w14:paraId="6E435919" w14:textId="77777777" w:rsidR="00884AB5" w:rsidRDefault="00884AB5" w:rsidP="00796B34">
      <w:pPr>
        <w:contextualSpacing/>
        <w:rPr>
          <w:rFonts w:eastAsia="Calibri"/>
          <w:b/>
          <w:szCs w:val="24"/>
        </w:rPr>
      </w:pPr>
    </w:p>
    <w:p w14:paraId="28BE10C4" w14:textId="77777777" w:rsidR="00796B34" w:rsidRPr="004C1050" w:rsidRDefault="00796B34" w:rsidP="00CD3B42">
      <w:pPr>
        <w:pStyle w:val="Onderpunt"/>
      </w:pPr>
      <w:bookmarkStart w:id="194" w:name="_Toc529959532"/>
      <w:r>
        <w:t xml:space="preserve">6-0 </w:t>
      </w:r>
      <w:proofErr w:type="spellStart"/>
      <w:r>
        <w:t>verdediging</w:t>
      </w:r>
      <w:bookmarkEnd w:id="194"/>
      <w:proofErr w:type="spellEnd"/>
    </w:p>
    <w:p w14:paraId="1E95EC46" w14:textId="77777777" w:rsidR="00796B34" w:rsidRPr="001A7360" w:rsidRDefault="00796B34" w:rsidP="00796B34">
      <w:pPr>
        <w:contextualSpacing/>
        <w:rPr>
          <w:rFonts w:eastAsia="Calibri"/>
          <w:b/>
          <w:szCs w:val="24"/>
        </w:rPr>
      </w:pPr>
    </w:p>
    <w:p w14:paraId="7895EE53" w14:textId="77777777" w:rsidR="00796B34" w:rsidRPr="001A7360" w:rsidRDefault="00796B34" w:rsidP="00796B34">
      <w:pPr>
        <w:contextualSpacing/>
        <w:rPr>
          <w:rFonts w:eastAsia="Calibri"/>
          <w:szCs w:val="24"/>
        </w:rPr>
      </w:pPr>
      <w:r w:rsidRPr="001A7360">
        <w:rPr>
          <w:rFonts w:eastAsia="Calibri"/>
          <w:szCs w:val="24"/>
        </w:rPr>
        <w:t>Een 6-0 kan heel variabel gespeeld worden in functie van de sterke en zwakke punten van de tegenstander.</w:t>
      </w:r>
    </w:p>
    <w:p w14:paraId="2AE4EF7F" w14:textId="77777777" w:rsidR="00796B34" w:rsidRPr="004C1050" w:rsidRDefault="00796B34" w:rsidP="001E0892">
      <w:pPr>
        <w:numPr>
          <w:ilvl w:val="3"/>
          <w:numId w:val="42"/>
        </w:numPr>
        <w:tabs>
          <w:tab w:val="clear" w:pos="1247"/>
        </w:tabs>
        <w:ind w:left="567" w:hanging="567"/>
        <w:contextualSpacing/>
        <w:rPr>
          <w:rFonts w:eastAsia="Calibri"/>
          <w:b/>
          <w:color w:val="31849B" w:themeColor="accent5" w:themeShade="BF"/>
          <w:szCs w:val="24"/>
        </w:rPr>
      </w:pPr>
      <w:r w:rsidRPr="004C1050">
        <w:rPr>
          <w:rFonts w:eastAsia="Calibri"/>
          <w:b/>
          <w:color w:val="31849B" w:themeColor="accent5" w:themeShade="BF"/>
          <w:szCs w:val="24"/>
        </w:rPr>
        <w:t>Defensieve 6-0</w:t>
      </w:r>
    </w:p>
    <w:p w14:paraId="2BC4B307" w14:textId="77777777" w:rsidR="00796B34" w:rsidRPr="001A7360" w:rsidRDefault="00796B34" w:rsidP="00796B34">
      <w:pPr>
        <w:ind w:left="567"/>
        <w:contextualSpacing/>
        <w:rPr>
          <w:rFonts w:eastAsia="Calibri"/>
          <w:szCs w:val="24"/>
        </w:rPr>
      </w:pPr>
      <w:r w:rsidRPr="001A7360">
        <w:rPr>
          <w:rFonts w:eastAsia="Calibri"/>
          <w:szCs w:val="24"/>
        </w:rPr>
        <w:t xml:space="preserve">In een defensieve 6-0 zullen de verdedigers maximum tot </w:t>
      </w:r>
      <w:smartTag w:uri="urn:schemas-microsoft-com:office:smarttags" w:element="metricconverter">
        <w:smartTagPr>
          <w:attr w:name="ProductID" w:val="8 meter"/>
        </w:smartTagPr>
        <w:r w:rsidRPr="001A7360">
          <w:rPr>
            <w:rFonts w:eastAsia="Calibri"/>
            <w:szCs w:val="24"/>
          </w:rPr>
          <w:t>8 meter</w:t>
        </w:r>
      </w:smartTag>
      <w:r w:rsidRPr="001A7360">
        <w:rPr>
          <w:rFonts w:eastAsia="Calibri"/>
          <w:szCs w:val="24"/>
        </w:rPr>
        <w:t xml:space="preserve"> utstappen. Het doel hier is om in samenwerking met de keeper geforceerde shots uit te lokken tegen minder grote ploegen. Samenspel met pivot is uiterst moeilijk.</w:t>
      </w:r>
    </w:p>
    <w:p w14:paraId="3414EFDB" w14:textId="77777777" w:rsidR="00796B34" w:rsidRPr="001A7360" w:rsidRDefault="00796B34" w:rsidP="00796B34">
      <w:pPr>
        <w:ind w:left="567" w:hanging="567"/>
        <w:contextualSpacing/>
        <w:rPr>
          <w:rFonts w:eastAsia="Calibri"/>
          <w:szCs w:val="24"/>
        </w:rPr>
      </w:pPr>
    </w:p>
    <w:p w14:paraId="22427602" w14:textId="77777777" w:rsidR="00796B34" w:rsidRPr="00200F09" w:rsidRDefault="00796B34" w:rsidP="001E0892">
      <w:pPr>
        <w:numPr>
          <w:ilvl w:val="3"/>
          <w:numId w:val="42"/>
        </w:numPr>
        <w:tabs>
          <w:tab w:val="clear" w:pos="1247"/>
        </w:tabs>
        <w:ind w:left="567" w:hanging="567"/>
        <w:contextualSpacing/>
        <w:rPr>
          <w:rFonts w:eastAsia="Calibri"/>
          <w:b/>
          <w:color w:val="31849B" w:themeColor="accent5" w:themeShade="BF"/>
          <w:szCs w:val="24"/>
        </w:rPr>
      </w:pPr>
      <w:r w:rsidRPr="00200F09">
        <w:rPr>
          <w:rFonts w:eastAsia="Calibri"/>
          <w:b/>
          <w:color w:val="31849B" w:themeColor="accent5" w:themeShade="BF"/>
          <w:szCs w:val="24"/>
        </w:rPr>
        <w:t>6-0 met offensieve verdedigers op positie 2 en hoekverdedigers</w:t>
      </w:r>
    </w:p>
    <w:p w14:paraId="6AB5EF35" w14:textId="77777777" w:rsidR="00796B34" w:rsidRPr="001A7360" w:rsidRDefault="00796B34" w:rsidP="00796B34">
      <w:pPr>
        <w:ind w:left="567"/>
        <w:contextualSpacing/>
        <w:rPr>
          <w:rFonts w:eastAsia="Calibri"/>
          <w:szCs w:val="24"/>
        </w:rPr>
      </w:pPr>
      <w:r w:rsidRPr="001A7360">
        <w:rPr>
          <w:rFonts w:eastAsia="Calibri"/>
          <w:szCs w:val="24"/>
        </w:rPr>
        <w:t>Door deze offensieve vleugels ga je het speelveld optisch serieus inkrimpen, het gevaar bestaat hierin dat het shot in het midden niet verhinderd wordt en dat de pivot zich gemakkelijk breed kan opstellen.</w:t>
      </w:r>
    </w:p>
    <w:p w14:paraId="60A6C534" w14:textId="77777777" w:rsidR="00796B34" w:rsidRPr="001A7360" w:rsidRDefault="00796B34" w:rsidP="00796B34">
      <w:pPr>
        <w:ind w:left="567" w:hanging="567"/>
        <w:contextualSpacing/>
        <w:rPr>
          <w:rFonts w:eastAsia="Calibri"/>
          <w:szCs w:val="24"/>
        </w:rPr>
      </w:pPr>
    </w:p>
    <w:p w14:paraId="78E84CE1" w14:textId="77777777" w:rsidR="00796B34" w:rsidRPr="00200F09" w:rsidRDefault="00796B34" w:rsidP="001E0892">
      <w:pPr>
        <w:numPr>
          <w:ilvl w:val="3"/>
          <w:numId w:val="42"/>
        </w:numPr>
        <w:tabs>
          <w:tab w:val="clear" w:pos="1247"/>
        </w:tabs>
        <w:ind w:left="567" w:hanging="567"/>
        <w:contextualSpacing/>
        <w:rPr>
          <w:rFonts w:eastAsia="Calibri"/>
          <w:b/>
          <w:color w:val="31849B" w:themeColor="accent5" w:themeShade="BF"/>
          <w:szCs w:val="24"/>
        </w:rPr>
      </w:pPr>
      <w:r w:rsidRPr="00200F09">
        <w:rPr>
          <w:rFonts w:eastAsia="Calibri"/>
          <w:b/>
          <w:color w:val="31849B" w:themeColor="accent5" w:themeShade="BF"/>
          <w:szCs w:val="24"/>
        </w:rPr>
        <w:t xml:space="preserve">6-0 met offensieve </w:t>
      </w:r>
      <w:proofErr w:type="spellStart"/>
      <w:r w:rsidRPr="00200F09">
        <w:rPr>
          <w:rFonts w:eastAsia="Calibri"/>
          <w:b/>
          <w:color w:val="31849B" w:themeColor="accent5" w:themeShade="BF"/>
          <w:szCs w:val="24"/>
        </w:rPr>
        <w:t>middenblok</w:t>
      </w:r>
      <w:proofErr w:type="spellEnd"/>
    </w:p>
    <w:p w14:paraId="02DA50A6" w14:textId="77777777" w:rsidR="00796B34" w:rsidRPr="001A7360" w:rsidRDefault="00796B34" w:rsidP="00796B34">
      <w:pPr>
        <w:ind w:left="567"/>
        <w:contextualSpacing/>
        <w:rPr>
          <w:rFonts w:eastAsia="Calibri"/>
          <w:szCs w:val="24"/>
        </w:rPr>
      </w:pPr>
      <w:r w:rsidRPr="001A7360">
        <w:rPr>
          <w:rFonts w:eastAsia="Calibri"/>
          <w:szCs w:val="24"/>
        </w:rPr>
        <w:t>Dit is vooral nuttig tegen een ploeg met een grote shotkracht, het gevaar is wel dat het midden gevaarlijk terrein wordt voor de pivot.</w:t>
      </w:r>
    </w:p>
    <w:p w14:paraId="0C549BFE" w14:textId="77777777" w:rsidR="00796B34" w:rsidRDefault="00796B34" w:rsidP="00796B34">
      <w:pPr>
        <w:contextualSpacing/>
        <w:rPr>
          <w:rFonts w:eastAsia="Calibri"/>
          <w:b/>
          <w:szCs w:val="24"/>
        </w:rPr>
      </w:pPr>
    </w:p>
    <w:p w14:paraId="24F10EC8" w14:textId="77777777" w:rsidR="00796B34" w:rsidRPr="004C1050" w:rsidRDefault="00796B34" w:rsidP="00CD3B42">
      <w:pPr>
        <w:pStyle w:val="Onderpunt"/>
      </w:pPr>
      <w:bookmarkStart w:id="195" w:name="_Toc529959533"/>
      <w:proofErr w:type="spellStart"/>
      <w:r>
        <w:t>Individuele</w:t>
      </w:r>
      <w:proofErr w:type="spellEnd"/>
      <w:r>
        <w:t xml:space="preserve"> </w:t>
      </w:r>
      <w:proofErr w:type="spellStart"/>
      <w:r>
        <w:t>mandekking</w:t>
      </w:r>
      <w:proofErr w:type="spellEnd"/>
      <w:r>
        <w:t xml:space="preserve"> op </w:t>
      </w:r>
      <w:proofErr w:type="spellStart"/>
      <w:r w:rsidR="00CD3B42">
        <w:t>één</w:t>
      </w:r>
      <w:proofErr w:type="spellEnd"/>
      <w:r>
        <w:t xml:space="preserve"> </w:t>
      </w:r>
      <w:proofErr w:type="spellStart"/>
      <w:r>
        <w:t>persoon</w:t>
      </w:r>
      <w:bookmarkEnd w:id="195"/>
      <w:proofErr w:type="spellEnd"/>
    </w:p>
    <w:p w14:paraId="4ED0DF45" w14:textId="77777777" w:rsidR="00796B34" w:rsidRPr="001A7360" w:rsidRDefault="00796B34" w:rsidP="00796B34">
      <w:pPr>
        <w:contextualSpacing/>
        <w:rPr>
          <w:rFonts w:eastAsia="Calibri"/>
          <w:b/>
          <w:szCs w:val="24"/>
        </w:rPr>
      </w:pPr>
    </w:p>
    <w:p w14:paraId="3E1235BE" w14:textId="77777777" w:rsidR="00796B34" w:rsidRDefault="00796B34" w:rsidP="00796B34">
      <w:pPr>
        <w:contextualSpacing/>
        <w:rPr>
          <w:szCs w:val="24"/>
        </w:rPr>
      </w:pPr>
      <w:r>
        <w:rPr>
          <w:szCs w:val="24"/>
        </w:rPr>
        <w:t>De VHV vindt het wedstrijdresultaat bij de jeugd van ondergeschikt belang. De spelers op het veld moeten wel gaan om te winnen, maar de coach dient in zijn achterhoofd te houden dat de individuele ontwikkeling van de speler op lange termijn prioritair is. Evenwel wordt regelmatig op het terrein bij de jeugd individuele mandekking gespeeld op de beste speler van de tegenpartij. De VHV is bij de jeugd hier geen voorstander van. Enerzijds wordt de ontwikkeling van deze aanvallende speler hierdoor belemmerd, want hij wordt voortdurend uit het spel gehouden. Anderzijds leert de verdediging hierdoor ook niet verdedigen tegen een sterkere speler.</w:t>
      </w:r>
    </w:p>
    <w:p w14:paraId="5BA489BF" w14:textId="77777777" w:rsidR="00796B34" w:rsidRDefault="00796B34" w:rsidP="00796B34">
      <w:pPr>
        <w:contextualSpacing/>
        <w:rPr>
          <w:szCs w:val="24"/>
        </w:rPr>
      </w:pPr>
    </w:p>
    <w:p w14:paraId="5245486A" w14:textId="77777777" w:rsidR="00796B34" w:rsidRPr="004C1050" w:rsidRDefault="00796B34" w:rsidP="00CD3B42">
      <w:pPr>
        <w:pStyle w:val="Onderpunt"/>
      </w:pPr>
      <w:bookmarkStart w:id="196" w:name="_Toc529959534"/>
      <w:proofErr w:type="spellStart"/>
      <w:r>
        <w:t>Positievariabiliteit</w:t>
      </w:r>
      <w:bookmarkEnd w:id="196"/>
      <w:proofErr w:type="spellEnd"/>
    </w:p>
    <w:p w14:paraId="46F7F727" w14:textId="77777777" w:rsidR="00796B34" w:rsidRDefault="00796B34" w:rsidP="00796B34">
      <w:pPr>
        <w:contextualSpacing/>
        <w:rPr>
          <w:szCs w:val="24"/>
        </w:rPr>
      </w:pPr>
    </w:p>
    <w:p w14:paraId="31D17B8B" w14:textId="77777777" w:rsidR="00796B34" w:rsidRDefault="00796B34" w:rsidP="00796B34">
      <w:pPr>
        <w:contextualSpacing/>
        <w:rPr>
          <w:szCs w:val="24"/>
        </w:rPr>
      </w:pPr>
      <w:r>
        <w:rPr>
          <w:szCs w:val="24"/>
        </w:rPr>
        <w:t>Positievariabiliteit geldt niet alleen in aanval, maar ook in verdediging. Elke speler dient in verdediging te weten wat de taken zijn op elke positie. Bovendien is het noodzakelijk voor de ontwikkeling van de verdedigende capaciteiten dat een speler in verschillende situaties, op verschillende posities en tegen verschillende aanvallers terecht komt. Laat een hoekspeler dus niet alleen nog maar op hoek verdedigen. Vaak zien we bijvoorbeeld dat grote spelers, wiens benenwerk en motoriek trager is tijdens de groeispurt, systematisch verdwijnen op posities waarbij ze dat benenwerk ook minder nodig hebben en ze minder in moeilijke 1-1 situaties terecht komen. Gevolg daarvan is dat ze ook niet de kans krijgen om hun benenwerk en hun 1-1 te oefenen terwijl ze dat wel broodnodig hebben voor later.</w:t>
      </w:r>
    </w:p>
    <w:p w14:paraId="4C7D5E4F" w14:textId="77777777" w:rsidR="00796B34" w:rsidRDefault="00796B34" w:rsidP="00796B34">
      <w:pPr>
        <w:contextualSpacing/>
        <w:rPr>
          <w:szCs w:val="24"/>
        </w:rPr>
      </w:pPr>
    </w:p>
    <w:p w14:paraId="0097DC3D" w14:textId="77777777" w:rsidR="00796B34" w:rsidRPr="00200F09" w:rsidRDefault="00796B34" w:rsidP="00CD3B42">
      <w:pPr>
        <w:pStyle w:val="Punt"/>
      </w:pPr>
      <w:r>
        <w:t xml:space="preserve"> </w:t>
      </w:r>
      <w:bookmarkStart w:id="197" w:name="_Toc529959535"/>
      <w:r w:rsidRPr="00200F09">
        <w:t>Doelverdediger</w:t>
      </w:r>
      <w:bookmarkEnd w:id="197"/>
    </w:p>
    <w:p w14:paraId="5CE8B3F9" w14:textId="77777777" w:rsidR="00796B34" w:rsidRDefault="00796B34" w:rsidP="00CD3B42">
      <w:pPr>
        <w:rPr>
          <w:rFonts w:eastAsia="Calibri"/>
        </w:rPr>
      </w:pPr>
    </w:p>
    <w:p w14:paraId="664D50EA" w14:textId="77777777" w:rsidR="00796B34" w:rsidRDefault="00796B34" w:rsidP="00796B34">
      <w:pPr>
        <w:pStyle w:val="Lijstalinea"/>
        <w:ind w:left="0"/>
        <w:rPr>
          <w:rFonts w:eastAsia="Calibri"/>
          <w:szCs w:val="24"/>
        </w:rPr>
      </w:pPr>
      <w:r>
        <w:rPr>
          <w:rFonts w:eastAsia="Calibri"/>
          <w:szCs w:val="24"/>
        </w:rPr>
        <w:t>Naast het aanleren</w:t>
      </w:r>
      <w:r w:rsidR="00665312">
        <w:rPr>
          <w:rFonts w:eastAsia="Calibri"/>
          <w:szCs w:val="24"/>
        </w:rPr>
        <w:t xml:space="preserve"> </w:t>
      </w:r>
      <w:r>
        <w:rPr>
          <w:rFonts w:eastAsia="Calibri"/>
          <w:szCs w:val="24"/>
        </w:rPr>
        <w:t xml:space="preserve">en verfijnen van de basistechnieken en </w:t>
      </w:r>
      <w:r w:rsidR="00CD3B42">
        <w:rPr>
          <w:rFonts w:eastAsia="Calibri"/>
          <w:szCs w:val="24"/>
        </w:rPr>
        <w:t>-</w:t>
      </w:r>
      <w:r>
        <w:rPr>
          <w:rFonts w:eastAsia="Calibri"/>
          <w:szCs w:val="24"/>
        </w:rPr>
        <w:t>varianten, dient de doelverdediger zich ook verder te ontwikkelen op gebied van</w:t>
      </w:r>
      <w:r w:rsidR="00992A3F">
        <w:rPr>
          <w:rFonts w:eastAsia="Calibri"/>
          <w:szCs w:val="24"/>
        </w:rPr>
        <w:t>:</w:t>
      </w:r>
    </w:p>
    <w:p w14:paraId="3F26172C" w14:textId="77777777" w:rsidR="00796B34" w:rsidRDefault="00796B34" w:rsidP="00CD3B42">
      <w:pPr>
        <w:pStyle w:val="Lijstalinea"/>
        <w:numPr>
          <w:ilvl w:val="5"/>
          <w:numId w:val="83"/>
        </w:numPr>
        <w:tabs>
          <w:tab w:val="clear" w:pos="1814"/>
          <w:tab w:val="num" w:pos="709"/>
        </w:tabs>
        <w:ind w:left="709" w:hanging="425"/>
        <w:rPr>
          <w:rFonts w:eastAsia="Calibri"/>
          <w:szCs w:val="24"/>
        </w:rPr>
      </w:pPr>
      <w:r>
        <w:rPr>
          <w:rFonts w:eastAsia="Calibri"/>
          <w:szCs w:val="24"/>
        </w:rPr>
        <w:t>Positionering</w:t>
      </w:r>
    </w:p>
    <w:p w14:paraId="3353B79F" w14:textId="77777777" w:rsidR="00796B34" w:rsidRDefault="00796B34" w:rsidP="00CD3B42">
      <w:pPr>
        <w:pStyle w:val="Lijstalinea"/>
        <w:numPr>
          <w:ilvl w:val="5"/>
          <w:numId w:val="83"/>
        </w:numPr>
        <w:tabs>
          <w:tab w:val="clear" w:pos="1814"/>
          <w:tab w:val="num" w:pos="709"/>
        </w:tabs>
        <w:ind w:left="709" w:hanging="425"/>
        <w:rPr>
          <w:rFonts w:eastAsia="Calibri"/>
          <w:szCs w:val="24"/>
        </w:rPr>
      </w:pPr>
      <w:r>
        <w:rPr>
          <w:rFonts w:eastAsia="Calibri"/>
          <w:szCs w:val="24"/>
        </w:rPr>
        <w:t>Spel lezen</w:t>
      </w:r>
    </w:p>
    <w:p w14:paraId="2DB810ED" w14:textId="77777777" w:rsidR="00796B34" w:rsidRDefault="00796B34" w:rsidP="00CD3B42">
      <w:pPr>
        <w:pStyle w:val="Lijstalinea"/>
        <w:numPr>
          <w:ilvl w:val="5"/>
          <w:numId w:val="83"/>
        </w:numPr>
        <w:tabs>
          <w:tab w:val="clear" w:pos="1814"/>
          <w:tab w:val="num" w:pos="709"/>
        </w:tabs>
        <w:ind w:left="709" w:hanging="425"/>
        <w:rPr>
          <w:rFonts w:eastAsia="Calibri"/>
          <w:szCs w:val="24"/>
        </w:rPr>
      </w:pPr>
      <w:proofErr w:type="spellStart"/>
      <w:r>
        <w:rPr>
          <w:rFonts w:eastAsia="Calibri"/>
          <w:szCs w:val="24"/>
        </w:rPr>
        <w:t>Werparm</w:t>
      </w:r>
      <w:proofErr w:type="spellEnd"/>
      <w:r>
        <w:rPr>
          <w:rFonts w:eastAsia="Calibri"/>
          <w:szCs w:val="24"/>
        </w:rPr>
        <w:t xml:space="preserve"> lezen</w:t>
      </w:r>
    </w:p>
    <w:p w14:paraId="096E167D" w14:textId="77777777" w:rsidR="00796B34" w:rsidRDefault="00796B34" w:rsidP="00CD3B42">
      <w:pPr>
        <w:pStyle w:val="Lijstalinea"/>
        <w:numPr>
          <w:ilvl w:val="5"/>
          <w:numId w:val="83"/>
        </w:numPr>
        <w:tabs>
          <w:tab w:val="clear" w:pos="1814"/>
          <w:tab w:val="num" w:pos="709"/>
        </w:tabs>
        <w:ind w:left="709" w:hanging="425"/>
        <w:rPr>
          <w:rFonts w:eastAsia="Calibri"/>
          <w:szCs w:val="24"/>
        </w:rPr>
      </w:pPr>
      <w:r>
        <w:rPr>
          <w:rFonts w:eastAsia="Calibri"/>
          <w:szCs w:val="24"/>
        </w:rPr>
        <w:t>Samenwerking met verdediging</w:t>
      </w:r>
    </w:p>
    <w:p w14:paraId="5F616A56" w14:textId="77777777" w:rsidR="00796B34" w:rsidRDefault="00796B34" w:rsidP="00CD3B42">
      <w:pPr>
        <w:pStyle w:val="Lijstalinea"/>
        <w:numPr>
          <w:ilvl w:val="5"/>
          <w:numId w:val="83"/>
        </w:numPr>
        <w:tabs>
          <w:tab w:val="clear" w:pos="1814"/>
          <w:tab w:val="num" w:pos="709"/>
        </w:tabs>
        <w:ind w:left="709" w:hanging="425"/>
        <w:rPr>
          <w:rFonts w:eastAsia="Calibri"/>
          <w:szCs w:val="24"/>
        </w:rPr>
      </w:pPr>
      <w:r>
        <w:rPr>
          <w:rFonts w:eastAsia="Calibri"/>
          <w:szCs w:val="24"/>
        </w:rPr>
        <w:t>Lancering van tegenaanval</w:t>
      </w:r>
    </w:p>
    <w:p w14:paraId="37395689" w14:textId="77777777" w:rsidR="00796B34" w:rsidRDefault="00796B34" w:rsidP="00CD3B42">
      <w:pPr>
        <w:pStyle w:val="Lijstalinea"/>
        <w:numPr>
          <w:ilvl w:val="5"/>
          <w:numId w:val="83"/>
        </w:numPr>
        <w:tabs>
          <w:tab w:val="clear" w:pos="1814"/>
          <w:tab w:val="num" w:pos="709"/>
        </w:tabs>
        <w:ind w:left="709" w:hanging="425"/>
        <w:rPr>
          <w:rFonts w:eastAsia="Calibri"/>
          <w:szCs w:val="24"/>
        </w:rPr>
      </w:pPr>
      <w:proofErr w:type="spellStart"/>
      <w:r>
        <w:rPr>
          <w:rFonts w:eastAsia="Calibri"/>
          <w:szCs w:val="24"/>
        </w:rPr>
        <w:t>Probabiliteit</w:t>
      </w:r>
      <w:proofErr w:type="spellEnd"/>
    </w:p>
    <w:p w14:paraId="2DB991D3" w14:textId="77777777" w:rsidR="00CD3B42" w:rsidRDefault="00CD3B42" w:rsidP="00CD3B42">
      <w:pPr>
        <w:rPr>
          <w:rFonts w:eastAsia="Calibri"/>
          <w:szCs w:val="24"/>
        </w:rPr>
      </w:pPr>
    </w:p>
    <w:p w14:paraId="431C0D24" w14:textId="77777777" w:rsidR="00CD3B42" w:rsidRDefault="00CD3B42" w:rsidP="00CD3B42">
      <w:pPr>
        <w:rPr>
          <w:rFonts w:eastAsia="Calibri"/>
          <w:szCs w:val="24"/>
        </w:rPr>
      </w:pPr>
    </w:p>
    <w:p w14:paraId="2630EE7A" w14:textId="77777777" w:rsidR="00CD3B42" w:rsidRDefault="00CD3B42" w:rsidP="00CD3B42">
      <w:pPr>
        <w:rPr>
          <w:rFonts w:eastAsia="Calibri"/>
          <w:szCs w:val="24"/>
        </w:rPr>
      </w:pPr>
    </w:p>
    <w:p w14:paraId="3E399457" w14:textId="77777777" w:rsidR="00CD3B42" w:rsidRDefault="00CD3B42" w:rsidP="00CD3B42">
      <w:pPr>
        <w:rPr>
          <w:rFonts w:eastAsia="Calibri"/>
          <w:szCs w:val="24"/>
        </w:rPr>
      </w:pPr>
    </w:p>
    <w:p w14:paraId="41FC952A" w14:textId="77777777" w:rsidR="00CD3B42" w:rsidRDefault="00CD3B42" w:rsidP="00CD3B42">
      <w:pPr>
        <w:rPr>
          <w:rFonts w:eastAsia="Calibri"/>
          <w:szCs w:val="24"/>
        </w:rPr>
      </w:pPr>
    </w:p>
    <w:p w14:paraId="11F331A5" w14:textId="77777777" w:rsidR="00CD3B42" w:rsidRDefault="00CD3B42" w:rsidP="00CD3B42">
      <w:pPr>
        <w:rPr>
          <w:rFonts w:eastAsia="Calibri"/>
          <w:szCs w:val="24"/>
        </w:rPr>
      </w:pPr>
    </w:p>
    <w:p w14:paraId="39C4420F" w14:textId="77777777" w:rsidR="00CD3B42" w:rsidRDefault="00CD3B42" w:rsidP="00CD3B42">
      <w:pPr>
        <w:rPr>
          <w:rFonts w:eastAsia="Calibri"/>
          <w:szCs w:val="24"/>
        </w:rPr>
      </w:pPr>
    </w:p>
    <w:p w14:paraId="39271F5A" w14:textId="77777777" w:rsidR="00CD3B42" w:rsidRDefault="00CD3B42" w:rsidP="00CD3B42">
      <w:pPr>
        <w:rPr>
          <w:rFonts w:eastAsia="Calibri"/>
          <w:szCs w:val="24"/>
        </w:rPr>
      </w:pPr>
    </w:p>
    <w:p w14:paraId="2CEA9ABC" w14:textId="77777777" w:rsidR="00CD3B42" w:rsidRDefault="00CD3B42" w:rsidP="00CD3B42">
      <w:pPr>
        <w:rPr>
          <w:rFonts w:eastAsia="Calibri"/>
          <w:szCs w:val="24"/>
        </w:rPr>
      </w:pPr>
    </w:p>
    <w:p w14:paraId="3F3EEC5F" w14:textId="77777777" w:rsidR="00CD3B42" w:rsidRDefault="00CD3B42" w:rsidP="00CD3B42">
      <w:pPr>
        <w:rPr>
          <w:rFonts w:eastAsia="Calibri"/>
          <w:szCs w:val="24"/>
        </w:rPr>
      </w:pPr>
    </w:p>
    <w:p w14:paraId="6BFEDCB0" w14:textId="77777777" w:rsidR="00CD3B42" w:rsidRDefault="00CD3B42" w:rsidP="00CD3B42">
      <w:pPr>
        <w:rPr>
          <w:rFonts w:eastAsia="Calibri"/>
          <w:szCs w:val="24"/>
        </w:rPr>
      </w:pPr>
    </w:p>
    <w:p w14:paraId="2B654686" w14:textId="77777777" w:rsidR="00CD3B42" w:rsidRDefault="00CD3B42" w:rsidP="00CD3B42">
      <w:pPr>
        <w:rPr>
          <w:rFonts w:eastAsia="Calibri"/>
          <w:szCs w:val="24"/>
        </w:rPr>
      </w:pPr>
    </w:p>
    <w:p w14:paraId="674F3C73" w14:textId="77777777" w:rsidR="00CD3B42" w:rsidRDefault="00CD3B42" w:rsidP="00CD3B42">
      <w:pPr>
        <w:rPr>
          <w:rFonts w:eastAsia="Calibri"/>
          <w:szCs w:val="24"/>
        </w:rPr>
      </w:pPr>
    </w:p>
    <w:p w14:paraId="65CEE356" w14:textId="77777777" w:rsidR="00CD3B42" w:rsidRDefault="00CD3B42" w:rsidP="00CD3B42">
      <w:pPr>
        <w:rPr>
          <w:rFonts w:eastAsia="Calibri"/>
          <w:szCs w:val="24"/>
        </w:rPr>
      </w:pPr>
    </w:p>
    <w:p w14:paraId="4CF45918" w14:textId="77777777" w:rsidR="00CD3B42" w:rsidRPr="00CD3B42" w:rsidRDefault="00CD3B42" w:rsidP="00CD3B42">
      <w:pPr>
        <w:rPr>
          <w:rFonts w:eastAsia="Calibri"/>
          <w:szCs w:val="24"/>
        </w:rPr>
      </w:pPr>
    </w:p>
    <w:p w14:paraId="550ADB6A" w14:textId="77777777" w:rsidR="00796B34" w:rsidRPr="00F92EA5" w:rsidRDefault="00CD3B42" w:rsidP="00CD3B42">
      <w:pPr>
        <w:pStyle w:val="Paragraaf"/>
        <w:rPr>
          <w:rFonts w:eastAsia="Calibri"/>
        </w:rPr>
      </w:pPr>
      <w:bookmarkStart w:id="198" w:name="_Toc529959536"/>
      <w:r w:rsidRPr="00F92EA5">
        <w:rPr>
          <w:rFonts w:eastAsia="Calibri"/>
        </w:rPr>
        <w:t>Mentale bouwsteen</w:t>
      </w:r>
      <w:bookmarkEnd w:id="198"/>
    </w:p>
    <w:p w14:paraId="1C90485A" w14:textId="77777777" w:rsidR="00796B34" w:rsidRPr="0098442E"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98442E" w14:paraId="0426DF21" w14:textId="77777777" w:rsidTr="00F92EA5">
        <w:tc>
          <w:tcPr>
            <w:tcW w:w="9212" w:type="dxa"/>
            <w:tcBorders>
              <w:bottom w:val="single" w:sz="18" w:space="0" w:color="31849B" w:themeColor="accent5" w:themeShade="BF"/>
            </w:tcBorders>
            <w:shd w:val="clear" w:color="auto" w:fill="92CDDC" w:themeFill="accent5" w:themeFillTint="99"/>
            <w:vAlign w:val="center"/>
          </w:tcPr>
          <w:p w14:paraId="66346C2D" w14:textId="77777777" w:rsidR="00796B34" w:rsidRPr="0098442E" w:rsidRDefault="00796B34" w:rsidP="00796B34">
            <w:pPr>
              <w:contextualSpacing/>
              <w:rPr>
                <w:rFonts w:eastAsia="Calibri"/>
                <w:b/>
                <w:szCs w:val="24"/>
              </w:rPr>
            </w:pPr>
            <w:r>
              <w:rPr>
                <w:rFonts w:eastAsia="Calibri"/>
                <w:b/>
                <w:szCs w:val="24"/>
              </w:rPr>
              <w:t>Kernwoorden</w:t>
            </w:r>
            <w:r w:rsidRPr="0098442E">
              <w:rPr>
                <w:rFonts w:eastAsia="Calibri"/>
                <w:b/>
                <w:szCs w:val="24"/>
              </w:rPr>
              <w:t xml:space="preserve"> mentale bouwsteen</w:t>
            </w:r>
          </w:p>
        </w:tc>
      </w:tr>
      <w:tr w:rsidR="00796B34" w:rsidRPr="00DC24EE" w14:paraId="66F0FA99" w14:textId="77777777" w:rsidTr="00F92EA5">
        <w:tc>
          <w:tcPr>
            <w:tcW w:w="9212" w:type="dxa"/>
            <w:tcBorders>
              <w:top w:val="single" w:sz="18" w:space="0" w:color="31849B" w:themeColor="accent5" w:themeShade="BF"/>
            </w:tcBorders>
            <w:shd w:val="clear" w:color="auto" w:fill="DAEEF3" w:themeFill="accent5" w:themeFillTint="33"/>
            <w:vAlign w:val="center"/>
          </w:tcPr>
          <w:p w14:paraId="624AB43A" w14:textId="77777777" w:rsidR="00796B34" w:rsidRPr="00CD3B42" w:rsidRDefault="00796B34" w:rsidP="00796B34">
            <w:pPr>
              <w:contextualSpacing/>
              <w:rPr>
                <w:rFonts w:eastAsia="Calibri"/>
                <w:szCs w:val="24"/>
              </w:rPr>
            </w:pPr>
            <w:r w:rsidRPr="00CD3B42">
              <w:rPr>
                <w:rFonts w:eastAsia="Calibri"/>
                <w:szCs w:val="24"/>
              </w:rPr>
              <w:t>Motivatie</w:t>
            </w:r>
          </w:p>
        </w:tc>
      </w:tr>
      <w:tr w:rsidR="00796B34" w:rsidRPr="00DC24EE" w14:paraId="0921ADC3" w14:textId="77777777" w:rsidTr="00F92EA5">
        <w:tc>
          <w:tcPr>
            <w:tcW w:w="9212" w:type="dxa"/>
            <w:shd w:val="clear" w:color="auto" w:fill="DAEEF3" w:themeFill="accent5" w:themeFillTint="33"/>
            <w:vAlign w:val="center"/>
          </w:tcPr>
          <w:p w14:paraId="45CA9E24" w14:textId="77777777" w:rsidR="00796B34" w:rsidRPr="00CD3B42" w:rsidRDefault="00796B34" w:rsidP="00796B34">
            <w:pPr>
              <w:contextualSpacing/>
              <w:rPr>
                <w:rFonts w:eastAsia="Calibri"/>
                <w:szCs w:val="24"/>
              </w:rPr>
            </w:pPr>
            <w:r w:rsidRPr="00CD3B42">
              <w:rPr>
                <w:rFonts w:eastAsia="Calibri"/>
                <w:szCs w:val="24"/>
              </w:rPr>
              <w:t>Ambitie</w:t>
            </w:r>
          </w:p>
        </w:tc>
      </w:tr>
      <w:tr w:rsidR="00796B34" w:rsidRPr="00DC24EE" w14:paraId="4ECA577C" w14:textId="77777777" w:rsidTr="00F92EA5">
        <w:tc>
          <w:tcPr>
            <w:tcW w:w="9212" w:type="dxa"/>
            <w:shd w:val="clear" w:color="auto" w:fill="DAEEF3" w:themeFill="accent5" w:themeFillTint="33"/>
            <w:vAlign w:val="center"/>
          </w:tcPr>
          <w:p w14:paraId="6C13CDC8" w14:textId="77777777" w:rsidR="00796B34" w:rsidRPr="00CD3B42" w:rsidRDefault="00796B34" w:rsidP="00796B34">
            <w:pPr>
              <w:contextualSpacing/>
              <w:rPr>
                <w:rFonts w:eastAsia="Calibri"/>
                <w:szCs w:val="24"/>
              </w:rPr>
            </w:pPr>
            <w:r w:rsidRPr="00CD3B42">
              <w:rPr>
                <w:rFonts w:eastAsia="Calibri"/>
                <w:szCs w:val="24"/>
              </w:rPr>
              <w:t>Verantwoordelijkheidszin</w:t>
            </w:r>
          </w:p>
        </w:tc>
      </w:tr>
      <w:tr w:rsidR="00796B34" w:rsidRPr="0098442E" w14:paraId="472CA4F7" w14:textId="77777777" w:rsidTr="00F92EA5">
        <w:tc>
          <w:tcPr>
            <w:tcW w:w="9212" w:type="dxa"/>
            <w:shd w:val="clear" w:color="auto" w:fill="DAEEF3" w:themeFill="accent5" w:themeFillTint="33"/>
            <w:vAlign w:val="center"/>
          </w:tcPr>
          <w:p w14:paraId="438B0431" w14:textId="77777777" w:rsidR="00796B34" w:rsidRPr="00CD3B42" w:rsidRDefault="00796B34" w:rsidP="00796B34">
            <w:pPr>
              <w:contextualSpacing/>
              <w:rPr>
                <w:rFonts w:eastAsia="Calibri"/>
                <w:szCs w:val="24"/>
              </w:rPr>
            </w:pPr>
            <w:r w:rsidRPr="00CD3B42">
              <w:rPr>
                <w:rFonts w:eastAsia="Calibri"/>
                <w:szCs w:val="24"/>
              </w:rPr>
              <w:t>Doelen stellen</w:t>
            </w:r>
          </w:p>
        </w:tc>
      </w:tr>
    </w:tbl>
    <w:p w14:paraId="16C1776B" w14:textId="77777777" w:rsidR="00796B34" w:rsidRDefault="00796B34" w:rsidP="00796B34">
      <w:pPr>
        <w:contextualSpacing/>
        <w:rPr>
          <w:rFonts w:eastAsia="Calibri"/>
          <w:b/>
          <w:szCs w:val="24"/>
          <w:highlight w:val="yellow"/>
        </w:rPr>
      </w:pPr>
    </w:p>
    <w:p w14:paraId="170EF5A0" w14:textId="77777777" w:rsidR="00796B34" w:rsidRDefault="00796B34" w:rsidP="00CD3B42">
      <w:pPr>
        <w:pStyle w:val="Punt"/>
      </w:pPr>
      <w:bookmarkStart w:id="199" w:name="_Toc529959537"/>
      <w:r w:rsidRPr="0098442E">
        <w:t>Wat is belangrijk bij de mentale bouwsteen?</w:t>
      </w:r>
      <w:bookmarkEnd w:id="199"/>
    </w:p>
    <w:p w14:paraId="33F1C5FB" w14:textId="77777777" w:rsidR="00796B34" w:rsidRDefault="00796B34" w:rsidP="00796B34">
      <w:pPr>
        <w:contextualSpacing/>
        <w:rPr>
          <w:rFonts w:eastAsia="Calibri"/>
          <w:b/>
          <w:szCs w:val="24"/>
        </w:rPr>
      </w:pPr>
    </w:p>
    <w:p w14:paraId="5D44F344" w14:textId="77777777" w:rsidR="00796B34" w:rsidRDefault="00796B34" w:rsidP="00796B34">
      <w:pPr>
        <w:contextualSpacing/>
        <w:rPr>
          <w:rFonts w:eastAsia="Calibri"/>
          <w:szCs w:val="24"/>
        </w:rPr>
      </w:pPr>
      <w:r>
        <w:rPr>
          <w:rFonts w:eastAsia="Calibri"/>
          <w:szCs w:val="24"/>
        </w:rPr>
        <w:t>Om een speler ten volle te ontwikkelen als handballer en persoonlijkheid, dient de trainer samen met de speler te werken aan</w:t>
      </w:r>
      <w:r w:rsidR="00992A3F">
        <w:rPr>
          <w:rFonts w:eastAsia="Calibri"/>
          <w:szCs w:val="24"/>
        </w:rPr>
        <w:t>:</w:t>
      </w:r>
      <w:r>
        <w:rPr>
          <w:rFonts w:eastAsia="Calibri"/>
          <w:szCs w:val="24"/>
        </w:rPr>
        <w:t xml:space="preserve"> </w:t>
      </w:r>
    </w:p>
    <w:p w14:paraId="393563AD" w14:textId="77777777" w:rsidR="00796B34" w:rsidRPr="00E60D6D" w:rsidRDefault="00796B34" w:rsidP="00CD3B42">
      <w:pPr>
        <w:pStyle w:val="Lijstalinea"/>
        <w:numPr>
          <w:ilvl w:val="2"/>
          <w:numId w:val="123"/>
        </w:numPr>
        <w:tabs>
          <w:tab w:val="clear" w:pos="1134"/>
          <w:tab w:val="num" w:pos="709"/>
        </w:tabs>
        <w:ind w:left="709" w:hanging="425"/>
        <w:rPr>
          <w:rFonts w:eastAsia="Calibri"/>
          <w:szCs w:val="24"/>
        </w:rPr>
      </w:pPr>
      <w:r w:rsidRPr="00E60D6D">
        <w:rPr>
          <w:rFonts w:eastAsia="Calibri"/>
          <w:szCs w:val="24"/>
        </w:rPr>
        <w:t>Intrinsieke motivatie</w:t>
      </w:r>
    </w:p>
    <w:p w14:paraId="503DB3DF" w14:textId="77777777" w:rsidR="00796B34" w:rsidRPr="00E60D6D" w:rsidRDefault="00796B34" w:rsidP="00CD3B42">
      <w:pPr>
        <w:pStyle w:val="Lijstalinea"/>
        <w:numPr>
          <w:ilvl w:val="2"/>
          <w:numId w:val="123"/>
        </w:numPr>
        <w:tabs>
          <w:tab w:val="clear" w:pos="1134"/>
          <w:tab w:val="num" w:pos="709"/>
        </w:tabs>
        <w:ind w:left="709" w:hanging="425"/>
        <w:rPr>
          <w:rFonts w:eastAsia="Calibri"/>
          <w:szCs w:val="24"/>
        </w:rPr>
      </w:pPr>
      <w:r w:rsidRPr="00E60D6D">
        <w:rPr>
          <w:rFonts w:eastAsia="Calibri"/>
          <w:szCs w:val="24"/>
        </w:rPr>
        <w:t>Extrinsieke motivatie</w:t>
      </w:r>
    </w:p>
    <w:p w14:paraId="6A2A4B8C" w14:textId="77777777" w:rsidR="00796B34" w:rsidRPr="00E60D6D" w:rsidRDefault="00796B34" w:rsidP="00CD3B42">
      <w:pPr>
        <w:pStyle w:val="Lijstalinea"/>
        <w:numPr>
          <w:ilvl w:val="2"/>
          <w:numId w:val="123"/>
        </w:numPr>
        <w:tabs>
          <w:tab w:val="clear" w:pos="1134"/>
          <w:tab w:val="num" w:pos="709"/>
        </w:tabs>
        <w:ind w:left="709" w:hanging="425"/>
        <w:rPr>
          <w:rFonts w:eastAsia="Calibri"/>
          <w:szCs w:val="24"/>
        </w:rPr>
      </w:pPr>
      <w:r w:rsidRPr="00E60D6D">
        <w:rPr>
          <w:rFonts w:eastAsia="Calibri"/>
          <w:szCs w:val="24"/>
        </w:rPr>
        <w:t>Aanwakkeren van ambitie</w:t>
      </w:r>
    </w:p>
    <w:p w14:paraId="73A13C62"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Winnaarsmentaliteit</w:t>
      </w:r>
    </w:p>
    <w:p w14:paraId="0B96657B"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Concentratie</w:t>
      </w:r>
    </w:p>
    <w:p w14:paraId="23BFC620" w14:textId="77777777" w:rsidR="00796B34" w:rsidRPr="00E60D6D" w:rsidRDefault="00796B34" w:rsidP="00CD3B42">
      <w:pPr>
        <w:pStyle w:val="Lijstalinea"/>
        <w:numPr>
          <w:ilvl w:val="2"/>
          <w:numId w:val="123"/>
        </w:numPr>
        <w:tabs>
          <w:tab w:val="clear" w:pos="1134"/>
          <w:tab w:val="num" w:pos="709"/>
        </w:tabs>
        <w:ind w:left="709" w:hanging="425"/>
        <w:rPr>
          <w:rFonts w:eastAsia="Calibri"/>
          <w:szCs w:val="24"/>
        </w:rPr>
      </w:pPr>
      <w:proofErr w:type="spellStart"/>
      <w:r>
        <w:rPr>
          <w:rFonts w:eastAsia="Calibri"/>
          <w:szCs w:val="24"/>
        </w:rPr>
        <w:t>Coachability</w:t>
      </w:r>
      <w:proofErr w:type="spellEnd"/>
    </w:p>
    <w:p w14:paraId="0F207413" w14:textId="77777777" w:rsidR="00796B34" w:rsidRDefault="00796B34" w:rsidP="00CD3B42">
      <w:pPr>
        <w:pStyle w:val="Lijstalinea"/>
        <w:numPr>
          <w:ilvl w:val="2"/>
          <w:numId w:val="123"/>
        </w:numPr>
        <w:tabs>
          <w:tab w:val="clear" w:pos="1134"/>
          <w:tab w:val="num" w:pos="709"/>
        </w:tabs>
        <w:ind w:left="709" w:hanging="425"/>
        <w:rPr>
          <w:rFonts w:eastAsia="Calibri"/>
          <w:szCs w:val="24"/>
        </w:rPr>
      </w:pPr>
      <w:proofErr w:type="spellStart"/>
      <w:r>
        <w:rPr>
          <w:rFonts w:eastAsia="Calibri"/>
          <w:szCs w:val="24"/>
        </w:rPr>
        <w:t>Verantwoordelijkheidzin</w:t>
      </w:r>
      <w:proofErr w:type="spellEnd"/>
    </w:p>
    <w:p w14:paraId="6B11A416"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sidRPr="00E60D6D">
        <w:rPr>
          <w:rFonts w:eastAsia="Calibri"/>
          <w:szCs w:val="24"/>
        </w:rPr>
        <w:t>Engagement vertonen</w:t>
      </w:r>
    </w:p>
    <w:p w14:paraId="1ED0E01F"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Doelen stellen</w:t>
      </w:r>
    </w:p>
    <w:p w14:paraId="4E32D01D"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Kritisch zijn</w:t>
      </w:r>
    </w:p>
    <w:p w14:paraId="0E66D3FC"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Leren omgaan met tegenvallers</w:t>
      </w:r>
    </w:p>
    <w:p w14:paraId="19DF3028"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Doorzettingsvermogen</w:t>
      </w:r>
    </w:p>
    <w:p w14:paraId="22473E8F"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Wilskracht</w:t>
      </w:r>
    </w:p>
    <w:p w14:paraId="2237A721"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Zelfdiscipline</w:t>
      </w:r>
    </w:p>
    <w:p w14:paraId="4C1352C9" w14:textId="77777777" w:rsidR="00796B34" w:rsidRDefault="00796B34" w:rsidP="00CD3B42">
      <w:pPr>
        <w:pStyle w:val="Lijstalinea"/>
        <w:numPr>
          <w:ilvl w:val="2"/>
          <w:numId w:val="123"/>
        </w:numPr>
        <w:tabs>
          <w:tab w:val="clear" w:pos="1134"/>
          <w:tab w:val="num" w:pos="709"/>
        </w:tabs>
        <w:ind w:left="709" w:hanging="425"/>
        <w:rPr>
          <w:rFonts w:eastAsia="Calibri"/>
          <w:szCs w:val="24"/>
        </w:rPr>
      </w:pPr>
      <w:r>
        <w:rPr>
          <w:rFonts w:eastAsia="Calibri"/>
          <w:szCs w:val="24"/>
        </w:rPr>
        <w:t>Zelfbeheersing</w:t>
      </w:r>
    </w:p>
    <w:p w14:paraId="1C5BD2E5" w14:textId="77777777" w:rsidR="00796B34" w:rsidRDefault="00796B34" w:rsidP="00665312">
      <w:pPr>
        <w:pStyle w:val="tabeltitel"/>
      </w:pPr>
    </w:p>
    <w:p w14:paraId="09B667EC" w14:textId="77777777" w:rsidR="00F92EA5" w:rsidRDefault="00F92EA5" w:rsidP="00665312">
      <w:pPr>
        <w:pStyle w:val="tabeltitel"/>
      </w:pPr>
    </w:p>
    <w:p w14:paraId="35BD7C36" w14:textId="77777777" w:rsidR="00F92EA5" w:rsidRDefault="00F92EA5" w:rsidP="00665312">
      <w:pPr>
        <w:pStyle w:val="tabeltitel"/>
      </w:pPr>
    </w:p>
    <w:p w14:paraId="4152F54A" w14:textId="77777777" w:rsidR="00F92EA5" w:rsidRDefault="00F92EA5" w:rsidP="00665312">
      <w:pPr>
        <w:pStyle w:val="tabeltitel"/>
      </w:pPr>
    </w:p>
    <w:p w14:paraId="2698F146" w14:textId="77777777" w:rsidR="00CD3B42" w:rsidRDefault="00CD3B42" w:rsidP="00665312">
      <w:pPr>
        <w:pStyle w:val="tabeltitel"/>
      </w:pPr>
    </w:p>
    <w:p w14:paraId="546CD8A7" w14:textId="77777777" w:rsidR="00F92EA5" w:rsidRDefault="00F92EA5" w:rsidP="00665312">
      <w:pPr>
        <w:pStyle w:val="tabeltitel"/>
      </w:pPr>
    </w:p>
    <w:p w14:paraId="6EC070C8" w14:textId="436F02F6" w:rsidR="00CD3B42" w:rsidRDefault="00CD3B42" w:rsidP="00CD3B42">
      <w:pPr>
        <w:pStyle w:val="tabeltitel"/>
      </w:pPr>
      <w:bookmarkStart w:id="200" w:name="_Toc428450468"/>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25</w:t>
      </w:r>
      <w:r w:rsidR="00884AB5">
        <w:rPr>
          <w:noProof/>
        </w:rPr>
        <w:fldChar w:fldCharType="end"/>
      </w:r>
      <w:r>
        <w:t xml:space="preserve">: </w:t>
      </w:r>
      <w:r w:rsidRPr="003A79D3">
        <w:t>Mentale ontwikkeling</w:t>
      </w:r>
      <w:bookmarkEnd w:id="200"/>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11"/>
        <w:gridCol w:w="2990"/>
        <w:gridCol w:w="2990"/>
        <w:gridCol w:w="2990"/>
      </w:tblGrid>
      <w:tr w:rsidR="00796B34" w:rsidRPr="00CD3B42" w14:paraId="78D46B43" w14:textId="77777777" w:rsidTr="00CD3B42">
        <w:trPr>
          <w:trHeight w:val="285"/>
          <w:jc w:val="center"/>
        </w:trPr>
        <w:tc>
          <w:tcPr>
            <w:tcW w:w="811" w:type="dxa"/>
            <w:shd w:val="clear" w:color="auto" w:fill="D9D9D9" w:themeFill="background1" w:themeFillShade="D9"/>
            <w:noWrap/>
            <w:vAlign w:val="bottom"/>
          </w:tcPr>
          <w:p w14:paraId="67B39AFF" w14:textId="77777777" w:rsidR="00796B34" w:rsidRPr="00CD3B42" w:rsidRDefault="00796B34" w:rsidP="00CD3B42">
            <w:pPr>
              <w:pStyle w:val="tabeltekst"/>
              <w:spacing w:before="60" w:after="60" w:line="240" w:lineRule="auto"/>
              <w:contextualSpacing/>
              <w:jc w:val="center"/>
              <w:rPr>
                <w:rFonts w:ascii="Trebuchet MS" w:hAnsi="Trebuchet MS"/>
                <w:sz w:val="20"/>
                <w:highlight w:val="cyan"/>
              </w:rPr>
            </w:pPr>
          </w:p>
        </w:tc>
        <w:tc>
          <w:tcPr>
            <w:tcW w:w="2990" w:type="dxa"/>
            <w:shd w:val="clear" w:color="auto" w:fill="D9D9D9" w:themeFill="background1" w:themeFillShade="D9"/>
            <w:noWrap/>
            <w:vAlign w:val="center"/>
          </w:tcPr>
          <w:p w14:paraId="704E09AB" w14:textId="77777777" w:rsidR="00796B34" w:rsidRPr="00CD3B42" w:rsidRDefault="00796B34" w:rsidP="00CD3B42">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JM16</w:t>
            </w:r>
          </w:p>
        </w:tc>
        <w:tc>
          <w:tcPr>
            <w:tcW w:w="2990" w:type="dxa"/>
            <w:shd w:val="clear" w:color="auto" w:fill="D9D9D9" w:themeFill="background1" w:themeFillShade="D9"/>
            <w:noWrap/>
            <w:vAlign w:val="center"/>
          </w:tcPr>
          <w:p w14:paraId="7CD5C793" w14:textId="77777777" w:rsidR="00796B34" w:rsidRPr="00CD3B42" w:rsidRDefault="00796B34" w:rsidP="00CD3B42">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JM18</w:t>
            </w:r>
          </w:p>
        </w:tc>
        <w:tc>
          <w:tcPr>
            <w:tcW w:w="2990" w:type="dxa"/>
            <w:shd w:val="clear" w:color="auto" w:fill="D9D9D9" w:themeFill="background1" w:themeFillShade="D9"/>
          </w:tcPr>
          <w:p w14:paraId="30564651" w14:textId="77777777" w:rsidR="00796B34" w:rsidRPr="00CD3B42" w:rsidRDefault="00796B34" w:rsidP="00CD3B42">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JM22</w:t>
            </w:r>
          </w:p>
        </w:tc>
      </w:tr>
      <w:tr w:rsidR="00796B34" w:rsidRPr="00CD3B42" w14:paraId="78D7C65B" w14:textId="77777777" w:rsidTr="00CD3B42">
        <w:trPr>
          <w:trHeight w:val="992"/>
          <w:jc w:val="center"/>
        </w:trPr>
        <w:tc>
          <w:tcPr>
            <w:tcW w:w="811" w:type="dxa"/>
            <w:shd w:val="clear" w:color="auto" w:fill="D9D9D9" w:themeFill="background1" w:themeFillShade="D9"/>
            <w:noWrap/>
            <w:vAlign w:val="center"/>
          </w:tcPr>
          <w:p w14:paraId="0823E161" w14:textId="77777777" w:rsidR="00796B34" w:rsidRPr="00CD3B42" w:rsidRDefault="00796B34"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Accent</w:t>
            </w:r>
          </w:p>
        </w:tc>
        <w:tc>
          <w:tcPr>
            <w:tcW w:w="2990" w:type="dxa"/>
            <w:shd w:val="clear" w:color="auto" w:fill="FFFFFF"/>
            <w:noWrap/>
            <w:vAlign w:val="center"/>
          </w:tcPr>
          <w:p w14:paraId="6389F96A"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motivatie</w:t>
            </w:r>
          </w:p>
          <w:p w14:paraId="3F3233AC"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verantwoordelijkheidszin</w:t>
            </w:r>
          </w:p>
          <w:p w14:paraId="03F51100"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winnaarsmentaliteit</w:t>
            </w:r>
          </w:p>
          <w:p w14:paraId="6B99D35C"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engagement</w:t>
            </w:r>
          </w:p>
          <w:p w14:paraId="074E70A1" w14:textId="77777777" w:rsidR="00796B34" w:rsidRPr="00CD3B42" w:rsidRDefault="00796B34" w:rsidP="00CD3B42">
            <w:pPr>
              <w:pStyle w:val="tabeltekst"/>
              <w:spacing w:before="60" w:after="60" w:line="240" w:lineRule="auto"/>
              <w:contextualSpacing/>
              <w:jc w:val="center"/>
              <w:rPr>
                <w:rFonts w:ascii="Trebuchet MS" w:hAnsi="Trebuchet MS"/>
                <w:caps/>
                <w:sz w:val="20"/>
              </w:rPr>
            </w:pPr>
          </w:p>
        </w:tc>
        <w:tc>
          <w:tcPr>
            <w:tcW w:w="2990" w:type="dxa"/>
            <w:shd w:val="clear" w:color="auto" w:fill="FFFFFF"/>
            <w:noWrap/>
            <w:vAlign w:val="center"/>
          </w:tcPr>
          <w:p w14:paraId="67437BDF"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motivatie</w:t>
            </w:r>
          </w:p>
          <w:p w14:paraId="22F3FA5F"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ambitie</w:t>
            </w:r>
          </w:p>
          <w:p w14:paraId="04D8D89F"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verantwoordelijkheidszin</w:t>
            </w:r>
          </w:p>
          <w:p w14:paraId="0DFAF187"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leren omgaan met tegenvallers</w:t>
            </w:r>
          </w:p>
          <w:p w14:paraId="6F10907F"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winnaarsmentaliteit</w:t>
            </w:r>
          </w:p>
          <w:p w14:paraId="69844AC6"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engagement</w:t>
            </w:r>
          </w:p>
          <w:p w14:paraId="13358AD7"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kritisch zijn</w:t>
            </w:r>
          </w:p>
        </w:tc>
        <w:tc>
          <w:tcPr>
            <w:tcW w:w="2990" w:type="dxa"/>
            <w:shd w:val="clear" w:color="auto" w:fill="FFFFFF"/>
            <w:vAlign w:val="center"/>
          </w:tcPr>
          <w:p w14:paraId="081C05B8"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motivatie</w:t>
            </w:r>
          </w:p>
          <w:p w14:paraId="36140C62"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ambitie</w:t>
            </w:r>
          </w:p>
          <w:p w14:paraId="3A2BC958"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verantwoordelijkheidszin</w:t>
            </w:r>
          </w:p>
          <w:p w14:paraId="3CD80238"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leren omgaan met tegenvallers</w:t>
            </w:r>
          </w:p>
          <w:p w14:paraId="45DA0299"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winnaarsmentaliteit</w:t>
            </w:r>
          </w:p>
          <w:p w14:paraId="57A282C5"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engagement</w:t>
            </w:r>
          </w:p>
          <w:p w14:paraId="107F9B95"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kritisch zijn</w:t>
            </w:r>
          </w:p>
          <w:p w14:paraId="0A8058B5" w14:textId="77777777" w:rsidR="00796B34" w:rsidRPr="00CD3B42" w:rsidRDefault="00CD3B42" w:rsidP="00CD3B42">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doelen stellen</w:t>
            </w:r>
          </w:p>
        </w:tc>
      </w:tr>
      <w:tr w:rsidR="00796B34" w:rsidRPr="00CD3B42" w14:paraId="2546693A" w14:textId="77777777" w:rsidTr="00CD3B42">
        <w:trPr>
          <w:trHeight w:val="553"/>
          <w:jc w:val="center"/>
        </w:trPr>
        <w:tc>
          <w:tcPr>
            <w:tcW w:w="811" w:type="dxa"/>
            <w:shd w:val="clear" w:color="auto" w:fill="D9D9D9" w:themeFill="background1" w:themeFillShade="D9"/>
            <w:noWrap/>
            <w:vAlign w:val="center"/>
          </w:tcPr>
          <w:p w14:paraId="08E19084" w14:textId="77777777" w:rsidR="00796B34" w:rsidRPr="00CD3B42" w:rsidRDefault="00796B34"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w:t>
            </w:r>
          </w:p>
        </w:tc>
        <w:tc>
          <w:tcPr>
            <w:tcW w:w="8970" w:type="dxa"/>
            <w:gridSpan w:val="3"/>
            <w:shd w:val="clear" w:color="auto" w:fill="auto"/>
            <w:noWrap/>
            <w:vAlign w:val="center"/>
          </w:tcPr>
          <w:p w14:paraId="5071CA61" w14:textId="77777777" w:rsidR="00796B34" w:rsidRPr="00CD3B42" w:rsidRDefault="00CD3B42"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individuele gesprekken</w:t>
            </w:r>
          </w:p>
          <w:p w14:paraId="386DCE72" w14:textId="77777777" w:rsidR="00796B34" w:rsidRPr="00CD3B42" w:rsidRDefault="00CD3B42"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aanmoedigen</w:t>
            </w:r>
          </w:p>
          <w:p w14:paraId="6795B1C5" w14:textId="77777777" w:rsidR="00796B34" w:rsidRPr="00CD3B42" w:rsidRDefault="00CD3B42"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engagement vragen</w:t>
            </w:r>
          </w:p>
          <w:p w14:paraId="74D1C1E8" w14:textId="77777777" w:rsidR="00796B34" w:rsidRPr="00CD3B42" w:rsidRDefault="00CD3B42"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hogere eisen stellen</w:t>
            </w:r>
          </w:p>
          <w:p w14:paraId="2E08DE57" w14:textId="77777777" w:rsidR="00796B34" w:rsidRPr="00CD3B42" w:rsidRDefault="00CD3B42" w:rsidP="00CD3B42">
            <w:pPr>
              <w:pStyle w:val="tabeltekst"/>
              <w:spacing w:before="60" w:after="60" w:line="240" w:lineRule="auto"/>
              <w:contextualSpacing/>
              <w:jc w:val="center"/>
              <w:rPr>
                <w:rFonts w:ascii="Trebuchet MS" w:hAnsi="Trebuchet MS"/>
                <w:sz w:val="20"/>
              </w:rPr>
            </w:pPr>
            <w:r w:rsidRPr="00CD3B42">
              <w:rPr>
                <w:rFonts w:ascii="Trebuchet MS" w:hAnsi="Trebuchet MS"/>
                <w:sz w:val="20"/>
              </w:rPr>
              <w:t>voor eigen verantwoordelijkheid plaatsen</w:t>
            </w:r>
          </w:p>
        </w:tc>
      </w:tr>
    </w:tbl>
    <w:p w14:paraId="193FA3B3" w14:textId="77777777" w:rsidR="00796B34" w:rsidRPr="009E7504" w:rsidRDefault="00796B34" w:rsidP="00796B34">
      <w:pPr>
        <w:contextualSpacing/>
        <w:rPr>
          <w:rFonts w:eastAsia="Calibri"/>
          <w:b/>
          <w:szCs w:val="24"/>
        </w:rPr>
      </w:pPr>
    </w:p>
    <w:p w14:paraId="3977C466" w14:textId="77777777" w:rsidR="00796B34" w:rsidRDefault="00796B34" w:rsidP="00796B34">
      <w:pPr>
        <w:pStyle w:val="Lijstalinea"/>
        <w:ind w:left="1134"/>
        <w:rPr>
          <w:rFonts w:eastAsia="Calibri"/>
          <w:szCs w:val="24"/>
          <w:highlight w:val="yellow"/>
        </w:rPr>
      </w:pPr>
    </w:p>
    <w:p w14:paraId="42B643A3" w14:textId="77777777" w:rsidR="00796B34" w:rsidRDefault="00796B34" w:rsidP="00796B34">
      <w:pPr>
        <w:pStyle w:val="Lijstalinea"/>
        <w:ind w:left="1134"/>
        <w:rPr>
          <w:rFonts w:eastAsia="Calibri"/>
          <w:szCs w:val="24"/>
          <w:highlight w:val="yellow"/>
        </w:rPr>
      </w:pPr>
    </w:p>
    <w:p w14:paraId="654DA219" w14:textId="77777777" w:rsidR="00F92EA5" w:rsidRDefault="00F92EA5" w:rsidP="00796B34">
      <w:pPr>
        <w:pStyle w:val="Lijstalinea"/>
        <w:ind w:left="1134"/>
        <w:rPr>
          <w:rFonts w:eastAsia="Calibri"/>
          <w:szCs w:val="24"/>
          <w:highlight w:val="yellow"/>
        </w:rPr>
      </w:pPr>
    </w:p>
    <w:p w14:paraId="6E5089C6" w14:textId="77777777" w:rsidR="00F92EA5" w:rsidRDefault="00F92EA5" w:rsidP="00796B34">
      <w:pPr>
        <w:pStyle w:val="Lijstalinea"/>
        <w:ind w:left="1134"/>
        <w:rPr>
          <w:rFonts w:eastAsia="Calibri"/>
          <w:szCs w:val="24"/>
          <w:highlight w:val="yellow"/>
        </w:rPr>
      </w:pPr>
    </w:p>
    <w:p w14:paraId="22C251F7" w14:textId="77777777" w:rsidR="00F92EA5" w:rsidRDefault="00F92EA5" w:rsidP="00796B34">
      <w:pPr>
        <w:pStyle w:val="Lijstalinea"/>
        <w:ind w:left="1134"/>
        <w:rPr>
          <w:rFonts w:eastAsia="Calibri"/>
          <w:szCs w:val="24"/>
          <w:highlight w:val="yellow"/>
        </w:rPr>
      </w:pPr>
    </w:p>
    <w:p w14:paraId="13CF2CE7" w14:textId="77777777" w:rsidR="00F92EA5" w:rsidRDefault="00F92EA5" w:rsidP="00796B34">
      <w:pPr>
        <w:pStyle w:val="Lijstalinea"/>
        <w:ind w:left="1134"/>
        <w:rPr>
          <w:rFonts w:eastAsia="Calibri"/>
          <w:szCs w:val="24"/>
          <w:highlight w:val="yellow"/>
        </w:rPr>
      </w:pPr>
    </w:p>
    <w:p w14:paraId="0DFA47ED" w14:textId="77777777" w:rsidR="00F92EA5" w:rsidRDefault="00F92EA5" w:rsidP="00796B34">
      <w:pPr>
        <w:pStyle w:val="Lijstalinea"/>
        <w:ind w:left="1134"/>
        <w:rPr>
          <w:rFonts w:eastAsia="Calibri"/>
          <w:szCs w:val="24"/>
          <w:highlight w:val="yellow"/>
        </w:rPr>
      </w:pPr>
    </w:p>
    <w:p w14:paraId="55A616CE" w14:textId="77777777" w:rsidR="00F92EA5" w:rsidRDefault="00F92EA5" w:rsidP="00796B34">
      <w:pPr>
        <w:pStyle w:val="Lijstalinea"/>
        <w:ind w:left="1134"/>
        <w:rPr>
          <w:rFonts w:eastAsia="Calibri"/>
          <w:szCs w:val="24"/>
          <w:highlight w:val="yellow"/>
        </w:rPr>
      </w:pPr>
    </w:p>
    <w:p w14:paraId="5FC5B028" w14:textId="77777777" w:rsidR="00F92EA5" w:rsidRDefault="00F92EA5" w:rsidP="00796B34">
      <w:pPr>
        <w:pStyle w:val="Lijstalinea"/>
        <w:ind w:left="1134"/>
        <w:rPr>
          <w:rFonts w:eastAsia="Calibri"/>
          <w:szCs w:val="24"/>
          <w:highlight w:val="yellow"/>
        </w:rPr>
      </w:pPr>
    </w:p>
    <w:p w14:paraId="3E03C7C5" w14:textId="77777777" w:rsidR="00F92EA5" w:rsidRDefault="00F92EA5" w:rsidP="00796B34">
      <w:pPr>
        <w:pStyle w:val="Lijstalinea"/>
        <w:ind w:left="1134"/>
        <w:rPr>
          <w:rFonts w:eastAsia="Calibri"/>
          <w:szCs w:val="24"/>
          <w:highlight w:val="yellow"/>
        </w:rPr>
      </w:pPr>
    </w:p>
    <w:p w14:paraId="3213B738" w14:textId="77777777" w:rsidR="00F92EA5" w:rsidRDefault="00F92EA5" w:rsidP="00796B34">
      <w:pPr>
        <w:pStyle w:val="Lijstalinea"/>
        <w:ind w:left="1134"/>
        <w:rPr>
          <w:rFonts w:eastAsia="Calibri"/>
          <w:szCs w:val="24"/>
          <w:highlight w:val="yellow"/>
        </w:rPr>
      </w:pPr>
    </w:p>
    <w:p w14:paraId="3968B357" w14:textId="77777777" w:rsidR="00F92EA5" w:rsidRDefault="00F92EA5" w:rsidP="00796B34">
      <w:pPr>
        <w:pStyle w:val="Lijstalinea"/>
        <w:ind w:left="1134"/>
        <w:rPr>
          <w:rFonts w:eastAsia="Calibri"/>
          <w:szCs w:val="24"/>
          <w:highlight w:val="yellow"/>
        </w:rPr>
      </w:pPr>
    </w:p>
    <w:p w14:paraId="00B4DBD6" w14:textId="77777777" w:rsidR="00F92EA5" w:rsidRDefault="00F92EA5" w:rsidP="00796B34">
      <w:pPr>
        <w:pStyle w:val="Lijstalinea"/>
        <w:ind w:left="1134"/>
        <w:rPr>
          <w:rFonts w:eastAsia="Calibri"/>
          <w:szCs w:val="24"/>
          <w:highlight w:val="yellow"/>
        </w:rPr>
      </w:pPr>
    </w:p>
    <w:p w14:paraId="3562624E" w14:textId="77777777" w:rsidR="00F92EA5" w:rsidRDefault="00F92EA5" w:rsidP="00796B34">
      <w:pPr>
        <w:pStyle w:val="Lijstalinea"/>
        <w:ind w:left="1134"/>
        <w:rPr>
          <w:rFonts w:eastAsia="Calibri"/>
          <w:szCs w:val="24"/>
          <w:highlight w:val="yellow"/>
        </w:rPr>
      </w:pPr>
    </w:p>
    <w:p w14:paraId="1A6221B5" w14:textId="77777777" w:rsidR="00F92EA5" w:rsidRDefault="00F92EA5" w:rsidP="00796B34">
      <w:pPr>
        <w:pStyle w:val="Lijstalinea"/>
        <w:ind w:left="1134"/>
        <w:rPr>
          <w:rFonts w:eastAsia="Calibri"/>
          <w:szCs w:val="24"/>
          <w:highlight w:val="yellow"/>
        </w:rPr>
      </w:pPr>
    </w:p>
    <w:p w14:paraId="41B3D3D4" w14:textId="77777777" w:rsidR="00CD3B42" w:rsidRDefault="00CD3B42" w:rsidP="00796B34">
      <w:pPr>
        <w:pStyle w:val="Lijstalinea"/>
        <w:ind w:left="1134"/>
        <w:rPr>
          <w:rFonts w:eastAsia="Calibri"/>
          <w:szCs w:val="24"/>
          <w:highlight w:val="yellow"/>
        </w:rPr>
      </w:pPr>
    </w:p>
    <w:p w14:paraId="2AD232E6" w14:textId="77777777" w:rsidR="00CD3B42" w:rsidRDefault="00CD3B42" w:rsidP="00796B34">
      <w:pPr>
        <w:pStyle w:val="Lijstalinea"/>
        <w:ind w:left="1134"/>
        <w:rPr>
          <w:rFonts w:eastAsia="Calibri"/>
          <w:szCs w:val="24"/>
          <w:highlight w:val="yellow"/>
        </w:rPr>
      </w:pPr>
    </w:p>
    <w:p w14:paraId="5CF774F3" w14:textId="77777777" w:rsidR="00CD3B42" w:rsidRDefault="00CD3B42" w:rsidP="00796B34">
      <w:pPr>
        <w:pStyle w:val="Lijstalinea"/>
        <w:ind w:left="1134"/>
        <w:rPr>
          <w:rFonts w:eastAsia="Calibri"/>
          <w:szCs w:val="24"/>
          <w:highlight w:val="yellow"/>
        </w:rPr>
      </w:pPr>
    </w:p>
    <w:p w14:paraId="1C4E6E7D" w14:textId="77777777" w:rsidR="00F92EA5" w:rsidRDefault="00F92EA5" w:rsidP="00796B34">
      <w:pPr>
        <w:pStyle w:val="Lijstalinea"/>
        <w:ind w:left="1134"/>
        <w:rPr>
          <w:rFonts w:eastAsia="Calibri"/>
          <w:szCs w:val="24"/>
          <w:highlight w:val="yellow"/>
        </w:rPr>
      </w:pPr>
    </w:p>
    <w:p w14:paraId="07F16D95" w14:textId="77777777" w:rsidR="00F92EA5" w:rsidRDefault="00F92EA5" w:rsidP="00796B34">
      <w:pPr>
        <w:pStyle w:val="Lijstalinea"/>
        <w:ind w:left="1134"/>
        <w:rPr>
          <w:rFonts w:eastAsia="Calibri"/>
          <w:szCs w:val="24"/>
          <w:highlight w:val="yellow"/>
        </w:rPr>
      </w:pPr>
    </w:p>
    <w:p w14:paraId="54059B22" w14:textId="77777777" w:rsidR="00F92EA5" w:rsidRDefault="00F92EA5" w:rsidP="00796B34">
      <w:pPr>
        <w:pStyle w:val="Lijstalinea"/>
        <w:ind w:left="1134"/>
        <w:rPr>
          <w:rFonts w:eastAsia="Calibri"/>
          <w:szCs w:val="24"/>
          <w:highlight w:val="yellow"/>
        </w:rPr>
      </w:pPr>
    </w:p>
    <w:p w14:paraId="761D556B" w14:textId="77777777" w:rsidR="00F92EA5" w:rsidRDefault="00F92EA5" w:rsidP="00796B34">
      <w:pPr>
        <w:pStyle w:val="Lijstalinea"/>
        <w:ind w:left="1134"/>
        <w:rPr>
          <w:rFonts w:eastAsia="Calibri"/>
          <w:szCs w:val="24"/>
          <w:highlight w:val="yellow"/>
        </w:rPr>
      </w:pPr>
    </w:p>
    <w:p w14:paraId="5E62E38E" w14:textId="77777777" w:rsidR="00796B34" w:rsidRPr="00435C5F" w:rsidRDefault="00CD3B42" w:rsidP="00CD3B42">
      <w:pPr>
        <w:pStyle w:val="Paragraaf"/>
        <w:rPr>
          <w:rFonts w:eastAsia="Calibri"/>
        </w:rPr>
      </w:pPr>
      <w:bookmarkStart w:id="201" w:name="_Toc529959538"/>
      <w:r w:rsidRPr="00435C5F">
        <w:rPr>
          <w:rFonts w:eastAsia="Calibri"/>
        </w:rPr>
        <w:t>Sociale bouwsteen</w:t>
      </w:r>
      <w:bookmarkEnd w:id="201"/>
    </w:p>
    <w:p w14:paraId="12C097D4" w14:textId="77777777" w:rsidR="00796B34" w:rsidRPr="00746BE4" w:rsidRDefault="00796B34" w:rsidP="00796B34">
      <w:pPr>
        <w:contextualSpacing/>
        <w:rPr>
          <w:rFonts w:eastAsia="Calibri"/>
          <w:b/>
          <w:sz w:val="22"/>
          <w:szCs w:val="24"/>
        </w:rPr>
      </w:pPr>
    </w:p>
    <w:tbl>
      <w:tblPr>
        <w:tblW w:w="0" w:type="auto"/>
        <w:tblLook w:val="04A0" w:firstRow="1" w:lastRow="0" w:firstColumn="1" w:lastColumn="0" w:noHBand="0" w:noVBand="1"/>
      </w:tblPr>
      <w:tblGrid>
        <w:gridCol w:w="9072"/>
      </w:tblGrid>
      <w:tr w:rsidR="00796B34" w:rsidRPr="00435C5F" w14:paraId="27B46455" w14:textId="77777777" w:rsidTr="00F92EA5">
        <w:tc>
          <w:tcPr>
            <w:tcW w:w="9212" w:type="dxa"/>
            <w:tcBorders>
              <w:bottom w:val="single" w:sz="18" w:space="0" w:color="31849B" w:themeColor="accent5" w:themeShade="BF"/>
            </w:tcBorders>
            <w:shd w:val="clear" w:color="auto" w:fill="92CDDC" w:themeFill="accent5" w:themeFillTint="99"/>
            <w:vAlign w:val="center"/>
          </w:tcPr>
          <w:p w14:paraId="018D604F" w14:textId="77777777" w:rsidR="00796B34" w:rsidRPr="00435C5F" w:rsidRDefault="00796B34" w:rsidP="00796B34">
            <w:pPr>
              <w:contextualSpacing/>
              <w:rPr>
                <w:rFonts w:eastAsia="Calibri"/>
                <w:b/>
                <w:szCs w:val="24"/>
              </w:rPr>
            </w:pPr>
            <w:r w:rsidRPr="00435C5F">
              <w:rPr>
                <w:rFonts w:eastAsia="Calibri"/>
                <w:b/>
                <w:szCs w:val="24"/>
              </w:rPr>
              <w:t>Belangrijk</w:t>
            </w:r>
            <w:r>
              <w:rPr>
                <w:rFonts w:eastAsia="Calibri"/>
                <w:b/>
                <w:szCs w:val="24"/>
              </w:rPr>
              <w:t>e sleutelbegrippen bij de social</w:t>
            </w:r>
            <w:r w:rsidRPr="00435C5F">
              <w:rPr>
                <w:rFonts w:eastAsia="Calibri"/>
                <w:b/>
                <w:szCs w:val="24"/>
              </w:rPr>
              <w:t>e bouwsteen</w:t>
            </w:r>
          </w:p>
        </w:tc>
      </w:tr>
      <w:tr w:rsidR="00796B34" w:rsidRPr="00435C5F" w14:paraId="33FDEB3D" w14:textId="77777777" w:rsidTr="00F92EA5">
        <w:tc>
          <w:tcPr>
            <w:tcW w:w="9212" w:type="dxa"/>
            <w:tcBorders>
              <w:top w:val="single" w:sz="18" w:space="0" w:color="31849B" w:themeColor="accent5" w:themeShade="BF"/>
            </w:tcBorders>
            <w:shd w:val="clear" w:color="auto" w:fill="DAEEF3" w:themeFill="accent5" w:themeFillTint="33"/>
            <w:vAlign w:val="center"/>
          </w:tcPr>
          <w:p w14:paraId="4E79DC1C" w14:textId="77777777" w:rsidR="00796B34" w:rsidRPr="00CD3B42" w:rsidRDefault="00796B34" w:rsidP="00796B34">
            <w:pPr>
              <w:contextualSpacing/>
              <w:rPr>
                <w:rFonts w:eastAsia="Calibri"/>
                <w:szCs w:val="24"/>
              </w:rPr>
            </w:pPr>
            <w:r w:rsidRPr="00CD3B42">
              <w:rPr>
                <w:rFonts w:eastAsia="Calibri"/>
                <w:szCs w:val="24"/>
              </w:rPr>
              <w:t>Verantwoordelijkheidszin</w:t>
            </w:r>
          </w:p>
        </w:tc>
      </w:tr>
      <w:tr w:rsidR="00796B34" w:rsidRPr="00435C5F" w14:paraId="4FAF67CE" w14:textId="77777777" w:rsidTr="00F92EA5">
        <w:tc>
          <w:tcPr>
            <w:tcW w:w="9212" w:type="dxa"/>
            <w:shd w:val="clear" w:color="auto" w:fill="DAEEF3" w:themeFill="accent5" w:themeFillTint="33"/>
            <w:vAlign w:val="center"/>
          </w:tcPr>
          <w:p w14:paraId="2F3642DA" w14:textId="77777777" w:rsidR="00796B34" w:rsidRPr="00CD3B42" w:rsidRDefault="00796B34" w:rsidP="00796B34">
            <w:pPr>
              <w:contextualSpacing/>
              <w:rPr>
                <w:rFonts w:eastAsia="Calibri"/>
                <w:szCs w:val="24"/>
              </w:rPr>
            </w:pPr>
            <w:r w:rsidRPr="00CD3B42">
              <w:rPr>
                <w:rFonts w:eastAsia="Calibri"/>
                <w:szCs w:val="24"/>
              </w:rPr>
              <w:t>Engagement</w:t>
            </w:r>
          </w:p>
        </w:tc>
      </w:tr>
      <w:tr w:rsidR="00796B34" w:rsidRPr="00435C5F" w14:paraId="62DBB5D5" w14:textId="77777777" w:rsidTr="00F92EA5">
        <w:tc>
          <w:tcPr>
            <w:tcW w:w="9212" w:type="dxa"/>
            <w:shd w:val="clear" w:color="auto" w:fill="DAEEF3" w:themeFill="accent5" w:themeFillTint="33"/>
            <w:vAlign w:val="center"/>
          </w:tcPr>
          <w:p w14:paraId="172E3609" w14:textId="77777777" w:rsidR="00796B34" w:rsidRPr="00CD3B42" w:rsidRDefault="00796B34" w:rsidP="00796B34">
            <w:pPr>
              <w:contextualSpacing/>
              <w:rPr>
                <w:rFonts w:eastAsia="Calibri"/>
                <w:szCs w:val="24"/>
              </w:rPr>
            </w:pPr>
            <w:r w:rsidRPr="00CD3B42">
              <w:rPr>
                <w:rFonts w:eastAsia="Calibri"/>
                <w:szCs w:val="24"/>
              </w:rPr>
              <w:t>Respect</w:t>
            </w:r>
          </w:p>
        </w:tc>
      </w:tr>
      <w:tr w:rsidR="00796B34" w:rsidRPr="00435C5F" w14:paraId="0192D7A9" w14:textId="77777777" w:rsidTr="00F92EA5">
        <w:tc>
          <w:tcPr>
            <w:tcW w:w="9212" w:type="dxa"/>
            <w:shd w:val="clear" w:color="auto" w:fill="DAEEF3" w:themeFill="accent5" w:themeFillTint="33"/>
            <w:vAlign w:val="center"/>
          </w:tcPr>
          <w:p w14:paraId="21DB9FEC" w14:textId="77777777" w:rsidR="00796B34" w:rsidRPr="00CD3B42" w:rsidRDefault="00796B34" w:rsidP="00796B34">
            <w:pPr>
              <w:contextualSpacing/>
              <w:rPr>
                <w:rFonts w:eastAsia="Calibri"/>
                <w:szCs w:val="24"/>
              </w:rPr>
            </w:pPr>
            <w:r w:rsidRPr="00CD3B42">
              <w:rPr>
                <w:rFonts w:eastAsia="Calibri"/>
                <w:szCs w:val="24"/>
              </w:rPr>
              <w:t>Teamgeest</w:t>
            </w:r>
          </w:p>
        </w:tc>
      </w:tr>
    </w:tbl>
    <w:p w14:paraId="79682756" w14:textId="77777777" w:rsidR="00796B34" w:rsidRPr="00746BE4" w:rsidRDefault="00796B34" w:rsidP="00796B34">
      <w:pPr>
        <w:ind w:left="567"/>
        <w:contextualSpacing/>
        <w:rPr>
          <w:rFonts w:eastAsia="Calibri"/>
          <w:szCs w:val="24"/>
        </w:rPr>
      </w:pPr>
    </w:p>
    <w:p w14:paraId="2BBA103F" w14:textId="77777777" w:rsidR="00796B34" w:rsidRPr="00D764AE" w:rsidRDefault="00796B34" w:rsidP="00CD3B42">
      <w:pPr>
        <w:pStyle w:val="Punt"/>
      </w:pPr>
      <w:bookmarkStart w:id="202" w:name="_Toc529959539"/>
      <w:r w:rsidRPr="00D764AE">
        <w:t>Wat is bela</w:t>
      </w:r>
      <w:r w:rsidR="00CD3B42">
        <w:t>ngrijk bij de sociale bouwsteen</w:t>
      </w:r>
      <w:r w:rsidRPr="00D764AE">
        <w:t>?</w:t>
      </w:r>
      <w:bookmarkEnd w:id="202"/>
    </w:p>
    <w:p w14:paraId="1C0E0599" w14:textId="77777777" w:rsidR="00796B34" w:rsidRPr="00746BE4" w:rsidRDefault="00796B34" w:rsidP="00665312">
      <w:pPr>
        <w:pStyle w:val="tabeltitel"/>
      </w:pPr>
    </w:p>
    <w:p w14:paraId="60F987B6" w14:textId="77777777" w:rsidR="00796B34" w:rsidRDefault="00796B34" w:rsidP="00CD3B42">
      <w:pPr>
        <w:numPr>
          <w:ilvl w:val="3"/>
          <w:numId w:val="26"/>
        </w:numPr>
        <w:tabs>
          <w:tab w:val="clear" w:pos="1247"/>
        </w:tabs>
        <w:ind w:left="709" w:hanging="425"/>
        <w:contextualSpacing/>
        <w:rPr>
          <w:rFonts w:eastAsia="Calibri"/>
          <w:szCs w:val="24"/>
        </w:rPr>
      </w:pPr>
      <w:r w:rsidRPr="00DC24EE">
        <w:rPr>
          <w:rFonts w:eastAsia="Calibri"/>
          <w:szCs w:val="24"/>
        </w:rPr>
        <w:t xml:space="preserve">Handbal moet een belangrijke plaats gaan innemen in de vrijetijdsbesteding van de kinderen. </w:t>
      </w:r>
      <w:r>
        <w:rPr>
          <w:rFonts w:eastAsia="Calibri"/>
          <w:szCs w:val="24"/>
        </w:rPr>
        <w:t>Dit is niet alleen noodzakelijk om een carrière als speler uit te bouwen, maar kan ook voor doorstroming zorgen naar een carrière als trainer of scheidsrechter.</w:t>
      </w:r>
    </w:p>
    <w:p w14:paraId="5FD835BF" w14:textId="77777777" w:rsidR="00796B34" w:rsidRDefault="00796B34" w:rsidP="00CD3B42">
      <w:pPr>
        <w:numPr>
          <w:ilvl w:val="3"/>
          <w:numId w:val="26"/>
        </w:numPr>
        <w:tabs>
          <w:tab w:val="clear" w:pos="1247"/>
        </w:tabs>
        <w:ind w:left="709" w:hanging="425"/>
        <w:contextualSpacing/>
        <w:rPr>
          <w:rFonts w:eastAsia="Calibri"/>
          <w:szCs w:val="24"/>
        </w:rPr>
      </w:pPr>
      <w:r>
        <w:rPr>
          <w:rFonts w:eastAsia="Calibri"/>
          <w:szCs w:val="24"/>
        </w:rPr>
        <w:t>De spelers moeten</w:t>
      </w:r>
      <w:r w:rsidRPr="001A7360">
        <w:rPr>
          <w:rFonts w:eastAsia="Calibri"/>
          <w:szCs w:val="24"/>
        </w:rPr>
        <w:t xml:space="preserve"> zich bewust zijn van hun eigen verantwoordelijkheid, ze moeten weten wat hun gedrag kan betekenen voor hun eigen prestatie maar zeker ook voor dat van het team.</w:t>
      </w:r>
    </w:p>
    <w:p w14:paraId="0492B80F" w14:textId="77777777" w:rsidR="00796B34" w:rsidRDefault="00796B34" w:rsidP="00CD3B42">
      <w:pPr>
        <w:numPr>
          <w:ilvl w:val="3"/>
          <w:numId w:val="26"/>
        </w:numPr>
        <w:tabs>
          <w:tab w:val="clear" w:pos="1247"/>
        </w:tabs>
        <w:ind w:left="709" w:hanging="425"/>
        <w:contextualSpacing/>
        <w:rPr>
          <w:rFonts w:eastAsia="Calibri"/>
          <w:szCs w:val="24"/>
        </w:rPr>
      </w:pPr>
      <w:r>
        <w:rPr>
          <w:rFonts w:eastAsia="Calibri"/>
          <w:szCs w:val="24"/>
        </w:rPr>
        <w:t>De spelers dienen te leren zich te engageren en wat hun engagement inhoudt.</w:t>
      </w:r>
    </w:p>
    <w:p w14:paraId="0BABB87F" w14:textId="77777777" w:rsidR="00796B34" w:rsidRDefault="00796B34" w:rsidP="00CD3B42">
      <w:pPr>
        <w:numPr>
          <w:ilvl w:val="3"/>
          <w:numId w:val="26"/>
        </w:numPr>
        <w:tabs>
          <w:tab w:val="clear" w:pos="1247"/>
        </w:tabs>
        <w:ind w:left="709" w:hanging="425"/>
        <w:contextualSpacing/>
        <w:rPr>
          <w:rFonts w:eastAsia="Calibri"/>
          <w:szCs w:val="24"/>
        </w:rPr>
      </w:pPr>
      <w:r w:rsidRPr="00DC24EE">
        <w:rPr>
          <w:rFonts w:eastAsia="Calibri"/>
          <w:szCs w:val="24"/>
        </w:rPr>
        <w:t>Respect t.o.v. de t</w:t>
      </w:r>
      <w:r>
        <w:rPr>
          <w:rFonts w:eastAsia="Calibri"/>
          <w:szCs w:val="24"/>
        </w:rPr>
        <w:t>rainer, spelers, begeleiding, tegenstander, scheidsrechter</w:t>
      </w:r>
      <w:r w:rsidR="00CD3B42">
        <w:rPr>
          <w:rFonts w:eastAsia="Calibri"/>
          <w:szCs w:val="24"/>
        </w:rPr>
        <w:t>, enz.</w:t>
      </w:r>
      <w:r>
        <w:rPr>
          <w:rFonts w:eastAsia="Calibri"/>
          <w:szCs w:val="24"/>
        </w:rPr>
        <w:t xml:space="preserve"> blijft een basisattitude.</w:t>
      </w:r>
    </w:p>
    <w:p w14:paraId="55D19795" w14:textId="77777777" w:rsidR="00796B34" w:rsidRDefault="00796B34" w:rsidP="00CD3B42">
      <w:pPr>
        <w:numPr>
          <w:ilvl w:val="3"/>
          <w:numId w:val="26"/>
        </w:numPr>
        <w:tabs>
          <w:tab w:val="clear" w:pos="1247"/>
        </w:tabs>
        <w:ind w:left="709" w:hanging="425"/>
        <w:contextualSpacing/>
        <w:rPr>
          <w:rFonts w:eastAsia="Calibri"/>
          <w:szCs w:val="24"/>
        </w:rPr>
      </w:pPr>
      <w:r>
        <w:rPr>
          <w:rFonts w:eastAsia="Calibri"/>
          <w:szCs w:val="24"/>
        </w:rPr>
        <w:t xml:space="preserve">Het team wordt steeds belangrijker. De spelers dienen aandacht te hebben voor de andere spelers in het team en trachten samen een goede teamgeest te creëren. </w:t>
      </w:r>
      <w:proofErr w:type="spellStart"/>
      <w:r>
        <w:rPr>
          <w:rFonts w:eastAsia="Calibri"/>
          <w:szCs w:val="24"/>
        </w:rPr>
        <w:t>Extrasportieve</w:t>
      </w:r>
      <w:proofErr w:type="spellEnd"/>
      <w:r>
        <w:rPr>
          <w:rFonts w:eastAsia="Calibri"/>
          <w:szCs w:val="24"/>
        </w:rPr>
        <w:t xml:space="preserve"> en sportieve teambuildingsactiviteiten zijn hierbij nuttig. Een goede teamgeest komt de ploeg ten goede</w:t>
      </w:r>
      <w:r w:rsidR="00665312">
        <w:rPr>
          <w:rFonts w:eastAsia="Calibri"/>
          <w:szCs w:val="24"/>
        </w:rPr>
        <w:t xml:space="preserve"> </w:t>
      </w:r>
      <w:r>
        <w:rPr>
          <w:rFonts w:eastAsia="Calibri"/>
          <w:szCs w:val="24"/>
        </w:rPr>
        <w:t>zowel op als naast het veld.</w:t>
      </w:r>
    </w:p>
    <w:p w14:paraId="64B118DA" w14:textId="77777777" w:rsidR="00796B34" w:rsidRDefault="00796B34" w:rsidP="00CD3B42">
      <w:pPr>
        <w:numPr>
          <w:ilvl w:val="3"/>
          <w:numId w:val="26"/>
        </w:numPr>
        <w:tabs>
          <w:tab w:val="clear" w:pos="1247"/>
        </w:tabs>
        <w:ind w:left="709" w:hanging="425"/>
        <w:contextualSpacing/>
        <w:rPr>
          <w:rFonts w:eastAsia="Calibri"/>
          <w:szCs w:val="24"/>
        </w:rPr>
      </w:pPr>
      <w:r w:rsidRPr="00DC24EE">
        <w:rPr>
          <w:rFonts w:eastAsia="Calibri"/>
          <w:szCs w:val="24"/>
        </w:rPr>
        <w:t xml:space="preserve">De trainer moet er niet alleen zijn om de problemen op training/wedstrijd op te lossen, hij moet ook klaar staan om </w:t>
      </w:r>
      <w:proofErr w:type="spellStart"/>
      <w:r w:rsidRPr="00DC24EE">
        <w:rPr>
          <w:rFonts w:eastAsia="Calibri"/>
          <w:szCs w:val="24"/>
        </w:rPr>
        <w:t>extrasportieve</w:t>
      </w:r>
      <w:proofErr w:type="spellEnd"/>
      <w:r w:rsidRPr="00DC24EE">
        <w:rPr>
          <w:rFonts w:eastAsia="Calibri"/>
          <w:szCs w:val="24"/>
        </w:rPr>
        <w:t xml:space="preserve"> problemen de baas te kunnen.</w:t>
      </w:r>
    </w:p>
    <w:p w14:paraId="79134858" w14:textId="77777777" w:rsidR="00EF2DE3" w:rsidRPr="00746BE4" w:rsidRDefault="00EF2DE3" w:rsidP="00EF2DE3">
      <w:pPr>
        <w:pStyle w:val="Lijstalinea"/>
        <w:rPr>
          <w:rFonts w:eastAsia="Calibri"/>
          <w:sz w:val="22"/>
          <w:szCs w:val="24"/>
        </w:rPr>
      </w:pPr>
    </w:p>
    <w:p w14:paraId="73CB6069" w14:textId="4D811334" w:rsidR="00746BE4" w:rsidRDefault="00746BE4" w:rsidP="00746BE4">
      <w:pPr>
        <w:pStyle w:val="tabeltitel"/>
      </w:pPr>
      <w:bookmarkStart w:id="203" w:name="_Toc428450469"/>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26</w:t>
      </w:r>
      <w:r w:rsidR="00884AB5">
        <w:rPr>
          <w:noProof/>
        </w:rPr>
        <w:fldChar w:fldCharType="end"/>
      </w:r>
      <w:r>
        <w:t xml:space="preserve">: </w:t>
      </w:r>
      <w:r w:rsidRPr="001B14AF">
        <w:t>Sociale ontwikkeling</w:t>
      </w:r>
      <w:bookmarkEnd w:id="203"/>
    </w:p>
    <w:tbl>
      <w:tblPr>
        <w:tblW w:w="925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1020"/>
        <w:gridCol w:w="2568"/>
        <w:gridCol w:w="2990"/>
        <w:gridCol w:w="2679"/>
      </w:tblGrid>
      <w:tr w:rsidR="00796B34" w:rsidRPr="00CD3B42" w14:paraId="2522CD05" w14:textId="77777777" w:rsidTr="00746BE4">
        <w:trPr>
          <w:trHeight w:val="285"/>
          <w:jc w:val="center"/>
        </w:trPr>
        <w:tc>
          <w:tcPr>
            <w:tcW w:w="1020" w:type="dxa"/>
            <w:shd w:val="clear" w:color="auto" w:fill="D9D9D9" w:themeFill="background1" w:themeFillShade="D9"/>
            <w:noWrap/>
            <w:vAlign w:val="bottom"/>
          </w:tcPr>
          <w:p w14:paraId="5C3E9381" w14:textId="77777777" w:rsidR="00796B34" w:rsidRPr="00CD3B42" w:rsidRDefault="00796B34" w:rsidP="00746BE4">
            <w:pPr>
              <w:pStyle w:val="tabeltekst"/>
              <w:spacing w:before="60" w:after="60" w:line="240" w:lineRule="auto"/>
              <w:contextualSpacing/>
              <w:jc w:val="center"/>
              <w:rPr>
                <w:rFonts w:ascii="Trebuchet MS" w:hAnsi="Trebuchet MS"/>
                <w:sz w:val="20"/>
                <w:highlight w:val="cyan"/>
              </w:rPr>
            </w:pPr>
          </w:p>
        </w:tc>
        <w:tc>
          <w:tcPr>
            <w:tcW w:w="2568" w:type="dxa"/>
            <w:shd w:val="clear" w:color="auto" w:fill="D9D9D9" w:themeFill="background1" w:themeFillShade="D9"/>
            <w:noWrap/>
            <w:vAlign w:val="center"/>
          </w:tcPr>
          <w:p w14:paraId="67ADA356" w14:textId="77777777" w:rsidR="00796B34" w:rsidRPr="00CD3B42" w:rsidRDefault="00796B34" w:rsidP="00746BE4">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JM16</w:t>
            </w:r>
          </w:p>
        </w:tc>
        <w:tc>
          <w:tcPr>
            <w:tcW w:w="2990" w:type="dxa"/>
            <w:shd w:val="clear" w:color="auto" w:fill="D9D9D9" w:themeFill="background1" w:themeFillShade="D9"/>
            <w:noWrap/>
            <w:vAlign w:val="center"/>
          </w:tcPr>
          <w:p w14:paraId="0B601487" w14:textId="77777777" w:rsidR="00796B34" w:rsidRPr="00CD3B42" w:rsidRDefault="00796B34" w:rsidP="00746BE4">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JM18</w:t>
            </w:r>
          </w:p>
        </w:tc>
        <w:tc>
          <w:tcPr>
            <w:tcW w:w="2679" w:type="dxa"/>
            <w:shd w:val="clear" w:color="auto" w:fill="D9D9D9" w:themeFill="background1" w:themeFillShade="D9"/>
          </w:tcPr>
          <w:p w14:paraId="0000434F" w14:textId="77777777" w:rsidR="00796B34" w:rsidRPr="00CD3B42" w:rsidRDefault="00796B34" w:rsidP="00746BE4">
            <w:pPr>
              <w:spacing w:before="60" w:after="60" w:line="240" w:lineRule="auto"/>
              <w:contextualSpacing/>
              <w:jc w:val="center"/>
              <w:rPr>
                <w:rFonts w:ascii="Trebuchet MS" w:hAnsi="Trebuchet MS" w:cs="Tahoma"/>
                <w:bCs/>
                <w:sz w:val="20"/>
              </w:rPr>
            </w:pPr>
            <w:r w:rsidRPr="00CD3B42">
              <w:rPr>
                <w:rFonts w:ascii="Trebuchet MS" w:hAnsi="Trebuchet MS" w:cs="Tahoma"/>
                <w:bCs/>
                <w:sz w:val="20"/>
              </w:rPr>
              <w:t>JM22</w:t>
            </w:r>
          </w:p>
        </w:tc>
      </w:tr>
      <w:tr w:rsidR="00796B34" w:rsidRPr="00CD3B42" w14:paraId="6A5D77FC" w14:textId="77777777" w:rsidTr="00746BE4">
        <w:trPr>
          <w:trHeight w:val="992"/>
          <w:jc w:val="center"/>
        </w:trPr>
        <w:tc>
          <w:tcPr>
            <w:tcW w:w="1020" w:type="dxa"/>
            <w:shd w:val="clear" w:color="auto" w:fill="D9D9D9" w:themeFill="background1" w:themeFillShade="D9"/>
            <w:noWrap/>
            <w:vAlign w:val="center"/>
          </w:tcPr>
          <w:p w14:paraId="43200FCF" w14:textId="77777777" w:rsidR="00796B34" w:rsidRPr="00CD3B42" w:rsidRDefault="00796B3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Accent</w:t>
            </w:r>
          </w:p>
        </w:tc>
        <w:tc>
          <w:tcPr>
            <w:tcW w:w="8237" w:type="dxa"/>
            <w:gridSpan w:val="3"/>
            <w:shd w:val="clear" w:color="auto" w:fill="FFFFFF"/>
            <w:noWrap/>
            <w:vAlign w:val="center"/>
          </w:tcPr>
          <w:p w14:paraId="400B5B68" w14:textId="77777777" w:rsidR="00796B34" w:rsidRPr="00CD3B42" w:rsidRDefault="00746BE4" w:rsidP="00746BE4">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verantwoordelijkheidszin</w:t>
            </w:r>
          </w:p>
          <w:p w14:paraId="0EBE6B24" w14:textId="77777777" w:rsidR="00796B34" w:rsidRPr="00CD3B42" w:rsidRDefault="00746BE4" w:rsidP="00746BE4">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engagement</w:t>
            </w:r>
          </w:p>
          <w:p w14:paraId="3A210D0F" w14:textId="77777777" w:rsidR="00796B34" w:rsidRPr="00CD3B42" w:rsidRDefault="00746BE4" w:rsidP="00746BE4">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respect</w:t>
            </w:r>
          </w:p>
          <w:p w14:paraId="20FECF25" w14:textId="77777777" w:rsidR="00796B34" w:rsidRPr="00CD3B42" w:rsidRDefault="00746BE4" w:rsidP="00746BE4">
            <w:pPr>
              <w:pStyle w:val="tabeltekst"/>
              <w:spacing w:before="60" w:after="60" w:line="240" w:lineRule="auto"/>
              <w:contextualSpacing/>
              <w:jc w:val="center"/>
              <w:rPr>
                <w:rFonts w:ascii="Trebuchet MS" w:hAnsi="Trebuchet MS"/>
                <w:caps/>
                <w:sz w:val="20"/>
              </w:rPr>
            </w:pPr>
            <w:r w:rsidRPr="00CD3B42">
              <w:rPr>
                <w:rFonts w:ascii="Trebuchet MS" w:hAnsi="Trebuchet MS"/>
                <w:sz w:val="20"/>
              </w:rPr>
              <w:t>teamgeest</w:t>
            </w:r>
          </w:p>
        </w:tc>
      </w:tr>
      <w:tr w:rsidR="00796B34" w:rsidRPr="00CD3B42" w14:paraId="4237C19B" w14:textId="77777777" w:rsidTr="00746BE4">
        <w:trPr>
          <w:trHeight w:val="141"/>
          <w:jc w:val="center"/>
        </w:trPr>
        <w:tc>
          <w:tcPr>
            <w:tcW w:w="1020" w:type="dxa"/>
            <w:shd w:val="clear" w:color="auto" w:fill="D9D9D9" w:themeFill="background1" w:themeFillShade="D9"/>
            <w:noWrap/>
            <w:vAlign w:val="center"/>
          </w:tcPr>
          <w:p w14:paraId="1ED0EB92" w14:textId="77777777" w:rsidR="00796B34" w:rsidRPr="00CD3B42" w:rsidRDefault="00796B3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w:t>
            </w:r>
          </w:p>
        </w:tc>
        <w:tc>
          <w:tcPr>
            <w:tcW w:w="8237" w:type="dxa"/>
            <w:gridSpan w:val="3"/>
            <w:shd w:val="clear" w:color="auto" w:fill="auto"/>
            <w:noWrap/>
            <w:vAlign w:val="center"/>
          </w:tcPr>
          <w:p w14:paraId="4FE9FE87" w14:textId="77777777" w:rsidR="00796B34" w:rsidRPr="00CD3B42" w:rsidRDefault="00746BE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individuele gesprekken</w:t>
            </w:r>
          </w:p>
          <w:p w14:paraId="5ED66D9D" w14:textId="77777777" w:rsidR="00796B34" w:rsidRPr="00CD3B42" w:rsidRDefault="00746BE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groepsgesprekken</w:t>
            </w:r>
          </w:p>
          <w:p w14:paraId="63380171" w14:textId="77777777" w:rsidR="00796B34" w:rsidRPr="00CD3B42" w:rsidRDefault="00746BE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engagement vragen</w:t>
            </w:r>
          </w:p>
          <w:p w14:paraId="769C2AFB" w14:textId="77777777" w:rsidR="00796B34" w:rsidRPr="00CD3B42" w:rsidRDefault="00746BE4" w:rsidP="00746BE4">
            <w:pPr>
              <w:pStyle w:val="tabeltekst"/>
              <w:spacing w:before="60" w:after="60" w:line="240" w:lineRule="auto"/>
              <w:contextualSpacing/>
              <w:jc w:val="center"/>
              <w:rPr>
                <w:rFonts w:ascii="Trebuchet MS" w:hAnsi="Trebuchet MS"/>
                <w:sz w:val="20"/>
              </w:rPr>
            </w:pPr>
            <w:r w:rsidRPr="00CD3B42">
              <w:rPr>
                <w:rFonts w:ascii="Trebuchet MS" w:hAnsi="Trebuchet MS"/>
                <w:sz w:val="20"/>
              </w:rPr>
              <w:t>voor eigen verantwoordelijkheid plaatsen</w:t>
            </w:r>
          </w:p>
          <w:p w14:paraId="6029E4B4" w14:textId="77777777" w:rsidR="00796B34" w:rsidRPr="00CD3B42" w:rsidRDefault="00746BE4" w:rsidP="00746BE4">
            <w:pPr>
              <w:pStyle w:val="tabeltekst"/>
              <w:spacing w:before="60" w:after="60" w:line="240" w:lineRule="auto"/>
              <w:contextualSpacing/>
              <w:jc w:val="center"/>
              <w:rPr>
                <w:rFonts w:ascii="Trebuchet MS" w:hAnsi="Trebuchet MS"/>
                <w:sz w:val="20"/>
              </w:rPr>
            </w:pPr>
            <w:r>
              <w:rPr>
                <w:rFonts w:ascii="Trebuchet MS" w:hAnsi="Trebuchet MS"/>
                <w:sz w:val="20"/>
              </w:rPr>
              <w:t>teambuildin</w:t>
            </w:r>
            <w:r w:rsidRPr="00CD3B42">
              <w:rPr>
                <w:rFonts w:ascii="Trebuchet MS" w:hAnsi="Trebuchet MS"/>
                <w:sz w:val="20"/>
              </w:rPr>
              <w:t>gsactiviteiten</w:t>
            </w:r>
          </w:p>
        </w:tc>
      </w:tr>
    </w:tbl>
    <w:p w14:paraId="700B2695" w14:textId="77777777" w:rsidR="00796B34" w:rsidRPr="0013336A" w:rsidRDefault="00746BE4" w:rsidP="00746BE4">
      <w:pPr>
        <w:pStyle w:val="Paragraaf"/>
        <w:rPr>
          <w:rFonts w:eastAsia="Calibri"/>
        </w:rPr>
      </w:pPr>
      <w:bookmarkStart w:id="204" w:name="_Toc529959540"/>
      <w:r w:rsidRPr="0013336A">
        <w:rPr>
          <w:rFonts w:eastAsia="Calibri"/>
        </w:rPr>
        <w:t>Bouwsteen levenswijze</w:t>
      </w:r>
      <w:bookmarkEnd w:id="204"/>
    </w:p>
    <w:p w14:paraId="76D402B5" w14:textId="77777777" w:rsidR="00796B34" w:rsidRPr="00A31625" w:rsidRDefault="00796B34" w:rsidP="00796B34">
      <w:pPr>
        <w:contextualSpacing/>
        <w:rPr>
          <w:rFonts w:eastAsia="Calibri"/>
          <w:b/>
          <w:szCs w:val="24"/>
        </w:rPr>
      </w:pPr>
    </w:p>
    <w:tbl>
      <w:tblPr>
        <w:tblW w:w="0" w:type="auto"/>
        <w:tblLook w:val="04A0" w:firstRow="1" w:lastRow="0" w:firstColumn="1" w:lastColumn="0" w:noHBand="0" w:noVBand="1"/>
      </w:tblPr>
      <w:tblGrid>
        <w:gridCol w:w="9072"/>
      </w:tblGrid>
      <w:tr w:rsidR="00796B34" w:rsidRPr="00A31625" w14:paraId="3E1794B3" w14:textId="77777777" w:rsidTr="00EF2DE3">
        <w:tc>
          <w:tcPr>
            <w:tcW w:w="9212" w:type="dxa"/>
            <w:tcBorders>
              <w:bottom w:val="single" w:sz="18" w:space="0" w:color="31849B" w:themeColor="accent5" w:themeShade="BF"/>
            </w:tcBorders>
            <w:shd w:val="clear" w:color="auto" w:fill="92CDDC" w:themeFill="accent5" w:themeFillTint="99"/>
            <w:vAlign w:val="center"/>
          </w:tcPr>
          <w:p w14:paraId="3E78DF34" w14:textId="77777777" w:rsidR="00796B34" w:rsidRPr="00A31625" w:rsidRDefault="00796B34" w:rsidP="00796B34">
            <w:pPr>
              <w:contextualSpacing/>
              <w:rPr>
                <w:rFonts w:eastAsia="Calibri"/>
                <w:b/>
                <w:szCs w:val="24"/>
              </w:rPr>
            </w:pPr>
            <w:r w:rsidRPr="00A31625">
              <w:rPr>
                <w:rFonts w:eastAsia="Calibri"/>
                <w:b/>
                <w:szCs w:val="24"/>
              </w:rPr>
              <w:t>Belangrijke sleutelbegrippen bij de bouwsteen ‘levenswijze’</w:t>
            </w:r>
          </w:p>
        </w:tc>
      </w:tr>
      <w:tr w:rsidR="00796B34" w:rsidRPr="00A31625" w14:paraId="6EE43D78" w14:textId="77777777" w:rsidTr="00EF2DE3">
        <w:tc>
          <w:tcPr>
            <w:tcW w:w="9212" w:type="dxa"/>
            <w:tcBorders>
              <w:top w:val="single" w:sz="18" w:space="0" w:color="31849B" w:themeColor="accent5" w:themeShade="BF"/>
            </w:tcBorders>
            <w:shd w:val="clear" w:color="auto" w:fill="DAEEF3" w:themeFill="accent5" w:themeFillTint="33"/>
            <w:vAlign w:val="center"/>
          </w:tcPr>
          <w:p w14:paraId="29B06375" w14:textId="77777777" w:rsidR="00796B34" w:rsidRPr="00746BE4" w:rsidRDefault="00796B34" w:rsidP="00796B34">
            <w:pPr>
              <w:contextualSpacing/>
              <w:rPr>
                <w:rFonts w:eastAsia="Calibri"/>
                <w:szCs w:val="24"/>
              </w:rPr>
            </w:pPr>
            <w:r w:rsidRPr="00746BE4">
              <w:rPr>
                <w:rFonts w:eastAsia="Calibri"/>
                <w:szCs w:val="24"/>
              </w:rPr>
              <w:t>Gezonde levenswijze</w:t>
            </w:r>
          </w:p>
        </w:tc>
      </w:tr>
      <w:tr w:rsidR="00796B34" w:rsidRPr="00A31625" w14:paraId="1F6ACBCB" w14:textId="77777777" w:rsidTr="00EF2DE3">
        <w:tc>
          <w:tcPr>
            <w:tcW w:w="9212" w:type="dxa"/>
            <w:shd w:val="clear" w:color="auto" w:fill="DAEEF3" w:themeFill="accent5" w:themeFillTint="33"/>
            <w:vAlign w:val="center"/>
          </w:tcPr>
          <w:p w14:paraId="451706C0" w14:textId="77777777" w:rsidR="00796B34" w:rsidRPr="00746BE4" w:rsidRDefault="00796B34" w:rsidP="00796B34">
            <w:pPr>
              <w:contextualSpacing/>
              <w:rPr>
                <w:rFonts w:eastAsia="Calibri"/>
                <w:szCs w:val="24"/>
              </w:rPr>
            </w:pPr>
            <w:r w:rsidRPr="00746BE4">
              <w:rPr>
                <w:rFonts w:eastAsia="Calibri"/>
                <w:szCs w:val="24"/>
              </w:rPr>
              <w:t>Voeding</w:t>
            </w:r>
          </w:p>
        </w:tc>
      </w:tr>
      <w:tr w:rsidR="00796B34" w:rsidRPr="00A31625" w14:paraId="5A87860E" w14:textId="77777777" w:rsidTr="00EF2DE3">
        <w:tc>
          <w:tcPr>
            <w:tcW w:w="9212" w:type="dxa"/>
            <w:shd w:val="clear" w:color="auto" w:fill="DAEEF3" w:themeFill="accent5" w:themeFillTint="33"/>
            <w:vAlign w:val="center"/>
          </w:tcPr>
          <w:p w14:paraId="5F18EEA1" w14:textId="77777777" w:rsidR="00796B34" w:rsidRPr="00746BE4" w:rsidRDefault="00796B34" w:rsidP="00796B34">
            <w:pPr>
              <w:contextualSpacing/>
              <w:rPr>
                <w:rFonts w:eastAsia="Calibri"/>
                <w:szCs w:val="24"/>
              </w:rPr>
            </w:pPr>
            <w:r w:rsidRPr="00746BE4">
              <w:rPr>
                <w:rFonts w:eastAsia="Calibri"/>
                <w:szCs w:val="24"/>
              </w:rPr>
              <w:t>Recuperatie</w:t>
            </w:r>
          </w:p>
        </w:tc>
      </w:tr>
      <w:tr w:rsidR="00796B34" w:rsidRPr="00A31625" w14:paraId="4689B71F" w14:textId="77777777" w:rsidTr="00EF2DE3">
        <w:tc>
          <w:tcPr>
            <w:tcW w:w="9212" w:type="dxa"/>
            <w:shd w:val="clear" w:color="auto" w:fill="DAEEF3" w:themeFill="accent5" w:themeFillTint="33"/>
            <w:vAlign w:val="center"/>
          </w:tcPr>
          <w:p w14:paraId="1C2EB2AF" w14:textId="77777777" w:rsidR="00796B34" w:rsidRPr="00746BE4" w:rsidRDefault="00796B34" w:rsidP="00796B34">
            <w:pPr>
              <w:contextualSpacing/>
              <w:rPr>
                <w:rFonts w:eastAsia="Calibri"/>
                <w:szCs w:val="24"/>
              </w:rPr>
            </w:pPr>
            <w:r w:rsidRPr="00746BE4">
              <w:rPr>
                <w:rFonts w:eastAsia="Calibri"/>
                <w:szCs w:val="24"/>
              </w:rPr>
              <w:t>Bioritme</w:t>
            </w:r>
          </w:p>
        </w:tc>
      </w:tr>
    </w:tbl>
    <w:p w14:paraId="2C42E80B" w14:textId="77777777" w:rsidR="00796B34" w:rsidRDefault="00796B34" w:rsidP="00796B34">
      <w:pPr>
        <w:pStyle w:val="CursusVTStitel111"/>
        <w:rPr>
          <w:rFonts w:ascii="Times New Roman" w:eastAsia="Calibri" w:hAnsi="Times New Roman"/>
          <w:b/>
          <w:i w:val="0"/>
          <w:sz w:val="24"/>
          <w:szCs w:val="24"/>
          <w:lang w:val="nl-BE" w:eastAsia="en-US"/>
        </w:rPr>
      </w:pPr>
    </w:p>
    <w:p w14:paraId="1DCCC849" w14:textId="77777777" w:rsidR="00796B34" w:rsidRPr="00A31625" w:rsidRDefault="00796B34" w:rsidP="00746BE4">
      <w:pPr>
        <w:pStyle w:val="Punt"/>
      </w:pPr>
      <w:bookmarkStart w:id="205" w:name="_Toc529959541"/>
      <w:r w:rsidRPr="00A31625">
        <w:t>Wat is belangrijk bij de bouwsteen ‘levenswij</w:t>
      </w:r>
      <w:r w:rsidR="00746BE4">
        <w:t>ze’</w:t>
      </w:r>
      <w:r w:rsidRPr="00A31625">
        <w:t>?</w:t>
      </w:r>
      <w:bookmarkEnd w:id="205"/>
    </w:p>
    <w:p w14:paraId="542C6DA3" w14:textId="77777777" w:rsidR="00796B34" w:rsidRPr="00A31625" w:rsidRDefault="00796B34" w:rsidP="00665312">
      <w:pPr>
        <w:pStyle w:val="tabeltitel"/>
      </w:pPr>
    </w:p>
    <w:p w14:paraId="4776ED3E" w14:textId="77777777" w:rsidR="00796B34" w:rsidRDefault="00796B34" w:rsidP="00796B34">
      <w:pPr>
        <w:contextualSpacing/>
        <w:rPr>
          <w:rFonts w:eastAsia="Calibri"/>
          <w:szCs w:val="24"/>
        </w:rPr>
      </w:pPr>
      <w:r>
        <w:rPr>
          <w:rFonts w:eastAsia="Calibri"/>
          <w:szCs w:val="24"/>
        </w:rPr>
        <w:t>De individuele prestaties worden stilaan belangrijker naarmate men ouder wordt. Het is dan ook als speler noodzakelijk dat men oog heeft voor</w:t>
      </w:r>
      <w:r w:rsidR="00992A3F">
        <w:rPr>
          <w:rFonts w:eastAsia="Calibri"/>
          <w:szCs w:val="24"/>
        </w:rPr>
        <w:t>:</w:t>
      </w:r>
    </w:p>
    <w:p w14:paraId="387833FF" w14:textId="77777777" w:rsidR="00796B34" w:rsidRDefault="00796B34" w:rsidP="00746BE4">
      <w:pPr>
        <w:pStyle w:val="Lijstalinea"/>
        <w:numPr>
          <w:ilvl w:val="5"/>
          <w:numId w:val="146"/>
        </w:numPr>
        <w:tabs>
          <w:tab w:val="clear" w:pos="1814"/>
          <w:tab w:val="num" w:pos="709"/>
        </w:tabs>
        <w:ind w:left="709"/>
        <w:rPr>
          <w:rFonts w:eastAsia="Calibri"/>
          <w:szCs w:val="24"/>
        </w:rPr>
      </w:pPr>
      <w:r>
        <w:rPr>
          <w:rFonts w:eastAsia="Calibri"/>
          <w:szCs w:val="24"/>
        </w:rPr>
        <w:t>Sportvoeding</w:t>
      </w:r>
    </w:p>
    <w:p w14:paraId="766F9A9F" w14:textId="77777777" w:rsidR="00796B34" w:rsidRPr="0013336A" w:rsidRDefault="00796B34" w:rsidP="00746BE4">
      <w:pPr>
        <w:pStyle w:val="Lijstalinea"/>
        <w:numPr>
          <w:ilvl w:val="5"/>
          <w:numId w:val="146"/>
        </w:numPr>
        <w:tabs>
          <w:tab w:val="clear" w:pos="1814"/>
          <w:tab w:val="num" w:pos="709"/>
        </w:tabs>
        <w:ind w:left="709"/>
        <w:rPr>
          <w:rFonts w:eastAsia="Calibri"/>
          <w:szCs w:val="24"/>
        </w:rPr>
      </w:pPr>
      <w:r>
        <w:rPr>
          <w:rFonts w:eastAsia="Calibri"/>
          <w:szCs w:val="24"/>
        </w:rPr>
        <w:t>Recuperatie</w:t>
      </w:r>
    </w:p>
    <w:p w14:paraId="328BAF90" w14:textId="77777777" w:rsidR="00EF2DE3" w:rsidRPr="00746BE4" w:rsidRDefault="00796B34" w:rsidP="00746BE4">
      <w:pPr>
        <w:pStyle w:val="Lijstalinea"/>
        <w:numPr>
          <w:ilvl w:val="5"/>
          <w:numId w:val="146"/>
        </w:numPr>
        <w:tabs>
          <w:tab w:val="clear" w:pos="1814"/>
          <w:tab w:val="num" w:pos="709"/>
        </w:tabs>
        <w:ind w:left="709"/>
        <w:rPr>
          <w:rFonts w:eastAsia="Calibri"/>
          <w:szCs w:val="24"/>
        </w:rPr>
      </w:pPr>
      <w:r>
        <w:rPr>
          <w:rFonts w:eastAsia="Calibri"/>
          <w:szCs w:val="24"/>
        </w:rPr>
        <w:t>Bioritme</w:t>
      </w:r>
    </w:p>
    <w:p w14:paraId="33DAED12" w14:textId="77777777" w:rsidR="00796B34" w:rsidRDefault="00796B34" w:rsidP="00796B34">
      <w:pPr>
        <w:pStyle w:val="Lijstalinea"/>
        <w:ind w:left="1701"/>
        <w:rPr>
          <w:rFonts w:eastAsia="Calibri"/>
          <w:szCs w:val="24"/>
        </w:rPr>
      </w:pPr>
    </w:p>
    <w:p w14:paraId="70C5A97F" w14:textId="641E2ADC" w:rsidR="00746BE4" w:rsidRDefault="00746BE4" w:rsidP="00746BE4">
      <w:pPr>
        <w:pStyle w:val="tabeltitel"/>
      </w:pPr>
      <w:bookmarkStart w:id="206" w:name="_Toc428450470"/>
      <w:r>
        <w:t xml:space="preserve">Tabel </w:t>
      </w:r>
      <w:r w:rsidR="00884AB5">
        <w:rPr>
          <w:noProof/>
        </w:rPr>
        <w:fldChar w:fldCharType="begin"/>
      </w:r>
      <w:r w:rsidR="00884AB5">
        <w:rPr>
          <w:noProof/>
        </w:rPr>
        <w:instrText xml:space="preserve"> SEQ Tabel \* ARABIC </w:instrText>
      </w:r>
      <w:r w:rsidR="00884AB5">
        <w:rPr>
          <w:noProof/>
        </w:rPr>
        <w:fldChar w:fldCharType="separate"/>
      </w:r>
      <w:r w:rsidR="007C5404">
        <w:rPr>
          <w:noProof/>
        </w:rPr>
        <w:t>27</w:t>
      </w:r>
      <w:r w:rsidR="00884AB5">
        <w:rPr>
          <w:noProof/>
        </w:rPr>
        <w:fldChar w:fldCharType="end"/>
      </w:r>
      <w:r>
        <w:t xml:space="preserve">: </w:t>
      </w:r>
      <w:r w:rsidRPr="00D02091">
        <w:t>Ontwikkeling levenswijze</w:t>
      </w:r>
      <w:bookmarkEnd w:id="206"/>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CCFF"/>
        <w:tblLayout w:type="fixed"/>
        <w:tblCellMar>
          <w:left w:w="0" w:type="dxa"/>
          <w:right w:w="0" w:type="dxa"/>
        </w:tblCellMar>
        <w:tblLook w:val="0000" w:firstRow="0" w:lastRow="0" w:firstColumn="0" w:lastColumn="0" w:noHBand="0" w:noVBand="0"/>
      </w:tblPr>
      <w:tblGrid>
        <w:gridCol w:w="811"/>
        <w:gridCol w:w="2990"/>
        <w:gridCol w:w="2990"/>
        <w:gridCol w:w="2990"/>
      </w:tblGrid>
      <w:tr w:rsidR="00796B34" w:rsidRPr="00746BE4" w14:paraId="03FBFBDE" w14:textId="77777777" w:rsidTr="00746BE4">
        <w:trPr>
          <w:trHeight w:val="285"/>
          <w:jc w:val="center"/>
        </w:trPr>
        <w:tc>
          <w:tcPr>
            <w:tcW w:w="811" w:type="dxa"/>
            <w:shd w:val="clear" w:color="auto" w:fill="D9D9D9" w:themeFill="background1" w:themeFillShade="D9"/>
            <w:noWrap/>
            <w:vAlign w:val="bottom"/>
          </w:tcPr>
          <w:p w14:paraId="6A0464CC" w14:textId="77777777" w:rsidR="00796B34" w:rsidRPr="00746BE4" w:rsidRDefault="00796B34" w:rsidP="00746BE4">
            <w:pPr>
              <w:pStyle w:val="tabeltekst"/>
              <w:spacing w:before="60" w:after="60" w:line="240" w:lineRule="auto"/>
              <w:contextualSpacing/>
              <w:jc w:val="center"/>
              <w:rPr>
                <w:rFonts w:ascii="Trebuchet MS" w:hAnsi="Trebuchet MS"/>
                <w:sz w:val="20"/>
                <w:highlight w:val="cyan"/>
              </w:rPr>
            </w:pPr>
          </w:p>
        </w:tc>
        <w:tc>
          <w:tcPr>
            <w:tcW w:w="2990" w:type="dxa"/>
            <w:shd w:val="clear" w:color="auto" w:fill="D9D9D9" w:themeFill="background1" w:themeFillShade="D9"/>
            <w:noWrap/>
            <w:vAlign w:val="center"/>
          </w:tcPr>
          <w:p w14:paraId="459BC318" w14:textId="77777777" w:rsidR="00796B34" w:rsidRPr="00746BE4" w:rsidRDefault="00796B34" w:rsidP="00746BE4">
            <w:pPr>
              <w:spacing w:before="60" w:after="60" w:line="240" w:lineRule="auto"/>
              <w:contextualSpacing/>
              <w:jc w:val="center"/>
              <w:rPr>
                <w:rFonts w:ascii="Trebuchet MS" w:hAnsi="Trebuchet MS" w:cs="Tahoma"/>
                <w:bCs/>
                <w:sz w:val="20"/>
              </w:rPr>
            </w:pPr>
            <w:r w:rsidRPr="00746BE4">
              <w:rPr>
                <w:rFonts w:ascii="Trebuchet MS" w:hAnsi="Trebuchet MS" w:cs="Tahoma"/>
                <w:bCs/>
                <w:sz w:val="20"/>
              </w:rPr>
              <w:t>JM16</w:t>
            </w:r>
          </w:p>
        </w:tc>
        <w:tc>
          <w:tcPr>
            <w:tcW w:w="2990" w:type="dxa"/>
            <w:shd w:val="clear" w:color="auto" w:fill="D9D9D9" w:themeFill="background1" w:themeFillShade="D9"/>
            <w:noWrap/>
            <w:vAlign w:val="center"/>
          </w:tcPr>
          <w:p w14:paraId="03985986" w14:textId="77777777" w:rsidR="00796B34" w:rsidRPr="00746BE4" w:rsidRDefault="00796B34" w:rsidP="00746BE4">
            <w:pPr>
              <w:spacing w:before="60" w:after="60" w:line="240" w:lineRule="auto"/>
              <w:contextualSpacing/>
              <w:jc w:val="center"/>
              <w:rPr>
                <w:rFonts w:ascii="Trebuchet MS" w:hAnsi="Trebuchet MS" w:cs="Tahoma"/>
                <w:bCs/>
                <w:sz w:val="20"/>
              </w:rPr>
            </w:pPr>
            <w:r w:rsidRPr="00746BE4">
              <w:rPr>
                <w:rFonts w:ascii="Trebuchet MS" w:hAnsi="Trebuchet MS" w:cs="Tahoma"/>
                <w:bCs/>
                <w:sz w:val="20"/>
              </w:rPr>
              <w:t>JM18</w:t>
            </w:r>
          </w:p>
        </w:tc>
        <w:tc>
          <w:tcPr>
            <w:tcW w:w="2990" w:type="dxa"/>
            <w:shd w:val="clear" w:color="auto" w:fill="D9D9D9" w:themeFill="background1" w:themeFillShade="D9"/>
          </w:tcPr>
          <w:p w14:paraId="06AF0914" w14:textId="77777777" w:rsidR="00796B34" w:rsidRPr="00746BE4" w:rsidRDefault="00796B34" w:rsidP="00746BE4">
            <w:pPr>
              <w:spacing w:before="60" w:after="60" w:line="240" w:lineRule="auto"/>
              <w:contextualSpacing/>
              <w:jc w:val="center"/>
              <w:rPr>
                <w:rFonts w:ascii="Trebuchet MS" w:hAnsi="Trebuchet MS" w:cs="Tahoma"/>
                <w:bCs/>
                <w:sz w:val="20"/>
              </w:rPr>
            </w:pPr>
            <w:r w:rsidRPr="00746BE4">
              <w:rPr>
                <w:rFonts w:ascii="Trebuchet MS" w:hAnsi="Trebuchet MS" w:cs="Tahoma"/>
                <w:bCs/>
                <w:sz w:val="20"/>
              </w:rPr>
              <w:t>JM22</w:t>
            </w:r>
          </w:p>
        </w:tc>
      </w:tr>
      <w:tr w:rsidR="00796B34" w:rsidRPr="00746BE4" w14:paraId="01FD611C" w14:textId="77777777" w:rsidTr="00746BE4">
        <w:trPr>
          <w:trHeight w:val="992"/>
          <w:jc w:val="center"/>
        </w:trPr>
        <w:tc>
          <w:tcPr>
            <w:tcW w:w="811" w:type="dxa"/>
            <w:shd w:val="clear" w:color="auto" w:fill="D9D9D9" w:themeFill="background1" w:themeFillShade="D9"/>
            <w:noWrap/>
            <w:vAlign w:val="center"/>
          </w:tcPr>
          <w:p w14:paraId="74FA1E94" w14:textId="77777777" w:rsidR="00796B34" w:rsidRPr="00746BE4" w:rsidRDefault="00796B3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Accent</w:t>
            </w:r>
          </w:p>
        </w:tc>
        <w:tc>
          <w:tcPr>
            <w:tcW w:w="2990" w:type="dxa"/>
            <w:shd w:val="clear" w:color="auto" w:fill="FFFFFF"/>
            <w:noWrap/>
            <w:vAlign w:val="center"/>
          </w:tcPr>
          <w:p w14:paraId="3A74170A"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gezonde levenswijze</w:t>
            </w:r>
          </w:p>
          <w:p w14:paraId="12A4BD77" w14:textId="77777777" w:rsidR="00796B34" w:rsidRPr="00746BE4" w:rsidRDefault="00796B34" w:rsidP="00746BE4">
            <w:pPr>
              <w:pStyle w:val="tabeltekst"/>
              <w:spacing w:before="60" w:after="60" w:line="240" w:lineRule="auto"/>
              <w:contextualSpacing/>
              <w:jc w:val="center"/>
              <w:rPr>
                <w:rFonts w:ascii="Trebuchet MS" w:hAnsi="Trebuchet MS"/>
                <w:caps/>
                <w:sz w:val="20"/>
              </w:rPr>
            </w:pPr>
          </w:p>
        </w:tc>
        <w:tc>
          <w:tcPr>
            <w:tcW w:w="2990" w:type="dxa"/>
            <w:shd w:val="clear" w:color="auto" w:fill="FFFFFF"/>
            <w:noWrap/>
            <w:vAlign w:val="center"/>
          </w:tcPr>
          <w:p w14:paraId="5505481C"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gezonde levenswijze</w:t>
            </w:r>
          </w:p>
          <w:p w14:paraId="46AC37C2"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basisprincipes sportvoeding</w:t>
            </w:r>
          </w:p>
        </w:tc>
        <w:tc>
          <w:tcPr>
            <w:tcW w:w="2990" w:type="dxa"/>
            <w:shd w:val="clear" w:color="auto" w:fill="FFFFFF"/>
            <w:vAlign w:val="center"/>
          </w:tcPr>
          <w:p w14:paraId="57E3E24B"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gezonde levenswijze</w:t>
            </w:r>
          </w:p>
          <w:p w14:paraId="5C6D48C3"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sportvoeding</w:t>
            </w:r>
          </w:p>
          <w:p w14:paraId="678D41CC"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recuperatie</w:t>
            </w:r>
          </w:p>
          <w:p w14:paraId="31220A99" w14:textId="77777777" w:rsidR="00796B34" w:rsidRPr="00746BE4" w:rsidRDefault="00746BE4" w:rsidP="00746BE4">
            <w:pPr>
              <w:pStyle w:val="tabeltekst"/>
              <w:spacing w:before="60" w:after="60" w:line="240" w:lineRule="auto"/>
              <w:contextualSpacing/>
              <w:jc w:val="center"/>
              <w:rPr>
                <w:rFonts w:ascii="Trebuchet MS" w:hAnsi="Trebuchet MS"/>
                <w:caps/>
                <w:sz w:val="20"/>
              </w:rPr>
            </w:pPr>
            <w:r w:rsidRPr="00746BE4">
              <w:rPr>
                <w:rFonts w:ascii="Trebuchet MS" w:hAnsi="Trebuchet MS"/>
                <w:sz w:val="20"/>
              </w:rPr>
              <w:t>bioritme</w:t>
            </w:r>
          </w:p>
        </w:tc>
      </w:tr>
      <w:tr w:rsidR="00796B34" w:rsidRPr="00746BE4" w14:paraId="206DAAFE" w14:textId="77777777" w:rsidTr="00746BE4">
        <w:trPr>
          <w:trHeight w:val="553"/>
          <w:jc w:val="center"/>
        </w:trPr>
        <w:tc>
          <w:tcPr>
            <w:tcW w:w="811" w:type="dxa"/>
            <w:shd w:val="clear" w:color="auto" w:fill="D9D9D9" w:themeFill="background1" w:themeFillShade="D9"/>
            <w:noWrap/>
            <w:vAlign w:val="center"/>
          </w:tcPr>
          <w:p w14:paraId="70831442" w14:textId="77777777" w:rsidR="00796B34" w:rsidRPr="00746BE4" w:rsidRDefault="00796B3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w:t>
            </w:r>
          </w:p>
        </w:tc>
        <w:tc>
          <w:tcPr>
            <w:tcW w:w="8970" w:type="dxa"/>
            <w:gridSpan w:val="3"/>
            <w:shd w:val="clear" w:color="auto" w:fill="auto"/>
            <w:noWrap/>
            <w:vAlign w:val="center"/>
          </w:tcPr>
          <w:p w14:paraId="6FAD24CF" w14:textId="77777777" w:rsidR="00796B34" w:rsidRPr="00746BE4" w:rsidRDefault="00746BE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basisprincipes integreren</w:t>
            </w:r>
          </w:p>
          <w:p w14:paraId="6069FB47" w14:textId="77777777" w:rsidR="00796B34" w:rsidRPr="00746BE4" w:rsidRDefault="00746BE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communicatie met de ouders</w:t>
            </w:r>
          </w:p>
          <w:p w14:paraId="5CD9CA27" w14:textId="77777777" w:rsidR="00796B34" w:rsidRPr="00746BE4" w:rsidRDefault="00746BE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kennis overbrengen</w:t>
            </w:r>
          </w:p>
          <w:p w14:paraId="2A2D2192" w14:textId="77777777" w:rsidR="00796B34" w:rsidRPr="00746BE4" w:rsidRDefault="00746BE4" w:rsidP="00746BE4">
            <w:pPr>
              <w:pStyle w:val="tabeltekst"/>
              <w:spacing w:before="60" w:after="60" w:line="240" w:lineRule="auto"/>
              <w:contextualSpacing/>
              <w:jc w:val="center"/>
              <w:rPr>
                <w:rFonts w:ascii="Trebuchet MS" w:hAnsi="Trebuchet MS"/>
                <w:sz w:val="20"/>
              </w:rPr>
            </w:pPr>
            <w:r w:rsidRPr="00746BE4">
              <w:rPr>
                <w:rFonts w:ascii="Trebuchet MS" w:hAnsi="Trebuchet MS"/>
                <w:sz w:val="20"/>
              </w:rPr>
              <w:t>voorbeeldfunctie</w:t>
            </w:r>
          </w:p>
        </w:tc>
      </w:tr>
    </w:tbl>
    <w:p w14:paraId="2A459AA8" w14:textId="77777777" w:rsidR="000804C8" w:rsidRDefault="000804C8" w:rsidP="00473060"/>
    <w:p w14:paraId="4B4AE457" w14:textId="77777777" w:rsidR="00884AB5" w:rsidRDefault="00884AB5">
      <w:pPr>
        <w:spacing w:line="240" w:lineRule="auto"/>
        <w:jc w:val="left"/>
      </w:pPr>
      <w:r>
        <w:br w:type="page"/>
      </w:r>
    </w:p>
    <w:p w14:paraId="1326B81F" w14:textId="77777777" w:rsidR="000804C8" w:rsidRDefault="000804C8" w:rsidP="00473060"/>
    <w:p w14:paraId="4F7240EC" w14:textId="77777777" w:rsidR="000804C8" w:rsidRDefault="000804C8" w:rsidP="00473060"/>
    <w:p w14:paraId="6D317865" w14:textId="77777777" w:rsidR="000804C8" w:rsidRDefault="000804C8" w:rsidP="00473060"/>
    <w:p w14:paraId="1DE4B2A7" w14:textId="77777777" w:rsidR="000804C8" w:rsidRDefault="000804C8" w:rsidP="00473060"/>
    <w:p w14:paraId="69A68329" w14:textId="77777777" w:rsidR="000804C8" w:rsidRDefault="000804C8" w:rsidP="00473060"/>
    <w:p w14:paraId="3402BB93" w14:textId="77777777" w:rsidR="000804C8" w:rsidRDefault="000804C8" w:rsidP="00473060"/>
    <w:p w14:paraId="67E2BDA8" w14:textId="77777777" w:rsidR="00473060" w:rsidRDefault="00473060" w:rsidP="00473060"/>
    <w:p w14:paraId="0092CC46" w14:textId="77777777" w:rsidR="00473060" w:rsidRDefault="007E0D5A" w:rsidP="00473060">
      <w:r>
        <w:rPr>
          <w:noProof/>
          <w:sz w:val="20"/>
          <w:lang w:val="nl-BE" w:eastAsia="nl-BE"/>
        </w:rPr>
        <mc:AlternateContent>
          <mc:Choice Requires="wpg">
            <w:drawing>
              <wp:anchor distT="0" distB="0" distL="114300" distR="114300" simplePos="0" relativeHeight="251669504" behindDoc="1" locked="0" layoutInCell="1" allowOverlap="1" wp14:anchorId="51328F1B" wp14:editId="1BA8DAAC">
                <wp:simplePos x="0" y="0"/>
                <wp:positionH relativeFrom="column">
                  <wp:posOffset>-22860</wp:posOffset>
                </wp:positionH>
                <wp:positionV relativeFrom="paragraph">
                  <wp:posOffset>177165</wp:posOffset>
                </wp:positionV>
                <wp:extent cx="5801995" cy="2286000"/>
                <wp:effectExtent l="19685" t="13970" r="17145" b="14605"/>
                <wp:wrapNone/>
                <wp:docPr id="29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2286000"/>
                          <a:chOff x="1381" y="6664"/>
                          <a:chExt cx="9137" cy="3600"/>
                        </a:xfrm>
                      </wpg:grpSpPr>
                      <wps:wsp>
                        <wps:cNvPr id="294" name="Rectangle 318"/>
                        <wps:cNvSpPr>
                          <a:spLocks noChangeArrowheads="1"/>
                        </wps:cNvSpPr>
                        <wps:spPr bwMode="auto">
                          <a:xfrm>
                            <a:off x="6497" y="9064"/>
                            <a:ext cx="4021" cy="120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7D7D"/>
                                </a:solidFill>
                              </a14:hiddenFill>
                            </a:ext>
                          </a:extLst>
                        </wps:spPr>
                        <wps:bodyPr rot="0" vert="horz" wrap="square" lIns="91440" tIns="45720" rIns="91440" bIns="45720" anchor="t" anchorCtr="0" upright="1">
                          <a:noAutofit/>
                        </wps:bodyPr>
                      </wps:wsp>
                      <wps:wsp>
                        <wps:cNvPr id="295" name="Rectangle 319"/>
                        <wps:cNvSpPr>
                          <a:spLocks noChangeArrowheads="1"/>
                        </wps:cNvSpPr>
                        <wps:spPr bwMode="auto">
                          <a:xfrm>
                            <a:off x="1381" y="6664"/>
                            <a:ext cx="4024" cy="1140"/>
                          </a:xfrm>
                          <a:prstGeom prst="rect">
                            <a:avLst/>
                          </a:prstGeom>
                          <a:noFill/>
                          <a:ln w="25400">
                            <a:solidFill>
                              <a:srgbClr val="00FF00"/>
                            </a:solidFill>
                            <a:miter lim="800000"/>
                            <a:headEnd/>
                            <a:tailEnd/>
                          </a:ln>
                          <a:extLst>
                            <a:ext uri="{909E8E84-426E-40DD-AFC4-6F175D3DCCD1}">
                              <a14:hiddenFill xmlns:a14="http://schemas.microsoft.com/office/drawing/2010/main">
                                <a:solidFill>
                                  <a:srgbClr val="7D7DFF"/>
                                </a:solidFill>
                              </a14:hiddenFill>
                            </a:ext>
                          </a:extLst>
                        </wps:spPr>
                        <wps:bodyPr rot="0" vert="horz" wrap="square" lIns="91440" tIns="45720" rIns="91440" bIns="45720" anchor="t" anchorCtr="0" upright="1">
                          <a:noAutofit/>
                        </wps:bodyPr>
                      </wps:wsp>
                      <wps:wsp>
                        <wps:cNvPr id="296" name="Rectangle 320"/>
                        <wps:cNvSpPr>
                          <a:spLocks noChangeArrowheads="1"/>
                        </wps:cNvSpPr>
                        <wps:spPr bwMode="auto">
                          <a:xfrm>
                            <a:off x="1564" y="7639"/>
                            <a:ext cx="8780" cy="1620"/>
                          </a:xfrm>
                          <a:prstGeom prst="rect">
                            <a:avLst/>
                          </a:prstGeom>
                          <a:solidFill>
                            <a:srgbClr val="FFFFFF"/>
                          </a:solidFill>
                          <a:ln w="25400">
                            <a:solidFill>
                              <a:srgbClr val="3366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D5867" id="Group 317" o:spid="_x0000_s1026" style="position:absolute;margin-left:-1.8pt;margin-top:13.95pt;width:456.85pt;height:180pt;z-index:-251646976" coordorigin="1381,6664" coordsize="913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">
                <v:rect id="Rectangle 318" o:spid="_x0000_s1027" style="position:absolute;left:6497;top:9064;width:402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" filled="f" fillcolor="#ff7d7d" strokecolor="red" strokeweight="2pt"/>
                <v:rect id="Rectangle 319" o:spid="_x0000_s1028" style="position:absolute;left:1381;top:6664;width:402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" filled="f" fillcolor="#7d7dff" strokecolor="lime" strokeweight="2pt"/>
                <v:rect id="Rectangle 320" o:spid="_x0000_s1029" style="position:absolute;left:1564;top:7639;width:8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" strokecolor="#36f" strokeweight="2pt"/>
              </v:group>
            </w:pict>
          </mc:Fallback>
        </mc:AlternateContent>
      </w:r>
    </w:p>
    <w:p w14:paraId="1AB33EAC" w14:textId="77777777" w:rsidR="00473060" w:rsidRDefault="00473060" w:rsidP="00473060"/>
    <w:p w14:paraId="69780A86" w14:textId="77777777" w:rsidR="00473060" w:rsidRDefault="00473060" w:rsidP="00473060"/>
    <w:p w14:paraId="3D38AB4E" w14:textId="77777777" w:rsidR="00473060" w:rsidRDefault="00473060" w:rsidP="00473060">
      <w:pPr>
        <w:tabs>
          <w:tab w:val="left" w:pos="6380"/>
        </w:tabs>
      </w:pPr>
      <w:r>
        <w:tab/>
      </w:r>
    </w:p>
    <w:p w14:paraId="4210B1CB" w14:textId="77777777" w:rsidR="00473060" w:rsidRDefault="00473060" w:rsidP="00535BA2">
      <w:pPr>
        <w:pStyle w:val="Deel"/>
      </w:pPr>
      <w:bookmarkStart w:id="207" w:name="_Toc75596617"/>
      <w:bookmarkStart w:id="208" w:name="_Toc428450409"/>
      <w:bookmarkStart w:id="209" w:name="_Toc529959542"/>
      <w:r>
        <w:t>Lijsten</w:t>
      </w:r>
      <w:bookmarkEnd w:id="207"/>
      <w:bookmarkEnd w:id="208"/>
      <w:bookmarkEnd w:id="209"/>
    </w:p>
    <w:p w14:paraId="15818626" w14:textId="77777777" w:rsidR="00473060" w:rsidRDefault="00473060" w:rsidP="00473060"/>
    <w:p w14:paraId="25042BA2" w14:textId="77777777" w:rsidR="00473060" w:rsidRDefault="00473060" w:rsidP="00473060"/>
    <w:p w14:paraId="2C0AB8CC" w14:textId="77777777" w:rsidR="00473060" w:rsidRDefault="00473060" w:rsidP="00473060"/>
    <w:p w14:paraId="326046DF" w14:textId="77777777" w:rsidR="00473060" w:rsidRDefault="00473060" w:rsidP="00473060"/>
    <w:p w14:paraId="328BADE8" w14:textId="77777777" w:rsidR="00473060" w:rsidRDefault="00473060" w:rsidP="00473060"/>
    <w:p w14:paraId="339B6F67" w14:textId="77777777" w:rsidR="00473060" w:rsidRDefault="00473060" w:rsidP="00473060"/>
    <w:p w14:paraId="6D0D9F40" w14:textId="77777777" w:rsidR="00473060" w:rsidRDefault="00473060" w:rsidP="00473060"/>
    <w:p w14:paraId="3EA35C7A" w14:textId="77777777" w:rsidR="00473060" w:rsidRDefault="00473060" w:rsidP="00473060"/>
    <w:p w14:paraId="1C1F8279" w14:textId="77777777" w:rsidR="00473060" w:rsidRDefault="00473060" w:rsidP="00473060"/>
    <w:p w14:paraId="7FDD20BD" w14:textId="77777777" w:rsidR="00473060" w:rsidRDefault="00473060" w:rsidP="00473060"/>
    <w:p w14:paraId="613DE91F" w14:textId="77777777" w:rsidR="00473060" w:rsidRDefault="00473060" w:rsidP="00473060"/>
    <w:p w14:paraId="1F252AD9" w14:textId="77777777" w:rsidR="00473060" w:rsidRDefault="00473060" w:rsidP="00473060"/>
    <w:p w14:paraId="6FE97F7A" w14:textId="77777777" w:rsidR="00473060" w:rsidRDefault="00473060" w:rsidP="00473060"/>
    <w:p w14:paraId="6BCC5172" w14:textId="77777777" w:rsidR="00473060" w:rsidRDefault="00473060" w:rsidP="00473060"/>
    <w:p w14:paraId="185D726F" w14:textId="77777777" w:rsidR="00473060" w:rsidRDefault="00473060" w:rsidP="00473060"/>
    <w:p w14:paraId="53FBD514" w14:textId="77777777" w:rsidR="00473060" w:rsidRDefault="00473060" w:rsidP="00473060"/>
    <w:p w14:paraId="7F2A486A" w14:textId="77777777" w:rsidR="00473060" w:rsidRDefault="00473060" w:rsidP="00473060">
      <w:pPr>
        <w:spacing w:line="240" w:lineRule="auto"/>
        <w:rPr>
          <w:lang w:val="nl-BE"/>
        </w:rPr>
      </w:pPr>
    </w:p>
    <w:p w14:paraId="1428F6C8" w14:textId="77777777" w:rsidR="00473060" w:rsidRDefault="00473060" w:rsidP="00473060">
      <w:pPr>
        <w:spacing w:line="240" w:lineRule="auto"/>
        <w:rPr>
          <w:lang w:val="nl-BE"/>
        </w:rPr>
      </w:pPr>
    </w:p>
    <w:p w14:paraId="02901C45" w14:textId="77777777" w:rsidR="00473060" w:rsidRDefault="00473060" w:rsidP="00473060">
      <w:pPr>
        <w:spacing w:line="240" w:lineRule="auto"/>
        <w:rPr>
          <w:lang w:val="nl-BE"/>
        </w:rPr>
      </w:pPr>
    </w:p>
    <w:p w14:paraId="6D992CB9" w14:textId="77777777" w:rsidR="00473060" w:rsidRDefault="00473060" w:rsidP="00473060">
      <w:pPr>
        <w:spacing w:line="240" w:lineRule="auto"/>
        <w:rPr>
          <w:lang w:val="nl-BE"/>
        </w:rPr>
      </w:pPr>
    </w:p>
    <w:p w14:paraId="2855B51D" w14:textId="77777777" w:rsidR="00473060" w:rsidRDefault="00473060" w:rsidP="00473060">
      <w:pPr>
        <w:spacing w:line="240" w:lineRule="auto"/>
        <w:rPr>
          <w:lang w:val="nl-BE"/>
        </w:rPr>
      </w:pPr>
    </w:p>
    <w:p w14:paraId="7B11E655" w14:textId="77777777" w:rsidR="00473060" w:rsidRDefault="00473060" w:rsidP="00473060">
      <w:pPr>
        <w:spacing w:line="240" w:lineRule="auto"/>
        <w:rPr>
          <w:lang w:val="nl-BE"/>
        </w:rPr>
      </w:pPr>
    </w:p>
    <w:p w14:paraId="78BE520C" w14:textId="77777777" w:rsidR="00473060" w:rsidRDefault="00473060" w:rsidP="00473060">
      <w:pPr>
        <w:spacing w:line="240" w:lineRule="auto"/>
        <w:rPr>
          <w:lang w:val="nl-BE"/>
        </w:rPr>
      </w:pPr>
    </w:p>
    <w:p w14:paraId="385E8A46" w14:textId="77777777" w:rsidR="00473060" w:rsidRDefault="00473060" w:rsidP="00164526">
      <w:pPr>
        <w:pStyle w:val="Hoofdstuk"/>
        <w:numPr>
          <w:ilvl w:val="0"/>
          <w:numId w:val="0"/>
        </w:numPr>
      </w:pPr>
      <w:bookmarkStart w:id="210" w:name="_Toc75596621"/>
      <w:bookmarkStart w:id="211" w:name="_Toc428450410"/>
      <w:bookmarkStart w:id="212" w:name="_Toc529959543"/>
      <w:r>
        <w:t>Referentielijst</w:t>
      </w:r>
      <w:bookmarkEnd w:id="210"/>
      <w:bookmarkEnd w:id="211"/>
      <w:bookmarkEnd w:id="212"/>
    </w:p>
    <w:p w14:paraId="1DEB7945" w14:textId="77777777" w:rsidR="00473060" w:rsidRDefault="00473060" w:rsidP="00473060"/>
    <w:p w14:paraId="6D981DBC" w14:textId="77777777" w:rsidR="00473060" w:rsidRDefault="00473060" w:rsidP="00473060">
      <w:r>
        <w:t>In de volgende lijst zijn de standaardwerken opgenomen waaruit de informatie voor deze cursustekst is gehaald.</w:t>
      </w:r>
    </w:p>
    <w:p w14:paraId="7FB9B50C" w14:textId="77777777" w:rsidR="00473060" w:rsidRDefault="00473060" w:rsidP="00473060">
      <w:pPr>
        <w:rPr>
          <w:sz w:val="18"/>
          <w:lang w:val="nl-BE"/>
        </w:rPr>
      </w:pPr>
    </w:p>
    <w:p w14:paraId="12638207" w14:textId="77777777" w:rsidR="00473060" w:rsidRDefault="00746BE4" w:rsidP="00473060">
      <w:pPr>
        <w:pStyle w:val="lectuur"/>
      </w:pPr>
      <w:r>
        <w:t>De Nil K.</w:t>
      </w:r>
      <w:r w:rsidR="00473060">
        <w:t>,</w:t>
      </w:r>
    </w:p>
    <w:p w14:paraId="0E7FF2FB" w14:textId="77777777" w:rsidR="00473060" w:rsidRDefault="00746BE4" w:rsidP="00473060">
      <w:pPr>
        <w:pStyle w:val="lectuur"/>
        <w:rPr>
          <w:sz w:val="18"/>
          <w:lang w:val="nl-BE"/>
        </w:rPr>
      </w:pPr>
      <w:r>
        <w:tab/>
      </w:r>
      <w:r w:rsidR="000804C8">
        <w:t>2008</w:t>
      </w:r>
      <w:r w:rsidR="00473060">
        <w:t xml:space="preserve">, </w:t>
      </w:r>
      <w:r w:rsidR="00473060">
        <w:tab/>
        <w:t xml:space="preserve"> </w:t>
      </w:r>
      <w:r w:rsidR="000804C8">
        <w:rPr>
          <w:i/>
        </w:rPr>
        <w:t>Leerlijn Vlaamse Handbalvereniging</w:t>
      </w:r>
      <w:r w:rsidR="00C05167">
        <w:rPr>
          <w:i/>
        </w:rPr>
        <w:fldChar w:fldCharType="begin"/>
      </w:r>
      <w:r w:rsidR="00473060">
        <w:rPr>
          <w:i/>
        </w:rPr>
        <w:instrText xml:space="preserve"> XE "</w:instrText>
      </w:r>
      <w:r w:rsidR="00473060">
        <w:instrText>sport"</w:instrText>
      </w:r>
      <w:r w:rsidR="00473060">
        <w:rPr>
          <w:i/>
        </w:rPr>
        <w:instrText xml:space="preserve"> </w:instrText>
      </w:r>
      <w:r w:rsidR="00C05167">
        <w:rPr>
          <w:i/>
        </w:rPr>
        <w:fldChar w:fldCharType="end"/>
      </w:r>
      <w:r w:rsidR="000804C8">
        <w:t>.</w:t>
      </w:r>
    </w:p>
    <w:p w14:paraId="5D992FA5" w14:textId="77777777" w:rsidR="00473060" w:rsidRDefault="00473060" w:rsidP="00473060"/>
    <w:p w14:paraId="58C5AA13" w14:textId="77777777" w:rsidR="002A6501" w:rsidRDefault="002A6501" w:rsidP="002A6501">
      <w:pPr>
        <w:rPr>
          <w:rFonts w:ascii="Berlin Sans FB" w:hAnsi="Berlin Sans FB"/>
          <w:sz w:val="20"/>
          <w:lang w:val="nl-BE"/>
        </w:rPr>
      </w:pPr>
      <w:r w:rsidRPr="008F284E">
        <w:rPr>
          <w:rFonts w:ascii="Berlin Sans FB" w:hAnsi="Berlin Sans FB"/>
          <w:sz w:val="20"/>
          <w:lang w:val="nl-BE"/>
        </w:rPr>
        <w:t xml:space="preserve">Schubert R., </w:t>
      </w:r>
      <w:proofErr w:type="spellStart"/>
      <w:r w:rsidRPr="008F284E">
        <w:rPr>
          <w:rFonts w:ascii="Berlin Sans FB" w:hAnsi="Berlin Sans FB"/>
          <w:sz w:val="20"/>
          <w:lang w:val="nl-BE"/>
        </w:rPr>
        <w:t>Späte</w:t>
      </w:r>
      <w:proofErr w:type="spellEnd"/>
      <w:r w:rsidRPr="008F284E">
        <w:rPr>
          <w:rFonts w:ascii="Berlin Sans FB" w:hAnsi="Berlin Sans FB"/>
          <w:sz w:val="20"/>
          <w:lang w:val="nl-BE"/>
        </w:rPr>
        <w:t xml:space="preserve"> D., </w:t>
      </w:r>
    </w:p>
    <w:p w14:paraId="321A92A4" w14:textId="77777777" w:rsidR="002A6501" w:rsidRDefault="00746BE4" w:rsidP="00746BE4">
      <w:pPr>
        <w:tabs>
          <w:tab w:val="left" w:pos="426"/>
        </w:tabs>
        <w:rPr>
          <w:rFonts w:ascii="Berlin Sans FB" w:hAnsi="Berlin Sans FB"/>
          <w:sz w:val="20"/>
          <w:lang w:val="nl-BE"/>
        </w:rPr>
      </w:pPr>
      <w:r>
        <w:rPr>
          <w:rFonts w:ascii="Berlin Sans FB" w:hAnsi="Berlin Sans FB"/>
          <w:sz w:val="20"/>
          <w:lang w:val="nl-BE"/>
        </w:rPr>
        <w:tab/>
      </w:r>
      <w:r w:rsidR="002A6501" w:rsidRPr="008F284E">
        <w:rPr>
          <w:rFonts w:ascii="Berlin Sans FB" w:hAnsi="Berlin Sans FB"/>
          <w:sz w:val="20"/>
          <w:lang w:val="nl-BE"/>
        </w:rPr>
        <w:t>2002</w:t>
      </w:r>
      <w:r w:rsidR="002A6501">
        <w:rPr>
          <w:rFonts w:ascii="Berlin Sans FB" w:hAnsi="Berlin Sans FB"/>
          <w:sz w:val="20"/>
          <w:lang w:val="nl-BE"/>
        </w:rPr>
        <w:t xml:space="preserve">, </w:t>
      </w:r>
      <w:r w:rsidR="002A6501">
        <w:rPr>
          <w:rFonts w:ascii="Berlin Sans FB" w:hAnsi="Berlin Sans FB"/>
          <w:sz w:val="20"/>
          <w:lang w:val="nl-BE"/>
        </w:rPr>
        <w:tab/>
      </w:r>
      <w:r w:rsidR="002A6501" w:rsidRPr="008F284E">
        <w:rPr>
          <w:rFonts w:ascii="Berlin Sans FB" w:hAnsi="Berlin Sans FB"/>
          <w:sz w:val="20"/>
          <w:lang w:val="nl-BE"/>
        </w:rPr>
        <w:t xml:space="preserve">Deutsche </w:t>
      </w:r>
      <w:proofErr w:type="spellStart"/>
      <w:r w:rsidR="002A6501" w:rsidRPr="008F284E">
        <w:rPr>
          <w:rFonts w:ascii="Berlin Sans FB" w:hAnsi="Berlin Sans FB"/>
          <w:sz w:val="20"/>
          <w:lang w:val="nl-BE"/>
        </w:rPr>
        <w:t>Handbalbund</w:t>
      </w:r>
      <w:proofErr w:type="spellEnd"/>
      <w:r w:rsidR="002A6501" w:rsidRPr="008F284E">
        <w:rPr>
          <w:rFonts w:ascii="Berlin Sans FB" w:hAnsi="Berlin Sans FB"/>
          <w:sz w:val="20"/>
          <w:lang w:val="nl-BE"/>
        </w:rPr>
        <w:t xml:space="preserve">, Handbal </w:t>
      </w:r>
      <w:proofErr w:type="spellStart"/>
      <w:r w:rsidR="002A6501" w:rsidRPr="008F284E">
        <w:rPr>
          <w:rFonts w:ascii="Berlin Sans FB" w:hAnsi="Berlin Sans FB"/>
          <w:sz w:val="20"/>
          <w:lang w:val="nl-BE"/>
        </w:rPr>
        <w:t>Handbuch</w:t>
      </w:r>
      <w:proofErr w:type="spellEnd"/>
      <w:r w:rsidR="002A6501" w:rsidRPr="008F284E">
        <w:rPr>
          <w:rFonts w:ascii="Berlin Sans FB" w:hAnsi="Berlin Sans FB"/>
          <w:sz w:val="20"/>
          <w:lang w:val="nl-BE"/>
        </w:rPr>
        <w:t>.</w:t>
      </w:r>
      <w:r w:rsidR="00665312">
        <w:rPr>
          <w:rFonts w:ascii="Berlin Sans FB" w:hAnsi="Berlin Sans FB"/>
          <w:sz w:val="20"/>
          <w:lang w:val="nl-BE"/>
        </w:rPr>
        <w:t xml:space="preserve"> </w:t>
      </w:r>
      <w:r w:rsidR="002A6501" w:rsidRPr="008F284E">
        <w:rPr>
          <w:rFonts w:ascii="Berlin Sans FB" w:hAnsi="Berlin Sans FB"/>
          <w:sz w:val="20"/>
          <w:lang w:val="nl-BE"/>
        </w:rPr>
        <w:t xml:space="preserve">Münster, </w:t>
      </w:r>
      <w:proofErr w:type="spellStart"/>
      <w:r w:rsidR="002A6501" w:rsidRPr="008F284E">
        <w:rPr>
          <w:rFonts w:ascii="Berlin Sans FB" w:hAnsi="Berlin Sans FB"/>
          <w:sz w:val="20"/>
          <w:lang w:val="nl-BE"/>
        </w:rPr>
        <w:t>Philippka-Sportverlag</w:t>
      </w:r>
      <w:proofErr w:type="spellEnd"/>
      <w:r w:rsidR="002A6501" w:rsidRPr="008F284E">
        <w:rPr>
          <w:rFonts w:ascii="Berlin Sans FB" w:hAnsi="Berlin Sans FB"/>
          <w:sz w:val="20"/>
          <w:lang w:val="nl-BE"/>
        </w:rPr>
        <w:t>, 384p.</w:t>
      </w:r>
    </w:p>
    <w:p w14:paraId="40785B18" w14:textId="77777777" w:rsidR="002A6501" w:rsidRDefault="002A6501" w:rsidP="000804C8">
      <w:pPr>
        <w:pStyle w:val="lectuur"/>
      </w:pPr>
    </w:p>
    <w:p w14:paraId="644B866D" w14:textId="77777777" w:rsidR="00796B34" w:rsidRDefault="00796B34" w:rsidP="00796B34">
      <w:pPr>
        <w:rPr>
          <w:szCs w:val="24"/>
        </w:rPr>
      </w:pPr>
    </w:p>
    <w:p w14:paraId="4070F437" w14:textId="77777777" w:rsidR="002A2042" w:rsidRDefault="002A2042"/>
    <w:p w14:paraId="4855BC0B" w14:textId="77777777" w:rsidR="002A2042" w:rsidRDefault="002A2042"/>
    <w:p w14:paraId="1C1BD893" w14:textId="77777777" w:rsidR="002A2042" w:rsidRDefault="002A2042"/>
    <w:p w14:paraId="73504C6D" w14:textId="77777777" w:rsidR="002A2042" w:rsidRDefault="002A2042"/>
    <w:p w14:paraId="6A90E74F" w14:textId="77777777" w:rsidR="002A2042" w:rsidRDefault="002A2042"/>
    <w:p w14:paraId="5406A953" w14:textId="77777777" w:rsidR="002A2042" w:rsidRDefault="002A2042"/>
    <w:p w14:paraId="1E9AB703" w14:textId="77777777" w:rsidR="002A2042" w:rsidRDefault="002A2042"/>
    <w:p w14:paraId="306BAA1C" w14:textId="77777777" w:rsidR="002A2042" w:rsidRDefault="002A2042"/>
    <w:p w14:paraId="2D69BA9B" w14:textId="77777777" w:rsidR="002A2042" w:rsidRDefault="002A2042"/>
    <w:p w14:paraId="4C289C42" w14:textId="77777777" w:rsidR="002A2042" w:rsidRDefault="002A2042"/>
    <w:p w14:paraId="4CFF628C" w14:textId="77777777" w:rsidR="002A2042" w:rsidRDefault="002A2042"/>
    <w:p w14:paraId="7C747524" w14:textId="77777777" w:rsidR="002A2042" w:rsidRDefault="002A2042"/>
    <w:p w14:paraId="1ABECF94" w14:textId="77777777" w:rsidR="002A2042" w:rsidRDefault="002A2042"/>
    <w:p w14:paraId="252E3104" w14:textId="77777777" w:rsidR="002A2042" w:rsidRDefault="002A2042"/>
    <w:p w14:paraId="781B2E88" w14:textId="77777777" w:rsidR="002A2042" w:rsidRDefault="002A2042"/>
    <w:p w14:paraId="45D50D91" w14:textId="77777777" w:rsidR="002A2042" w:rsidRDefault="002A2042"/>
    <w:p w14:paraId="19765EC0" w14:textId="77777777" w:rsidR="002A2042" w:rsidRDefault="002A2042"/>
    <w:p w14:paraId="6D1DB4E1" w14:textId="77777777" w:rsidR="002A2042" w:rsidRDefault="002A2042"/>
    <w:p w14:paraId="27B1005E" w14:textId="77777777" w:rsidR="002A2042" w:rsidRDefault="002A2042"/>
    <w:p w14:paraId="4C67EDE4" w14:textId="77777777" w:rsidR="002A2042" w:rsidRDefault="002A2042"/>
    <w:p w14:paraId="4A1E1234" w14:textId="77777777" w:rsidR="002A2042" w:rsidRDefault="002A2042"/>
    <w:bookmarkEnd w:id="0"/>
    <w:bookmarkEnd w:id="4"/>
    <w:p w14:paraId="7EAD2E94" w14:textId="77777777" w:rsidR="002A2042" w:rsidRDefault="002A2042"/>
    <w:sectPr w:rsidR="002A2042" w:rsidSect="002A2042">
      <w:headerReference w:type="default" r:id="rId36"/>
      <w:footerReference w:type="even" r:id="rId37"/>
      <w:type w:val="continuous"/>
      <w:pgSz w:w="11906" w:h="16838"/>
      <w:pgMar w:top="1417" w:right="1417" w:bottom="1417" w:left="1417" w:header="709" w:footer="708" w:gutter="0"/>
      <w:cols w:space="708" w:equalWidth="0">
        <w:col w:w="9072"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88C6" w14:textId="77777777" w:rsidR="00D955A2" w:rsidRDefault="00D955A2" w:rsidP="00796B34">
      <w:pPr>
        <w:spacing w:line="240" w:lineRule="auto"/>
      </w:pPr>
      <w:r>
        <w:separator/>
      </w:r>
    </w:p>
  </w:endnote>
  <w:endnote w:type="continuationSeparator" w:id="0">
    <w:p w14:paraId="54BF2059" w14:textId="77777777" w:rsidR="00D955A2" w:rsidRDefault="00D955A2" w:rsidP="00796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B985" w14:textId="77777777" w:rsidR="00E51D30" w:rsidRDefault="00E51D3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265EB2C" w14:textId="77777777" w:rsidR="00E51D30" w:rsidRDefault="00E51D3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9386" w14:textId="77777777" w:rsidR="00E51D30" w:rsidRDefault="00E51D30">
    <w:pPr>
      <w:pStyle w:val="Voettekst"/>
      <w:framePr w:wrap="around" w:vAnchor="text" w:hAnchor="margin" w:xAlign="outside" w:y="1"/>
      <w:rPr>
        <w:rStyle w:val="Paginanummer"/>
        <w:rFonts w:ascii="Berlin Sans FB" w:hAnsi="Berlin Sans FB"/>
        <w:sz w:val="20"/>
      </w:rPr>
    </w:pPr>
    <w:r>
      <w:rPr>
        <w:rStyle w:val="Paginanummer"/>
        <w:rFonts w:ascii="Berlin Sans FB" w:hAnsi="Berlin Sans FB"/>
        <w:sz w:val="20"/>
      </w:rPr>
      <w:fldChar w:fldCharType="begin"/>
    </w:r>
    <w:r>
      <w:rPr>
        <w:rStyle w:val="Paginanummer"/>
        <w:rFonts w:ascii="Berlin Sans FB" w:hAnsi="Berlin Sans FB"/>
        <w:sz w:val="20"/>
      </w:rPr>
      <w:instrText xml:space="preserve">PAGE  </w:instrText>
    </w:r>
    <w:r>
      <w:rPr>
        <w:rStyle w:val="Paginanummer"/>
        <w:rFonts w:ascii="Berlin Sans FB" w:hAnsi="Berlin Sans FB"/>
        <w:sz w:val="20"/>
      </w:rPr>
      <w:fldChar w:fldCharType="separate"/>
    </w:r>
    <w:r>
      <w:rPr>
        <w:rStyle w:val="Paginanummer"/>
        <w:rFonts w:ascii="Berlin Sans FB" w:hAnsi="Berlin Sans FB"/>
        <w:noProof/>
        <w:sz w:val="20"/>
      </w:rPr>
      <w:t>11</w:t>
    </w:r>
    <w:r>
      <w:rPr>
        <w:rStyle w:val="Paginanummer"/>
        <w:rFonts w:ascii="Berlin Sans FB" w:hAnsi="Berlin Sans FB"/>
        <w:sz w:val="20"/>
      </w:rPr>
      <w:fldChar w:fldCharType="end"/>
    </w:r>
  </w:p>
  <w:p w14:paraId="605F3CCA" w14:textId="00352799" w:rsidR="00E51D30" w:rsidRDefault="00E51D30" w:rsidP="004A1EA3">
    <w:pPr>
      <w:pStyle w:val="Voettekst"/>
      <w:ind w:right="360" w:firstLine="709"/>
      <w:rPr>
        <w:rFonts w:ascii="Berlin Sans FB" w:hAnsi="Berlin Sans FB"/>
        <w:sz w:val="20"/>
        <w:lang w:val="nl-BE"/>
      </w:rPr>
    </w:pPr>
    <w:r>
      <w:rPr>
        <w:rFonts w:ascii="Berlin Sans FB" w:hAnsi="Berlin Sans FB"/>
        <w:noProof/>
        <w:sz w:val="20"/>
        <w:lang w:val="nl-BE" w:eastAsia="nl-BE"/>
      </w:rPr>
      <mc:AlternateContent>
        <mc:Choice Requires="wps">
          <w:drawing>
            <wp:anchor distT="0" distB="0" distL="114300" distR="114300" simplePos="0" relativeHeight="251658752" behindDoc="0" locked="0" layoutInCell="1" allowOverlap="1" wp14:anchorId="15EB04F9" wp14:editId="742A7AC7">
              <wp:simplePos x="0" y="0"/>
              <wp:positionH relativeFrom="column">
                <wp:posOffset>-48260</wp:posOffset>
              </wp:positionH>
              <wp:positionV relativeFrom="paragraph">
                <wp:posOffset>-58420</wp:posOffset>
              </wp:positionV>
              <wp:extent cx="5852160" cy="0"/>
              <wp:effectExtent l="13335" t="17145" r="20955" b="2095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83E9"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" strokecolor="black [3213]" strokeweight="2pt"/>
          </w:pict>
        </mc:Fallback>
      </mc:AlternateContent>
    </w:r>
    <w:r>
      <w:rPr>
        <w:rFonts w:ascii="Berlin Sans FB" w:hAnsi="Berlin Sans FB"/>
        <w:sz w:val="20"/>
        <w:lang w:val="nl-BE"/>
      </w:rPr>
      <w:t xml:space="preserve">Vlaamse Handbalvereniging -  Ontwikkelingslijnen en opleidingsvisie handbal – </w:t>
    </w:r>
    <w:r w:rsidR="00DE6A12">
      <w:rPr>
        <w:rFonts w:ascii="Berlin Sans FB" w:hAnsi="Berlin Sans FB"/>
        <w:sz w:val="20"/>
        <w:lang w:val="nl-BE"/>
      </w:rPr>
      <w:t xml:space="preserve">juni </w:t>
    </w:r>
    <w:r>
      <w:rPr>
        <w:rFonts w:ascii="Berlin Sans FB" w:hAnsi="Berlin Sans FB"/>
        <w:sz w:val="20"/>
        <w:lang w:val="nl-BE"/>
      </w:rPr>
      <w:t>20</w:t>
    </w:r>
    <w:r w:rsidR="00DE6A12">
      <w:rPr>
        <w:rFonts w:ascii="Berlin Sans FB" w:hAnsi="Berlin Sans FB"/>
        <w:sz w:val="20"/>
        <w:lang w:val="nl-BE"/>
      </w:rPr>
      <w:t>21</w:t>
    </w:r>
    <w:r>
      <w:rPr>
        <w:rFonts w:ascii="Berlin Sans FB" w:hAnsi="Berlin Sans FB"/>
        <w:sz w:val="20"/>
        <w:lang w:val="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0384" w14:textId="77777777" w:rsidR="00E51D30" w:rsidRDefault="00E51D30">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9FF8E03" w14:textId="77777777" w:rsidR="00E51D30" w:rsidRDefault="00E51D30">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A7B" w14:textId="77777777" w:rsidR="00D955A2" w:rsidRDefault="00D955A2" w:rsidP="00796B34">
      <w:pPr>
        <w:spacing w:line="240" w:lineRule="auto"/>
      </w:pPr>
      <w:r>
        <w:separator/>
      </w:r>
    </w:p>
  </w:footnote>
  <w:footnote w:type="continuationSeparator" w:id="0">
    <w:p w14:paraId="538A2E7C" w14:textId="77777777" w:rsidR="00D955A2" w:rsidRDefault="00D955A2" w:rsidP="00796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6362" w14:textId="77777777" w:rsidR="00E51D30" w:rsidRPr="0018688E" w:rsidRDefault="00E51D30" w:rsidP="0018688E">
    <w:pPr>
      <w:pStyle w:val="Koptekst"/>
    </w:pPr>
    <w:r>
      <w:rPr>
        <w:noProof/>
        <w:lang w:val="en-US"/>
      </w:rPr>
      <w:drawing>
        <wp:anchor distT="0" distB="0" distL="114300" distR="114300" simplePos="0" relativeHeight="251660800" behindDoc="0" locked="0" layoutInCell="1" allowOverlap="1" wp14:anchorId="33B4C13B" wp14:editId="3865D5C4">
          <wp:simplePos x="0" y="0"/>
          <wp:positionH relativeFrom="page">
            <wp:posOffset>899160</wp:posOffset>
          </wp:positionH>
          <wp:positionV relativeFrom="page">
            <wp:posOffset>449580</wp:posOffset>
          </wp:positionV>
          <wp:extent cx="350520" cy="362887"/>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wmf"/>
                  <pic:cNvPicPr/>
                </pic:nvPicPr>
                <pic:blipFill>
                  <a:blip r:embed="rId1">
                    <a:extLst>
                      <a:ext uri="{28A0092B-C50C-407E-A947-70E740481C1C}">
                        <a14:useLocalDpi xmlns:a14="http://schemas.microsoft.com/office/drawing/2010/main" val="0"/>
                      </a:ext>
                    </a:extLst>
                  </a:blip>
                  <a:stretch>
                    <a:fillRect/>
                  </a:stretch>
                </pic:blipFill>
                <pic:spPr>
                  <a:xfrm>
                    <a:off x="0" y="0"/>
                    <a:ext cx="365453" cy="37834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8B"/>
    <w:multiLevelType w:val="hybridMultilevel"/>
    <w:tmpl w:val="B022733E"/>
    <w:lvl w:ilvl="0" w:tplc="7D0CA3E6">
      <w:start w:val="1"/>
      <w:numFmt w:val="decimal"/>
      <w:lvlText w:val="%1."/>
      <w:lvlJc w:val="left"/>
      <w:pPr>
        <w:ind w:left="720" w:hanging="360"/>
      </w:pPr>
      <w:rPr>
        <w:rFonts w:ascii="Times New Roman" w:hAnsi="Times New Roman" w:cs="Times New Roman" w:hint="default"/>
        <w:b w:val="0"/>
        <w:i w:val="0"/>
        <w:sz w:val="24"/>
        <w:szCs w:val="24"/>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F12C8F"/>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B44F9B"/>
    <w:multiLevelType w:val="hybridMultilevel"/>
    <w:tmpl w:val="5C689310"/>
    <w:lvl w:ilvl="0" w:tplc="08130001">
      <w:start w:val="1"/>
      <w:numFmt w:val="bullet"/>
      <w:lvlText w:val=""/>
      <w:lvlJc w:val="left"/>
      <w:pPr>
        <w:ind w:left="720" w:hanging="360"/>
      </w:pPr>
      <w:rPr>
        <w:rFonts w:ascii="Symbol" w:hAnsi="Symbol" w:hint="default"/>
      </w:rPr>
    </w:lvl>
    <w:lvl w:ilvl="1" w:tplc="08130001"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9B0C10"/>
    <w:multiLevelType w:val="multilevel"/>
    <w:tmpl w:val="C15220E4"/>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03AC07C6"/>
    <w:multiLevelType w:val="hybridMultilevel"/>
    <w:tmpl w:val="DA72F2D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3F91B7F"/>
    <w:multiLevelType w:val="hybridMultilevel"/>
    <w:tmpl w:val="287CA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45F5251"/>
    <w:multiLevelType w:val="multilevel"/>
    <w:tmpl w:val="578E74B4"/>
    <w:lvl w:ilvl="0">
      <w:start w:val="1"/>
      <w:numFmt w:val="bullet"/>
      <w:lvlText w:val=""/>
      <w:lvlJc w:val="left"/>
      <w:pPr>
        <w:tabs>
          <w:tab w:val="num" w:pos="1080"/>
        </w:tabs>
        <w:ind w:left="0" w:firstLine="0"/>
      </w:pPr>
      <w:rPr>
        <w:rFonts w:ascii="Symbol" w:hAnsi="Symbol" w:hint="default"/>
      </w:rPr>
    </w:lvl>
    <w:lvl w:ilvl="1">
      <w:start w:val="2"/>
      <w:numFmt w:val="decimal"/>
      <w:lvlText w:val="Hoofdstuk %2"/>
      <w:lvlJc w:val="left"/>
      <w:pPr>
        <w:tabs>
          <w:tab w:val="num" w:pos="2160"/>
        </w:tabs>
        <w:ind w:left="0" w:firstLine="0"/>
      </w:pPr>
      <w:rPr>
        <w:rFonts w:hint="default"/>
      </w:rPr>
    </w:lvl>
    <w:lvl w:ilvl="2">
      <w:start w:val="1"/>
      <w:numFmt w:val="bullet"/>
      <w:lvlText w:val=""/>
      <w:lvlJc w:val="left"/>
      <w:pPr>
        <w:tabs>
          <w:tab w:val="num" w:pos="720"/>
        </w:tabs>
        <w:ind w:left="0" w:firstLine="0"/>
      </w:pPr>
      <w:rPr>
        <w:rFonts w:ascii="Symbol" w:hAnsi="Symbol" w:hint="default"/>
      </w:rPr>
    </w:lvl>
    <w:lvl w:ilvl="3">
      <w:start w:val="1"/>
      <w:numFmt w:val="decimal"/>
      <w:lvlText w:val="%2.%3.%4"/>
      <w:lvlJc w:val="left"/>
      <w:pPr>
        <w:tabs>
          <w:tab w:val="num" w:pos="720"/>
        </w:tabs>
        <w:ind w:left="0" w:firstLine="0"/>
      </w:pPr>
      <w:rPr>
        <w:rFonts w:hint="default"/>
      </w:rPr>
    </w:lvl>
    <w:lvl w:ilvl="4">
      <w:start w:val="1"/>
      <w:numFmt w:val="decimal"/>
      <w:lvlText w:val="%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4735DAD"/>
    <w:multiLevelType w:val="hybridMultilevel"/>
    <w:tmpl w:val="9376ABFA"/>
    <w:lvl w:ilvl="0" w:tplc="2CECE172">
      <w:start w:val="1"/>
      <w:numFmt w:val="bullet"/>
      <w:pStyle w:val="opsomming"/>
      <w:lvlText w:val=""/>
      <w:lvlJc w:val="left"/>
      <w:pPr>
        <w:tabs>
          <w:tab w:val="num" w:pos="720"/>
        </w:tabs>
        <w:ind w:left="720" w:hanging="363"/>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734685"/>
    <w:multiLevelType w:val="multilevel"/>
    <w:tmpl w:val="1DF21DEC"/>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bullet"/>
      <w:lvlText w:val=""/>
      <w:lvlJc w:val="left"/>
      <w:pPr>
        <w:tabs>
          <w:tab w:val="num" w:pos="1134"/>
        </w:tabs>
        <w:ind w:left="1134" w:hanging="283"/>
      </w:pPr>
      <w:rPr>
        <w:rFonts w:ascii="Symbol" w:hAnsi="Symbol" w:hint="default"/>
        <w:b w:val="0"/>
        <w:i w:val="0"/>
        <w:sz w:val="20"/>
        <w:szCs w:val="24"/>
        <w:u w:val="none"/>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1985"/>
        </w:tabs>
        <w:ind w:left="1985" w:hanging="284"/>
      </w:pPr>
      <w:rPr>
        <w:rFonts w:hint="default"/>
        <w:b w:val="0"/>
        <w:i w:val="0"/>
        <w:sz w:val="24"/>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08460A8F"/>
    <w:multiLevelType w:val="multilevel"/>
    <w:tmpl w:val="5A62FF2C"/>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09541F2A"/>
    <w:multiLevelType w:val="hybridMultilevel"/>
    <w:tmpl w:val="8940F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A581386"/>
    <w:multiLevelType w:val="multilevel"/>
    <w:tmpl w:val="827423F2"/>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4.%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0DDC7406"/>
    <w:multiLevelType w:val="multilevel"/>
    <w:tmpl w:val="ACE417E6"/>
    <w:lvl w:ilvl="0">
      <w:start w:val="5"/>
      <w:numFmt w:val="decimal"/>
      <w:lvlText w:val="%1."/>
      <w:lvlJc w:val="left"/>
      <w:pPr>
        <w:tabs>
          <w:tab w:val="num" w:pos="284"/>
        </w:tabs>
        <w:ind w:left="284" w:hanging="284"/>
      </w:pPr>
      <w:rPr>
        <w:rFonts w:ascii="Georgia" w:hAnsi="Georgia" w:hint="default"/>
        <w:b/>
        <w:i w:val="0"/>
        <w:sz w:val="20"/>
      </w:rPr>
    </w:lvl>
    <w:lvl w:ilvl="1">
      <w:start w:val="3"/>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bullet"/>
      <w:lvlText w:val=""/>
      <w:lvlJc w:val="left"/>
      <w:pPr>
        <w:tabs>
          <w:tab w:val="num" w:pos="1814"/>
        </w:tabs>
        <w:ind w:left="1701" w:hanging="283"/>
      </w:pPr>
      <w:rPr>
        <w:rFonts w:ascii="Symbol" w:hAnsi="Symbol" w:hint="default"/>
        <w:sz w:val="20"/>
      </w:rPr>
    </w:lvl>
    <w:lvl w:ilvl="6">
      <w:start w:val="1"/>
      <w:numFmt w:val="decimal"/>
      <w:lvlText w:val="%1.%2.%3.%7"/>
      <w:lvlJc w:val="left"/>
      <w:pPr>
        <w:tabs>
          <w:tab w:val="num" w:pos="1701"/>
        </w:tabs>
        <w:ind w:left="1134" w:hanging="283"/>
      </w:pPr>
      <w:rPr>
        <w:rFonts w:ascii="Georgia" w:hAnsi="Georgia" w:hint="default"/>
        <w:b/>
        <w:i w:val="0"/>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0ECD1024"/>
    <w:multiLevelType w:val="multilevel"/>
    <w:tmpl w:val="2E2836B8"/>
    <w:lvl w:ilvl="0">
      <w:start w:val="4"/>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0FD8720C"/>
    <w:multiLevelType w:val="hybridMultilevel"/>
    <w:tmpl w:val="ED8CD200"/>
    <w:lvl w:ilvl="0" w:tplc="3B2082F6">
      <w:start w:val="1"/>
      <w:numFmt w:val="bullet"/>
      <w:lvlText w:val=""/>
      <w:lvlJc w:val="left"/>
      <w:pPr>
        <w:ind w:left="720" w:hanging="360"/>
      </w:pPr>
      <w:rPr>
        <w:rFonts w:ascii="Symbol" w:hAnsi="Symbol" w:hint="default"/>
      </w:rPr>
    </w:lvl>
    <w:lvl w:ilvl="1" w:tplc="08130001"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00C444B"/>
    <w:multiLevelType w:val="hybridMultilevel"/>
    <w:tmpl w:val="85964A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067033F"/>
    <w:multiLevelType w:val="multilevel"/>
    <w:tmpl w:val="442CAD94"/>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567"/>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imes New Roman" w:hAnsi="Times New Roman" w:cs="Times New Roman" w:hint="default"/>
        <w:b w:val="0"/>
        <w:i w:val="0"/>
        <w:sz w:val="24"/>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121D09D6"/>
    <w:multiLevelType w:val="hybridMultilevel"/>
    <w:tmpl w:val="143E0B5A"/>
    <w:lvl w:ilvl="0" w:tplc="86F2660A">
      <w:start w:val="1"/>
      <w:numFmt w:val="bullet"/>
      <w:lvlText w:val="•"/>
      <w:lvlJc w:val="left"/>
      <w:pPr>
        <w:tabs>
          <w:tab w:val="num" w:pos="360"/>
        </w:tabs>
        <w:ind w:left="360" w:hanging="360"/>
      </w:pPr>
      <w:rPr>
        <w:rFonts w:ascii="Times New Roman" w:hAnsi="Times New Roman" w:hint="default"/>
      </w:rPr>
    </w:lvl>
    <w:lvl w:ilvl="1" w:tplc="08130001">
      <w:start w:val="1"/>
      <w:numFmt w:val="bullet"/>
      <w:lvlText w:val=""/>
      <w:lvlJc w:val="left"/>
      <w:pPr>
        <w:tabs>
          <w:tab w:val="num" w:pos="1080"/>
        </w:tabs>
        <w:ind w:left="1080" w:hanging="360"/>
      </w:pPr>
      <w:rPr>
        <w:rFonts w:ascii="Symbol" w:hAnsi="Symbol" w:hint="default"/>
      </w:rPr>
    </w:lvl>
    <w:lvl w:ilvl="2" w:tplc="BE9E357A" w:tentative="1">
      <w:start w:val="1"/>
      <w:numFmt w:val="bullet"/>
      <w:lvlText w:val="•"/>
      <w:lvlJc w:val="left"/>
      <w:pPr>
        <w:tabs>
          <w:tab w:val="num" w:pos="1800"/>
        </w:tabs>
        <w:ind w:left="1800" w:hanging="360"/>
      </w:pPr>
      <w:rPr>
        <w:rFonts w:ascii="Times New Roman" w:hAnsi="Times New Roman" w:hint="default"/>
      </w:rPr>
    </w:lvl>
    <w:lvl w:ilvl="3" w:tplc="D44E3DF2" w:tentative="1">
      <w:start w:val="1"/>
      <w:numFmt w:val="bullet"/>
      <w:lvlText w:val="•"/>
      <w:lvlJc w:val="left"/>
      <w:pPr>
        <w:tabs>
          <w:tab w:val="num" w:pos="2520"/>
        </w:tabs>
        <w:ind w:left="2520" w:hanging="360"/>
      </w:pPr>
      <w:rPr>
        <w:rFonts w:ascii="Times New Roman" w:hAnsi="Times New Roman" w:hint="default"/>
      </w:rPr>
    </w:lvl>
    <w:lvl w:ilvl="4" w:tplc="F18C3F04" w:tentative="1">
      <w:start w:val="1"/>
      <w:numFmt w:val="bullet"/>
      <w:lvlText w:val="•"/>
      <w:lvlJc w:val="left"/>
      <w:pPr>
        <w:tabs>
          <w:tab w:val="num" w:pos="3240"/>
        </w:tabs>
        <w:ind w:left="3240" w:hanging="360"/>
      </w:pPr>
      <w:rPr>
        <w:rFonts w:ascii="Times New Roman" w:hAnsi="Times New Roman" w:hint="default"/>
      </w:rPr>
    </w:lvl>
    <w:lvl w:ilvl="5" w:tplc="E2DCBFAE" w:tentative="1">
      <w:start w:val="1"/>
      <w:numFmt w:val="bullet"/>
      <w:lvlText w:val="•"/>
      <w:lvlJc w:val="left"/>
      <w:pPr>
        <w:tabs>
          <w:tab w:val="num" w:pos="3960"/>
        </w:tabs>
        <w:ind w:left="3960" w:hanging="360"/>
      </w:pPr>
      <w:rPr>
        <w:rFonts w:ascii="Times New Roman" w:hAnsi="Times New Roman" w:hint="default"/>
      </w:rPr>
    </w:lvl>
    <w:lvl w:ilvl="6" w:tplc="13448D4A" w:tentative="1">
      <w:start w:val="1"/>
      <w:numFmt w:val="bullet"/>
      <w:lvlText w:val="•"/>
      <w:lvlJc w:val="left"/>
      <w:pPr>
        <w:tabs>
          <w:tab w:val="num" w:pos="4680"/>
        </w:tabs>
        <w:ind w:left="4680" w:hanging="360"/>
      </w:pPr>
      <w:rPr>
        <w:rFonts w:ascii="Times New Roman" w:hAnsi="Times New Roman" w:hint="default"/>
      </w:rPr>
    </w:lvl>
    <w:lvl w:ilvl="7" w:tplc="D41CBC3C" w:tentative="1">
      <w:start w:val="1"/>
      <w:numFmt w:val="bullet"/>
      <w:lvlText w:val="•"/>
      <w:lvlJc w:val="left"/>
      <w:pPr>
        <w:tabs>
          <w:tab w:val="num" w:pos="5400"/>
        </w:tabs>
        <w:ind w:left="5400" w:hanging="360"/>
      </w:pPr>
      <w:rPr>
        <w:rFonts w:ascii="Times New Roman" w:hAnsi="Times New Roman" w:hint="default"/>
      </w:rPr>
    </w:lvl>
    <w:lvl w:ilvl="8" w:tplc="FB78DEF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125924A8"/>
    <w:multiLevelType w:val="multilevel"/>
    <w:tmpl w:val="37DA262E"/>
    <w:lvl w:ilvl="0">
      <w:start w:val="4"/>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9" w15:restartNumberingAfterBreak="0">
    <w:nsid w:val="13B53560"/>
    <w:multiLevelType w:val="multilevel"/>
    <w:tmpl w:val="A2229FBA"/>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0" w15:restartNumberingAfterBreak="0">
    <w:nsid w:val="143B4F28"/>
    <w:multiLevelType w:val="hybridMultilevel"/>
    <w:tmpl w:val="FE1E64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652D49"/>
    <w:multiLevelType w:val="multilevel"/>
    <w:tmpl w:val="2BD86652"/>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4"/>
      <w:numFmt w:val="decimal"/>
      <w:lvlText w:val="%4."/>
      <w:lvlJc w:val="left"/>
      <w:pPr>
        <w:tabs>
          <w:tab w:val="num" w:pos="1134"/>
        </w:tabs>
        <w:ind w:left="1134" w:hanging="283"/>
      </w:pPr>
      <w:rPr>
        <w:rFonts w:ascii="Times New Roman" w:hAnsi="Times New Roman" w:cs="Times New Roman" w:hint="default"/>
        <w:b w:val="0"/>
        <w:i w:val="0"/>
        <w:sz w:val="24"/>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2" w15:restartNumberingAfterBreak="0">
    <w:nsid w:val="148E3B4A"/>
    <w:multiLevelType w:val="hybridMultilevel"/>
    <w:tmpl w:val="676AB6A0"/>
    <w:lvl w:ilvl="0" w:tplc="D1206528">
      <w:start w:val="1"/>
      <w:numFmt w:val="decimal"/>
      <w:lvlText w:val="%1."/>
      <w:lvlJc w:val="left"/>
      <w:pPr>
        <w:tabs>
          <w:tab w:val="num" w:pos="-31680"/>
        </w:tabs>
        <w:ind w:left="1701" w:firstLine="0"/>
      </w:pPr>
      <w:rPr>
        <w:rFonts w:ascii="Times New Roman" w:hAnsi="Times New Roman" w:cs="Times New Roman" w:hint="default"/>
        <w:b w:val="0"/>
        <w:i w:val="0"/>
        <w:sz w:val="24"/>
        <w:szCs w:val="24"/>
        <w:u w:val="none"/>
      </w:rPr>
    </w:lvl>
    <w:lvl w:ilvl="1" w:tplc="08130003" w:tentative="1">
      <w:start w:val="1"/>
      <w:numFmt w:val="bullet"/>
      <w:lvlText w:val="o"/>
      <w:lvlJc w:val="left"/>
      <w:pPr>
        <w:tabs>
          <w:tab w:val="num" w:pos="3600"/>
        </w:tabs>
        <w:ind w:left="3600" w:hanging="360"/>
      </w:pPr>
      <w:rPr>
        <w:rFonts w:ascii="Courier New" w:hAnsi="Courier New" w:cs="Courier New" w:hint="default"/>
      </w:rPr>
    </w:lvl>
    <w:lvl w:ilvl="2" w:tplc="08130005" w:tentative="1">
      <w:start w:val="1"/>
      <w:numFmt w:val="bullet"/>
      <w:lvlText w:val=""/>
      <w:lvlJc w:val="left"/>
      <w:pPr>
        <w:tabs>
          <w:tab w:val="num" w:pos="4320"/>
        </w:tabs>
        <w:ind w:left="4320" w:hanging="360"/>
      </w:pPr>
      <w:rPr>
        <w:rFonts w:ascii="Wingdings" w:hAnsi="Wingdings" w:hint="default"/>
      </w:rPr>
    </w:lvl>
    <w:lvl w:ilvl="3" w:tplc="08130001" w:tentative="1">
      <w:start w:val="1"/>
      <w:numFmt w:val="bullet"/>
      <w:lvlText w:val=""/>
      <w:lvlJc w:val="left"/>
      <w:pPr>
        <w:tabs>
          <w:tab w:val="num" w:pos="5040"/>
        </w:tabs>
        <w:ind w:left="5040" w:hanging="360"/>
      </w:pPr>
      <w:rPr>
        <w:rFonts w:ascii="Symbol" w:hAnsi="Symbol" w:hint="default"/>
      </w:rPr>
    </w:lvl>
    <w:lvl w:ilvl="4" w:tplc="08130003" w:tentative="1">
      <w:start w:val="1"/>
      <w:numFmt w:val="bullet"/>
      <w:lvlText w:val="o"/>
      <w:lvlJc w:val="left"/>
      <w:pPr>
        <w:tabs>
          <w:tab w:val="num" w:pos="5760"/>
        </w:tabs>
        <w:ind w:left="5760" w:hanging="360"/>
      </w:pPr>
      <w:rPr>
        <w:rFonts w:ascii="Courier New" w:hAnsi="Courier New" w:cs="Courier New" w:hint="default"/>
      </w:rPr>
    </w:lvl>
    <w:lvl w:ilvl="5" w:tplc="08130005" w:tentative="1">
      <w:start w:val="1"/>
      <w:numFmt w:val="bullet"/>
      <w:lvlText w:val=""/>
      <w:lvlJc w:val="left"/>
      <w:pPr>
        <w:tabs>
          <w:tab w:val="num" w:pos="6480"/>
        </w:tabs>
        <w:ind w:left="6480" w:hanging="360"/>
      </w:pPr>
      <w:rPr>
        <w:rFonts w:ascii="Wingdings" w:hAnsi="Wingdings" w:hint="default"/>
      </w:rPr>
    </w:lvl>
    <w:lvl w:ilvl="6" w:tplc="08130001" w:tentative="1">
      <w:start w:val="1"/>
      <w:numFmt w:val="bullet"/>
      <w:lvlText w:val=""/>
      <w:lvlJc w:val="left"/>
      <w:pPr>
        <w:tabs>
          <w:tab w:val="num" w:pos="7200"/>
        </w:tabs>
        <w:ind w:left="7200" w:hanging="360"/>
      </w:pPr>
      <w:rPr>
        <w:rFonts w:ascii="Symbol" w:hAnsi="Symbol" w:hint="default"/>
      </w:rPr>
    </w:lvl>
    <w:lvl w:ilvl="7" w:tplc="08130003" w:tentative="1">
      <w:start w:val="1"/>
      <w:numFmt w:val="bullet"/>
      <w:lvlText w:val="o"/>
      <w:lvlJc w:val="left"/>
      <w:pPr>
        <w:tabs>
          <w:tab w:val="num" w:pos="7920"/>
        </w:tabs>
        <w:ind w:left="7920" w:hanging="360"/>
      </w:pPr>
      <w:rPr>
        <w:rFonts w:ascii="Courier New" w:hAnsi="Courier New" w:cs="Courier New" w:hint="default"/>
      </w:rPr>
    </w:lvl>
    <w:lvl w:ilvl="8" w:tplc="0813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18261E4E"/>
    <w:multiLevelType w:val="hybridMultilevel"/>
    <w:tmpl w:val="8B60752E"/>
    <w:lvl w:ilvl="0" w:tplc="0813000F">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24" w15:restartNumberingAfterBreak="0">
    <w:nsid w:val="195D4682"/>
    <w:multiLevelType w:val="multilevel"/>
    <w:tmpl w:val="F2880A1A"/>
    <w:lvl w:ilvl="0">
      <w:start w:val="4"/>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5" w15:restartNumberingAfterBreak="0">
    <w:nsid w:val="198C38D6"/>
    <w:multiLevelType w:val="hybridMultilevel"/>
    <w:tmpl w:val="53869A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1A2117E1"/>
    <w:multiLevelType w:val="multilevel"/>
    <w:tmpl w:val="FE64E53A"/>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bullet"/>
      <w:lvlText w:val=""/>
      <w:lvlJc w:val="left"/>
      <w:pPr>
        <w:tabs>
          <w:tab w:val="num" w:pos="927"/>
        </w:tabs>
        <w:ind w:left="927" w:hanging="360"/>
      </w:pPr>
      <w:rPr>
        <w:rFonts w:ascii="Symbol" w:hAnsi="Symbol" w:hint="default"/>
        <w:b w:val="0"/>
        <w:i w:val="0"/>
        <w:sz w:val="24"/>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7" w15:restartNumberingAfterBreak="0">
    <w:nsid w:val="1AAB5374"/>
    <w:multiLevelType w:val="hybridMultilevel"/>
    <w:tmpl w:val="966635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EB7EF9"/>
    <w:multiLevelType w:val="hybridMultilevel"/>
    <w:tmpl w:val="CAEAF538"/>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9" w15:restartNumberingAfterBreak="0">
    <w:nsid w:val="20AC139E"/>
    <w:multiLevelType w:val="multilevel"/>
    <w:tmpl w:val="C0DC5D64"/>
    <w:lvl w:ilvl="0">
      <w:start w:val="4"/>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0" w15:restartNumberingAfterBreak="0">
    <w:nsid w:val="21A32568"/>
    <w:multiLevelType w:val="hybridMultilevel"/>
    <w:tmpl w:val="5E0C5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25F4C67"/>
    <w:multiLevelType w:val="hybridMultilevel"/>
    <w:tmpl w:val="C19CF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2B53688"/>
    <w:multiLevelType w:val="multilevel"/>
    <w:tmpl w:val="112E8C18"/>
    <w:lvl w:ilvl="0">
      <w:start w:val="3"/>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bullet"/>
      <w:lvlText w:val=""/>
      <w:lvlJc w:val="left"/>
      <w:pPr>
        <w:tabs>
          <w:tab w:val="num" w:pos="1814"/>
        </w:tabs>
        <w:ind w:left="1701" w:hanging="283"/>
      </w:pPr>
      <w:rPr>
        <w:rFonts w:ascii="Symbol" w:hAnsi="Symbol" w:hint="default"/>
        <w:sz w:val="24"/>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3" w15:restartNumberingAfterBreak="0">
    <w:nsid w:val="238C73D4"/>
    <w:multiLevelType w:val="multilevel"/>
    <w:tmpl w:val="BF06DDC8"/>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4.%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4" w15:restartNumberingAfterBreak="0">
    <w:nsid w:val="244347E9"/>
    <w:multiLevelType w:val="multilevel"/>
    <w:tmpl w:val="ECDC67E0"/>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5" w15:restartNumberingAfterBreak="0">
    <w:nsid w:val="26083519"/>
    <w:multiLevelType w:val="multilevel"/>
    <w:tmpl w:val="67A8374C"/>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6" w15:restartNumberingAfterBreak="0">
    <w:nsid w:val="26402B2B"/>
    <w:multiLevelType w:val="multilevel"/>
    <w:tmpl w:val="78B2AFCE"/>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b w:val="0"/>
        <w:i w:val="0"/>
        <w:sz w:val="24"/>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7" w15:restartNumberingAfterBreak="0">
    <w:nsid w:val="271A5820"/>
    <w:multiLevelType w:val="multilevel"/>
    <w:tmpl w:val="FD101936"/>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8" w15:restartNumberingAfterBreak="0">
    <w:nsid w:val="27D833DA"/>
    <w:multiLevelType w:val="multilevel"/>
    <w:tmpl w:val="D0340D7E"/>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4.%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9" w15:restartNumberingAfterBreak="0">
    <w:nsid w:val="27EE0966"/>
    <w:multiLevelType w:val="multilevel"/>
    <w:tmpl w:val="7D688758"/>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color w:val="auto"/>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0" w15:restartNumberingAfterBreak="0">
    <w:nsid w:val="283957C1"/>
    <w:multiLevelType w:val="multilevel"/>
    <w:tmpl w:val="7B587FBC"/>
    <w:lvl w:ilvl="0">
      <w:start w:val="1"/>
      <w:numFmt w:val="decimal"/>
      <w:lvlText w:val="Deel %1"/>
      <w:lvlJc w:val="left"/>
      <w:pPr>
        <w:tabs>
          <w:tab w:val="num" w:pos="1080"/>
        </w:tabs>
        <w:ind w:left="0" w:firstLine="0"/>
      </w:pPr>
      <w:rPr>
        <w:rFonts w:hint="default"/>
      </w:rPr>
    </w:lvl>
    <w:lvl w:ilvl="1">
      <w:start w:val="1"/>
      <w:numFmt w:val="decimal"/>
      <w:lvlText w:val="Hoofdstuk %2"/>
      <w:lvlJc w:val="left"/>
      <w:pPr>
        <w:tabs>
          <w:tab w:val="num" w:pos="1800"/>
        </w:tabs>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2.%3.%4"/>
      <w:lvlJc w:val="left"/>
      <w:pPr>
        <w:tabs>
          <w:tab w:val="num" w:pos="720"/>
        </w:tabs>
        <w:ind w:left="0" w:firstLine="0"/>
      </w:pPr>
      <w:rPr>
        <w:rFonts w:hint="default"/>
      </w:rPr>
    </w:lvl>
    <w:lvl w:ilvl="4">
      <w:start w:val="1"/>
      <w:numFmt w:val="decimal"/>
      <w:lvlText w:val="%2.%3.%4.%5"/>
      <w:lvlJc w:val="left"/>
      <w:pPr>
        <w:tabs>
          <w:tab w:val="num" w:pos="1080"/>
        </w:tabs>
        <w:ind w:left="0" w:firstLine="0"/>
      </w:pPr>
      <w:rPr>
        <w:rFonts w:hint="default"/>
      </w:rPr>
    </w:lvl>
    <w:lvl w:ilvl="5">
      <w:start w:val="1"/>
      <w:numFmt w:val="none"/>
      <w:pStyle w:val="Kop6"/>
      <w:suff w:val="nothing"/>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none"/>
      <w:pStyle w:val="Kop8"/>
      <w:suff w:val="nothing"/>
      <w:lvlText w:val=""/>
      <w:lvlJc w:val="left"/>
      <w:pPr>
        <w:ind w:left="0" w:firstLine="0"/>
      </w:pPr>
      <w:rPr>
        <w:rFonts w:hint="default"/>
      </w:rPr>
    </w:lvl>
    <w:lvl w:ilvl="8">
      <w:start w:val="1"/>
      <w:numFmt w:val="none"/>
      <w:pStyle w:val="Kop9"/>
      <w:suff w:val="nothing"/>
      <w:lvlText w:val=""/>
      <w:lvlJc w:val="left"/>
      <w:pPr>
        <w:ind w:left="0" w:firstLine="0"/>
      </w:pPr>
      <w:rPr>
        <w:rFonts w:hint="default"/>
      </w:rPr>
    </w:lvl>
  </w:abstractNum>
  <w:abstractNum w:abstractNumId="41" w15:restartNumberingAfterBreak="0">
    <w:nsid w:val="28B5684B"/>
    <w:multiLevelType w:val="hybridMultilevel"/>
    <w:tmpl w:val="C15676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28B97AAF"/>
    <w:multiLevelType w:val="multilevel"/>
    <w:tmpl w:val="F05CB87C"/>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5"/>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imes New Roman" w:hAnsi="Times New Roman" w:cs="Times New Roman" w:hint="default"/>
        <w:b w:val="0"/>
        <w:i w:val="0"/>
        <w:sz w:val="24"/>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3" w15:restartNumberingAfterBreak="0">
    <w:nsid w:val="29FE29EF"/>
    <w:multiLevelType w:val="multilevel"/>
    <w:tmpl w:val="EB76B0D6"/>
    <w:lvl w:ilvl="0">
      <w:start w:val="1"/>
      <w:numFmt w:val="decimal"/>
      <w:lvlText w:val="Deel %1"/>
      <w:lvlJc w:val="left"/>
      <w:pPr>
        <w:tabs>
          <w:tab w:val="num" w:pos="1080"/>
        </w:tabs>
        <w:ind w:left="0" w:firstLine="0"/>
      </w:pPr>
      <w:rPr>
        <w:rFonts w:hint="default"/>
      </w:rPr>
    </w:lvl>
    <w:lvl w:ilvl="1">
      <w:start w:val="2"/>
      <w:numFmt w:val="decimal"/>
      <w:lvlText w:val="Hoofdstuk %2"/>
      <w:lvlJc w:val="left"/>
      <w:pPr>
        <w:tabs>
          <w:tab w:val="num" w:pos="2160"/>
        </w:tabs>
        <w:ind w:left="0" w:firstLine="0"/>
      </w:pPr>
      <w:rPr>
        <w:rFonts w:hint="default"/>
      </w:rPr>
    </w:lvl>
    <w:lvl w:ilvl="2">
      <w:start w:val="1"/>
      <w:numFmt w:val="bullet"/>
      <w:lvlText w:val=""/>
      <w:lvlJc w:val="left"/>
      <w:pPr>
        <w:tabs>
          <w:tab w:val="num" w:pos="720"/>
        </w:tabs>
        <w:ind w:left="0" w:firstLine="0"/>
      </w:pPr>
      <w:rPr>
        <w:rFonts w:ascii="Symbol" w:hAnsi="Symbol" w:hint="default"/>
      </w:rPr>
    </w:lvl>
    <w:lvl w:ilvl="3">
      <w:start w:val="1"/>
      <w:numFmt w:val="decimal"/>
      <w:lvlText w:val="%2.%3.%4"/>
      <w:lvlJc w:val="left"/>
      <w:pPr>
        <w:tabs>
          <w:tab w:val="num" w:pos="720"/>
        </w:tabs>
        <w:ind w:left="0" w:firstLine="0"/>
      </w:pPr>
      <w:rPr>
        <w:rFonts w:hint="default"/>
      </w:rPr>
    </w:lvl>
    <w:lvl w:ilvl="4">
      <w:start w:val="1"/>
      <w:numFmt w:val="decimal"/>
      <w:lvlText w:val="%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2AD61B36"/>
    <w:multiLevelType w:val="hybridMultilevel"/>
    <w:tmpl w:val="56C8C260"/>
    <w:lvl w:ilvl="0" w:tplc="6720BC4A">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2DAE33F7"/>
    <w:multiLevelType w:val="multilevel"/>
    <w:tmpl w:val="58DC873A"/>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6" w15:restartNumberingAfterBreak="0">
    <w:nsid w:val="2E116DDF"/>
    <w:multiLevelType w:val="hybridMultilevel"/>
    <w:tmpl w:val="9F1438DE"/>
    <w:lvl w:ilvl="0" w:tplc="08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8546B4"/>
    <w:multiLevelType w:val="hybridMultilevel"/>
    <w:tmpl w:val="4C909948"/>
    <w:lvl w:ilvl="0" w:tplc="08130001">
      <w:start w:val="1"/>
      <w:numFmt w:val="bullet"/>
      <w:lvlText w:val=""/>
      <w:lvlJc w:val="left"/>
      <w:pPr>
        <w:ind w:left="1778" w:hanging="360"/>
      </w:pPr>
      <w:rPr>
        <w:rFonts w:ascii="Symbol" w:hAnsi="Symbol" w:hint="default"/>
      </w:rPr>
    </w:lvl>
    <w:lvl w:ilvl="1" w:tplc="5E2A03FC">
      <w:start w:val="1"/>
      <w:numFmt w:val="bullet"/>
      <w:lvlText w:val="•"/>
      <w:lvlJc w:val="left"/>
      <w:pPr>
        <w:ind w:left="2498" w:hanging="360"/>
      </w:pPr>
      <w:rPr>
        <w:rFonts w:ascii="Times New Roman" w:hAnsi="Times New Roman" w:hint="default"/>
      </w:rPr>
    </w:lvl>
    <w:lvl w:ilvl="2" w:tplc="04130001">
      <w:start w:val="1"/>
      <w:numFmt w:val="bullet"/>
      <w:lvlText w:val=""/>
      <w:lvlJc w:val="left"/>
      <w:pPr>
        <w:ind w:left="3218" w:hanging="360"/>
      </w:pPr>
      <w:rPr>
        <w:rFonts w:ascii="Wingdings" w:hAnsi="Wingdings" w:hint="default"/>
      </w:rPr>
    </w:lvl>
    <w:lvl w:ilvl="3" w:tplc="48ECF3DE" w:tentative="1">
      <w:start w:val="1"/>
      <w:numFmt w:val="bullet"/>
      <w:lvlText w:val=""/>
      <w:lvlJc w:val="left"/>
      <w:pPr>
        <w:ind w:left="3938" w:hanging="360"/>
      </w:pPr>
      <w:rPr>
        <w:rFonts w:ascii="Symbol" w:hAnsi="Symbol" w:hint="default"/>
      </w:rPr>
    </w:lvl>
    <w:lvl w:ilvl="4" w:tplc="419E9570" w:tentative="1">
      <w:start w:val="1"/>
      <w:numFmt w:val="bullet"/>
      <w:lvlText w:val="o"/>
      <w:lvlJc w:val="left"/>
      <w:pPr>
        <w:ind w:left="4658" w:hanging="360"/>
      </w:pPr>
      <w:rPr>
        <w:rFonts w:ascii="Courier New" w:hAnsi="Courier New" w:cs="Courier New" w:hint="default"/>
      </w:rPr>
    </w:lvl>
    <w:lvl w:ilvl="5" w:tplc="81BC7852" w:tentative="1">
      <w:start w:val="1"/>
      <w:numFmt w:val="bullet"/>
      <w:lvlText w:val=""/>
      <w:lvlJc w:val="left"/>
      <w:pPr>
        <w:ind w:left="5378" w:hanging="360"/>
      </w:pPr>
      <w:rPr>
        <w:rFonts w:ascii="Wingdings" w:hAnsi="Wingdings" w:hint="default"/>
      </w:rPr>
    </w:lvl>
    <w:lvl w:ilvl="6" w:tplc="706C505C" w:tentative="1">
      <w:start w:val="1"/>
      <w:numFmt w:val="bullet"/>
      <w:lvlText w:val=""/>
      <w:lvlJc w:val="left"/>
      <w:pPr>
        <w:ind w:left="6098" w:hanging="360"/>
      </w:pPr>
      <w:rPr>
        <w:rFonts w:ascii="Symbol" w:hAnsi="Symbol" w:hint="default"/>
      </w:rPr>
    </w:lvl>
    <w:lvl w:ilvl="7" w:tplc="43C68906" w:tentative="1">
      <w:start w:val="1"/>
      <w:numFmt w:val="bullet"/>
      <w:lvlText w:val="o"/>
      <w:lvlJc w:val="left"/>
      <w:pPr>
        <w:ind w:left="6818" w:hanging="360"/>
      </w:pPr>
      <w:rPr>
        <w:rFonts w:ascii="Courier New" w:hAnsi="Courier New" w:cs="Courier New" w:hint="default"/>
      </w:rPr>
    </w:lvl>
    <w:lvl w:ilvl="8" w:tplc="52F28472" w:tentative="1">
      <w:start w:val="1"/>
      <w:numFmt w:val="bullet"/>
      <w:lvlText w:val=""/>
      <w:lvlJc w:val="left"/>
      <w:pPr>
        <w:ind w:left="7538" w:hanging="360"/>
      </w:pPr>
      <w:rPr>
        <w:rFonts w:ascii="Wingdings" w:hAnsi="Wingdings" w:hint="default"/>
      </w:rPr>
    </w:lvl>
  </w:abstractNum>
  <w:abstractNum w:abstractNumId="48" w15:restartNumberingAfterBreak="0">
    <w:nsid w:val="2F95344F"/>
    <w:multiLevelType w:val="hybridMultilevel"/>
    <w:tmpl w:val="17928786"/>
    <w:lvl w:ilvl="0" w:tplc="3B2082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2FF50B30"/>
    <w:multiLevelType w:val="multilevel"/>
    <w:tmpl w:val="63620B58"/>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4.%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0" w15:restartNumberingAfterBreak="0">
    <w:nsid w:val="31EF65B2"/>
    <w:multiLevelType w:val="multilevel"/>
    <w:tmpl w:val="D08AC78A"/>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decimal"/>
      <w:lvlText w:val="%5."/>
      <w:lvlJc w:val="left"/>
      <w:pPr>
        <w:tabs>
          <w:tab w:val="num" w:pos="1418"/>
        </w:tabs>
        <w:ind w:left="1418" w:hanging="284"/>
      </w:pPr>
      <w:rPr>
        <w:rFonts w:ascii="Times New Roman" w:hAnsi="Times New Roman" w:cs="Times New Roman" w:hint="default"/>
        <w:b w:val="0"/>
        <w:i w:val="0"/>
        <w:sz w:val="24"/>
        <w:szCs w:val="24"/>
        <w:u w:val="none"/>
      </w:rPr>
    </w:lvl>
    <w:lvl w:ilvl="5">
      <w:start w:val="1"/>
      <w:numFmt w:val="decimal"/>
      <w:lvlText w:val="%6."/>
      <w:lvlJc w:val="left"/>
      <w:pPr>
        <w:tabs>
          <w:tab w:val="num" w:pos="1702"/>
        </w:tabs>
        <w:ind w:left="1702"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1" w15:restartNumberingAfterBreak="0">
    <w:nsid w:val="3322667E"/>
    <w:multiLevelType w:val="multilevel"/>
    <w:tmpl w:val="AB50B2DC"/>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5"/>
      <w:numFmt w:val="decimal"/>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imes New Roman" w:hAnsi="Times New Roman" w:cs="Times New Roman" w:hint="default"/>
        <w:b w:val="0"/>
        <w:i w:val="0"/>
        <w:sz w:val="24"/>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2" w15:restartNumberingAfterBreak="0">
    <w:nsid w:val="335162D5"/>
    <w:multiLevelType w:val="multilevel"/>
    <w:tmpl w:val="14348CE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615" w:hanging="1800"/>
      </w:pPr>
      <w:rPr>
        <w:rFonts w:hint="default"/>
      </w:rPr>
    </w:lvl>
    <w:lvl w:ilvl="6">
      <w:start w:val="1"/>
      <w:numFmt w:val="decimal"/>
      <w:isLgl/>
      <w:lvlText w:val="%1.%2.%3.%4.%5.%6.%7"/>
      <w:lvlJc w:val="left"/>
      <w:pPr>
        <w:ind w:left="5466" w:hanging="2160"/>
      </w:pPr>
      <w:rPr>
        <w:rFonts w:hint="default"/>
      </w:rPr>
    </w:lvl>
    <w:lvl w:ilvl="7">
      <w:start w:val="1"/>
      <w:numFmt w:val="decimal"/>
      <w:isLgl/>
      <w:lvlText w:val="%1.%2.%3.%4.%5.%6.%7.%8"/>
      <w:lvlJc w:val="left"/>
      <w:pPr>
        <w:ind w:left="6317" w:hanging="2520"/>
      </w:pPr>
      <w:rPr>
        <w:rFonts w:hint="default"/>
      </w:rPr>
    </w:lvl>
    <w:lvl w:ilvl="8">
      <w:start w:val="1"/>
      <w:numFmt w:val="decimal"/>
      <w:isLgl/>
      <w:lvlText w:val="%1.%2.%3.%4.%5.%6.%7.%8.%9"/>
      <w:lvlJc w:val="left"/>
      <w:pPr>
        <w:ind w:left="6808" w:hanging="2520"/>
      </w:pPr>
      <w:rPr>
        <w:rFonts w:hint="default"/>
      </w:rPr>
    </w:lvl>
  </w:abstractNum>
  <w:abstractNum w:abstractNumId="53" w15:restartNumberingAfterBreak="0">
    <w:nsid w:val="33C137FB"/>
    <w:multiLevelType w:val="multilevel"/>
    <w:tmpl w:val="931076D6"/>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4" w15:restartNumberingAfterBreak="0">
    <w:nsid w:val="340A18DC"/>
    <w:multiLevelType w:val="hybridMultilevel"/>
    <w:tmpl w:val="C938177C"/>
    <w:lvl w:ilvl="0" w:tplc="B9848310">
      <w:start w:val="1"/>
      <w:numFmt w:val="bullet"/>
      <w:lvlText w:val="•"/>
      <w:lvlJc w:val="left"/>
      <w:pPr>
        <w:tabs>
          <w:tab w:val="num" w:pos="360"/>
        </w:tabs>
        <w:ind w:left="360" w:hanging="360"/>
      </w:pPr>
      <w:rPr>
        <w:rFonts w:ascii="Times New Roman" w:hAnsi="Times New Roman" w:hint="default"/>
      </w:rPr>
    </w:lvl>
    <w:lvl w:ilvl="1" w:tplc="08130001">
      <w:start w:val="1"/>
      <w:numFmt w:val="bullet"/>
      <w:lvlText w:val=""/>
      <w:lvlJc w:val="left"/>
      <w:pPr>
        <w:tabs>
          <w:tab w:val="num" w:pos="1080"/>
        </w:tabs>
        <w:ind w:left="1080" w:hanging="360"/>
      </w:pPr>
      <w:rPr>
        <w:rFonts w:ascii="Symbol" w:hAnsi="Symbol" w:hint="default"/>
      </w:rPr>
    </w:lvl>
    <w:lvl w:ilvl="2" w:tplc="0413001B" w:tentative="1">
      <w:start w:val="1"/>
      <w:numFmt w:val="bullet"/>
      <w:lvlText w:val="•"/>
      <w:lvlJc w:val="left"/>
      <w:pPr>
        <w:tabs>
          <w:tab w:val="num" w:pos="1800"/>
        </w:tabs>
        <w:ind w:left="1800" w:hanging="360"/>
      </w:pPr>
      <w:rPr>
        <w:rFonts w:ascii="Times New Roman" w:hAnsi="Times New Roman" w:hint="default"/>
      </w:rPr>
    </w:lvl>
    <w:lvl w:ilvl="3" w:tplc="0413000F" w:tentative="1">
      <w:start w:val="1"/>
      <w:numFmt w:val="bullet"/>
      <w:lvlText w:val="•"/>
      <w:lvlJc w:val="left"/>
      <w:pPr>
        <w:tabs>
          <w:tab w:val="num" w:pos="2520"/>
        </w:tabs>
        <w:ind w:left="2520" w:hanging="360"/>
      </w:pPr>
      <w:rPr>
        <w:rFonts w:ascii="Times New Roman" w:hAnsi="Times New Roman" w:hint="default"/>
      </w:rPr>
    </w:lvl>
    <w:lvl w:ilvl="4" w:tplc="04130019" w:tentative="1">
      <w:start w:val="1"/>
      <w:numFmt w:val="bullet"/>
      <w:lvlText w:val="•"/>
      <w:lvlJc w:val="left"/>
      <w:pPr>
        <w:tabs>
          <w:tab w:val="num" w:pos="3240"/>
        </w:tabs>
        <w:ind w:left="3240" w:hanging="360"/>
      </w:pPr>
      <w:rPr>
        <w:rFonts w:ascii="Times New Roman" w:hAnsi="Times New Roman" w:hint="default"/>
      </w:rPr>
    </w:lvl>
    <w:lvl w:ilvl="5" w:tplc="0413001B" w:tentative="1">
      <w:start w:val="1"/>
      <w:numFmt w:val="bullet"/>
      <w:lvlText w:val="•"/>
      <w:lvlJc w:val="left"/>
      <w:pPr>
        <w:tabs>
          <w:tab w:val="num" w:pos="3960"/>
        </w:tabs>
        <w:ind w:left="3960" w:hanging="360"/>
      </w:pPr>
      <w:rPr>
        <w:rFonts w:ascii="Times New Roman" w:hAnsi="Times New Roman" w:hint="default"/>
      </w:rPr>
    </w:lvl>
    <w:lvl w:ilvl="6" w:tplc="0413000F" w:tentative="1">
      <w:start w:val="1"/>
      <w:numFmt w:val="bullet"/>
      <w:lvlText w:val="•"/>
      <w:lvlJc w:val="left"/>
      <w:pPr>
        <w:tabs>
          <w:tab w:val="num" w:pos="4680"/>
        </w:tabs>
        <w:ind w:left="4680" w:hanging="360"/>
      </w:pPr>
      <w:rPr>
        <w:rFonts w:ascii="Times New Roman" w:hAnsi="Times New Roman" w:hint="default"/>
      </w:rPr>
    </w:lvl>
    <w:lvl w:ilvl="7" w:tplc="04130019" w:tentative="1">
      <w:start w:val="1"/>
      <w:numFmt w:val="bullet"/>
      <w:lvlText w:val="•"/>
      <w:lvlJc w:val="left"/>
      <w:pPr>
        <w:tabs>
          <w:tab w:val="num" w:pos="5400"/>
        </w:tabs>
        <w:ind w:left="5400" w:hanging="360"/>
      </w:pPr>
      <w:rPr>
        <w:rFonts w:ascii="Times New Roman" w:hAnsi="Times New Roman" w:hint="default"/>
      </w:rPr>
    </w:lvl>
    <w:lvl w:ilvl="8" w:tplc="0413001B" w:tentative="1">
      <w:start w:val="1"/>
      <w:numFmt w:val="bullet"/>
      <w:lvlText w:val="•"/>
      <w:lvlJc w:val="left"/>
      <w:pPr>
        <w:tabs>
          <w:tab w:val="num" w:pos="6120"/>
        </w:tabs>
        <w:ind w:left="6120" w:hanging="360"/>
      </w:pPr>
      <w:rPr>
        <w:rFonts w:ascii="Times New Roman" w:hAnsi="Times New Roman" w:hint="default"/>
      </w:rPr>
    </w:lvl>
  </w:abstractNum>
  <w:abstractNum w:abstractNumId="55" w15:restartNumberingAfterBreak="0">
    <w:nsid w:val="34195B73"/>
    <w:multiLevelType w:val="multilevel"/>
    <w:tmpl w:val="B5782A34"/>
    <w:lvl w:ilvl="0">
      <w:start w:val="5"/>
      <w:numFmt w:val="decimal"/>
      <w:lvlText w:val="%1."/>
      <w:lvlJc w:val="left"/>
      <w:pPr>
        <w:tabs>
          <w:tab w:val="num" w:pos="284"/>
        </w:tabs>
        <w:ind w:left="284" w:hanging="284"/>
      </w:pPr>
      <w:rPr>
        <w:rFonts w:ascii="Georgia" w:hAnsi="Georgia" w:hint="default"/>
        <w:b/>
        <w:i w:val="0"/>
        <w:sz w:val="20"/>
      </w:rPr>
    </w:lvl>
    <w:lvl w:ilvl="1">
      <w:start w:val="3"/>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decimal"/>
      <w:lvlText w:val="%1.%2.%3.%7"/>
      <w:lvlJc w:val="left"/>
      <w:pPr>
        <w:tabs>
          <w:tab w:val="num" w:pos="1701"/>
        </w:tabs>
        <w:ind w:left="1134" w:hanging="283"/>
      </w:pPr>
      <w:rPr>
        <w:rFonts w:ascii="Georgia" w:hAnsi="Georgia" w:hint="default"/>
        <w:b/>
        <w:i w:val="0"/>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6" w15:restartNumberingAfterBreak="0">
    <w:nsid w:val="34CC3746"/>
    <w:multiLevelType w:val="hybridMultilevel"/>
    <w:tmpl w:val="8C02C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35506E7C"/>
    <w:multiLevelType w:val="hybridMultilevel"/>
    <w:tmpl w:val="0ED68C4A"/>
    <w:lvl w:ilvl="0" w:tplc="08130001">
      <w:start w:val="1"/>
      <w:numFmt w:val="bullet"/>
      <w:lvlText w:val=""/>
      <w:lvlJc w:val="left"/>
      <w:pPr>
        <w:ind w:left="1440" w:hanging="360"/>
      </w:pPr>
      <w:rPr>
        <w:rFonts w:ascii="Symbol" w:hAnsi="Symbol" w:hint="default"/>
      </w:rPr>
    </w:lvl>
    <w:lvl w:ilvl="1" w:tplc="655ACA68">
      <w:numFmt w:val="bullet"/>
      <w:lvlText w:val=""/>
      <w:lvlJc w:val="left"/>
      <w:pPr>
        <w:ind w:left="2160" w:hanging="360"/>
      </w:pPr>
      <w:rPr>
        <w:rFonts w:ascii="Wingdings" w:eastAsia="Calibri" w:hAnsi="Wingdings" w:cs="Tahoma"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8" w15:restartNumberingAfterBreak="0">
    <w:nsid w:val="35E00ACB"/>
    <w:multiLevelType w:val="multilevel"/>
    <w:tmpl w:val="9C665CD0"/>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bullet"/>
      <w:lvlText w:val=""/>
      <w:lvlJc w:val="left"/>
      <w:pPr>
        <w:tabs>
          <w:tab w:val="num" w:pos="1985"/>
        </w:tabs>
        <w:ind w:left="1985" w:hanging="284"/>
      </w:pPr>
      <w:rPr>
        <w:rFonts w:ascii="Symbol" w:hAnsi="Symbol"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9" w15:restartNumberingAfterBreak="0">
    <w:nsid w:val="36505717"/>
    <w:multiLevelType w:val="multilevel"/>
    <w:tmpl w:val="A36A94D2"/>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bullet"/>
      <w:lvlText w:val=""/>
      <w:lvlJc w:val="left"/>
      <w:pPr>
        <w:tabs>
          <w:tab w:val="num" w:pos="1134"/>
        </w:tabs>
        <w:ind w:left="1134" w:hanging="283"/>
      </w:pPr>
      <w:rPr>
        <w:rFonts w:ascii="Symbol" w:hAnsi="Symbol" w:hint="default"/>
        <w:sz w:val="20"/>
      </w:rPr>
    </w:lvl>
    <w:lvl w:ilvl="4">
      <w:start w:val="1"/>
      <w:numFmt w:val="none"/>
      <w:lvlText w:val=""/>
      <w:lvlJc w:val="left"/>
      <w:pPr>
        <w:tabs>
          <w:tab w:val="num" w:pos="1985"/>
        </w:tabs>
        <w:ind w:left="1985" w:hanging="284"/>
      </w:pPr>
      <w:rPr>
        <w:rFonts w:hint="default"/>
        <w:sz w:val="20"/>
      </w:rPr>
    </w:lvl>
    <w:lvl w:ilvl="5">
      <w:start w:val="1"/>
      <w:numFmt w:val="bullet"/>
      <w:lvlText w:val=""/>
      <w:lvlJc w:val="left"/>
      <w:pPr>
        <w:tabs>
          <w:tab w:val="num" w:pos="927"/>
        </w:tabs>
        <w:ind w:left="927" w:hanging="360"/>
      </w:pPr>
      <w:rPr>
        <w:rFonts w:ascii="Symbol" w:hAnsi="Symbol"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0" w15:restartNumberingAfterBreak="0">
    <w:nsid w:val="36D41F6C"/>
    <w:multiLevelType w:val="multilevel"/>
    <w:tmpl w:val="569AA3EC"/>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bullet"/>
      <w:lvlText w:val=""/>
      <w:lvlJc w:val="left"/>
      <w:pPr>
        <w:tabs>
          <w:tab w:val="num" w:pos="1247"/>
        </w:tabs>
        <w:ind w:left="1134" w:hanging="283"/>
      </w:pPr>
      <w:rPr>
        <w:rFonts w:ascii="Symbol" w:hAnsi="Symbol"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1" w15:restartNumberingAfterBreak="0">
    <w:nsid w:val="372132BE"/>
    <w:multiLevelType w:val="multilevel"/>
    <w:tmpl w:val="BE8453C4"/>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decimal"/>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2" w15:restartNumberingAfterBreak="0">
    <w:nsid w:val="390B13A9"/>
    <w:multiLevelType w:val="multilevel"/>
    <w:tmpl w:val="745C6C18"/>
    <w:lvl w:ilvl="0">
      <w:start w:val="5"/>
      <w:numFmt w:val="decimal"/>
      <w:lvlText w:val="%1."/>
      <w:lvlJc w:val="left"/>
      <w:pPr>
        <w:tabs>
          <w:tab w:val="num" w:pos="284"/>
        </w:tabs>
        <w:ind w:left="284" w:hanging="284"/>
      </w:pPr>
      <w:rPr>
        <w:rFonts w:ascii="Georgia" w:hAnsi="Georgia" w:hint="default"/>
        <w:b/>
        <w:i w:val="0"/>
        <w:sz w:val="20"/>
      </w:rPr>
    </w:lvl>
    <w:lvl w:ilvl="1">
      <w:start w:val="2"/>
      <w:numFmt w:val="decimal"/>
      <w:lvlText w:val="%1.%2."/>
      <w:lvlJc w:val="left"/>
      <w:pPr>
        <w:tabs>
          <w:tab w:val="num" w:pos="794"/>
        </w:tabs>
        <w:ind w:left="567" w:hanging="283"/>
      </w:pPr>
      <w:rPr>
        <w:rFonts w:ascii="Georgia" w:hAnsi="Georgia" w:hint="default"/>
        <w:b/>
        <w:i w:val="0"/>
        <w:sz w:val="20"/>
      </w:rPr>
    </w:lvl>
    <w:lvl w:ilvl="2">
      <w:start w:val="2"/>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decimal"/>
      <w:lvlText w:val="%1.5.%3.%7."/>
      <w:lvlJc w:val="left"/>
      <w:pPr>
        <w:tabs>
          <w:tab w:val="num" w:pos="1701"/>
        </w:tabs>
        <w:ind w:left="1134" w:hanging="283"/>
      </w:pPr>
      <w:rPr>
        <w:rFonts w:ascii="Georgia" w:hAnsi="Georgia" w:hint="default"/>
        <w:b/>
        <w:i w:val="0"/>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3" w15:restartNumberingAfterBreak="0">
    <w:nsid w:val="3B446C3B"/>
    <w:multiLevelType w:val="multilevel"/>
    <w:tmpl w:val="C4D6EAA8"/>
    <w:lvl w:ilvl="0">
      <w:start w:val="1"/>
      <w:numFmt w:val="bullet"/>
      <w:lvlText w:val=""/>
      <w:lvlJc w:val="left"/>
      <w:pPr>
        <w:tabs>
          <w:tab w:val="num" w:pos="284"/>
        </w:tabs>
        <w:ind w:left="284" w:hanging="284"/>
      </w:pPr>
      <w:rPr>
        <w:rFonts w:ascii="Symbol" w:hAnsi="Symbol" w:hint="default"/>
        <w:b/>
        <w:i w:val="0"/>
        <w:sz w:val="20"/>
      </w:rPr>
    </w:lvl>
    <w:lvl w:ilvl="1">
      <w:start w:val="1"/>
      <w:numFmt w:val="decimal"/>
      <w:lvlText w:val="%1.%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4" w15:restartNumberingAfterBreak="0">
    <w:nsid w:val="3BE74EAC"/>
    <w:multiLevelType w:val="multilevel"/>
    <w:tmpl w:val="E5209FB2"/>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bullet"/>
      <w:lvlText w:val=""/>
      <w:lvlJc w:val="left"/>
      <w:pPr>
        <w:tabs>
          <w:tab w:val="num" w:pos="1247"/>
        </w:tabs>
        <w:ind w:left="1134" w:hanging="283"/>
      </w:pPr>
      <w:rPr>
        <w:rFonts w:ascii="Symbol" w:hAnsi="Symbol"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5" w15:restartNumberingAfterBreak="0">
    <w:nsid w:val="3C997C00"/>
    <w:multiLevelType w:val="multilevel"/>
    <w:tmpl w:val="AAA617B4"/>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6" w15:restartNumberingAfterBreak="0">
    <w:nsid w:val="3E1905B9"/>
    <w:multiLevelType w:val="multilevel"/>
    <w:tmpl w:val="06927D7A"/>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4.%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7" w15:restartNumberingAfterBreak="0">
    <w:nsid w:val="43BC5209"/>
    <w:multiLevelType w:val="multilevel"/>
    <w:tmpl w:val="6B981D26"/>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8" w15:restartNumberingAfterBreak="0">
    <w:nsid w:val="44942D82"/>
    <w:multiLevelType w:val="multilevel"/>
    <w:tmpl w:val="9B28E9DE"/>
    <w:lvl w:ilvl="0">
      <w:start w:val="3"/>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9" w15:restartNumberingAfterBreak="0">
    <w:nsid w:val="44A66729"/>
    <w:multiLevelType w:val="multilevel"/>
    <w:tmpl w:val="AED845B8"/>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0" w15:restartNumberingAfterBreak="0">
    <w:nsid w:val="4544729B"/>
    <w:multiLevelType w:val="hybridMultilevel"/>
    <w:tmpl w:val="DC28A098"/>
    <w:lvl w:ilvl="0" w:tplc="08130001">
      <w:start w:val="1"/>
      <w:numFmt w:val="bullet"/>
      <w:lvlText w:val=""/>
      <w:lvlJc w:val="left"/>
      <w:pPr>
        <w:ind w:left="732" w:hanging="360"/>
      </w:pPr>
      <w:rPr>
        <w:rFonts w:ascii="Symbol" w:hAnsi="Symbol" w:hint="default"/>
      </w:rPr>
    </w:lvl>
    <w:lvl w:ilvl="1" w:tplc="08130003" w:tentative="1">
      <w:start w:val="1"/>
      <w:numFmt w:val="bullet"/>
      <w:lvlText w:val="o"/>
      <w:lvlJc w:val="left"/>
      <w:pPr>
        <w:ind w:left="1452" w:hanging="360"/>
      </w:pPr>
      <w:rPr>
        <w:rFonts w:ascii="Courier New" w:hAnsi="Courier New" w:cs="Courier New" w:hint="default"/>
      </w:rPr>
    </w:lvl>
    <w:lvl w:ilvl="2" w:tplc="08130005">
      <w:start w:val="1"/>
      <w:numFmt w:val="bullet"/>
      <w:lvlText w:val=""/>
      <w:lvlJc w:val="left"/>
      <w:pPr>
        <w:ind w:left="2172" w:hanging="360"/>
      </w:pPr>
      <w:rPr>
        <w:rFonts w:ascii="Wingdings" w:hAnsi="Wingdings" w:hint="default"/>
      </w:rPr>
    </w:lvl>
    <w:lvl w:ilvl="3" w:tplc="08130001" w:tentative="1">
      <w:start w:val="1"/>
      <w:numFmt w:val="bullet"/>
      <w:lvlText w:val=""/>
      <w:lvlJc w:val="left"/>
      <w:pPr>
        <w:ind w:left="2892" w:hanging="360"/>
      </w:pPr>
      <w:rPr>
        <w:rFonts w:ascii="Symbol" w:hAnsi="Symbol" w:hint="default"/>
      </w:rPr>
    </w:lvl>
    <w:lvl w:ilvl="4" w:tplc="08130003" w:tentative="1">
      <w:start w:val="1"/>
      <w:numFmt w:val="bullet"/>
      <w:lvlText w:val="o"/>
      <w:lvlJc w:val="left"/>
      <w:pPr>
        <w:ind w:left="3612" w:hanging="360"/>
      </w:pPr>
      <w:rPr>
        <w:rFonts w:ascii="Courier New" w:hAnsi="Courier New" w:cs="Courier New" w:hint="default"/>
      </w:rPr>
    </w:lvl>
    <w:lvl w:ilvl="5" w:tplc="08130005" w:tentative="1">
      <w:start w:val="1"/>
      <w:numFmt w:val="bullet"/>
      <w:lvlText w:val=""/>
      <w:lvlJc w:val="left"/>
      <w:pPr>
        <w:ind w:left="4332" w:hanging="360"/>
      </w:pPr>
      <w:rPr>
        <w:rFonts w:ascii="Wingdings" w:hAnsi="Wingdings" w:hint="default"/>
      </w:rPr>
    </w:lvl>
    <w:lvl w:ilvl="6" w:tplc="08130001" w:tentative="1">
      <w:start w:val="1"/>
      <w:numFmt w:val="bullet"/>
      <w:lvlText w:val=""/>
      <w:lvlJc w:val="left"/>
      <w:pPr>
        <w:ind w:left="5052" w:hanging="360"/>
      </w:pPr>
      <w:rPr>
        <w:rFonts w:ascii="Symbol" w:hAnsi="Symbol" w:hint="default"/>
      </w:rPr>
    </w:lvl>
    <w:lvl w:ilvl="7" w:tplc="08130003" w:tentative="1">
      <w:start w:val="1"/>
      <w:numFmt w:val="bullet"/>
      <w:lvlText w:val="o"/>
      <w:lvlJc w:val="left"/>
      <w:pPr>
        <w:ind w:left="5772" w:hanging="360"/>
      </w:pPr>
      <w:rPr>
        <w:rFonts w:ascii="Courier New" w:hAnsi="Courier New" w:cs="Courier New" w:hint="default"/>
      </w:rPr>
    </w:lvl>
    <w:lvl w:ilvl="8" w:tplc="08130005" w:tentative="1">
      <w:start w:val="1"/>
      <w:numFmt w:val="bullet"/>
      <w:lvlText w:val=""/>
      <w:lvlJc w:val="left"/>
      <w:pPr>
        <w:ind w:left="6492" w:hanging="360"/>
      </w:pPr>
      <w:rPr>
        <w:rFonts w:ascii="Wingdings" w:hAnsi="Wingdings" w:hint="default"/>
      </w:rPr>
    </w:lvl>
  </w:abstractNum>
  <w:abstractNum w:abstractNumId="71" w15:restartNumberingAfterBreak="0">
    <w:nsid w:val="4590650A"/>
    <w:multiLevelType w:val="multilevel"/>
    <w:tmpl w:val="2062A22E"/>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680"/>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bullet"/>
      <w:lvlText w:val=""/>
      <w:lvlJc w:val="left"/>
      <w:pPr>
        <w:tabs>
          <w:tab w:val="num" w:pos="1418"/>
        </w:tabs>
        <w:ind w:left="1418" w:hanging="284"/>
      </w:pPr>
      <w:rPr>
        <w:rFonts w:ascii="Symbol" w:hAnsi="Symbol" w:hint="default"/>
        <w:color w:val="auto"/>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2" w15:restartNumberingAfterBreak="0">
    <w:nsid w:val="45EE70D6"/>
    <w:multiLevelType w:val="multilevel"/>
    <w:tmpl w:val="059CA132"/>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3" w15:restartNumberingAfterBreak="0">
    <w:nsid w:val="46DB0C46"/>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4" w15:restartNumberingAfterBreak="0">
    <w:nsid w:val="46EA333A"/>
    <w:multiLevelType w:val="multilevel"/>
    <w:tmpl w:val="76BEFC94"/>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5" w15:restartNumberingAfterBreak="0">
    <w:nsid w:val="475B3E0D"/>
    <w:multiLevelType w:val="hybridMultilevel"/>
    <w:tmpl w:val="5A6EB4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15:restartNumberingAfterBreak="0">
    <w:nsid w:val="486C1409"/>
    <w:multiLevelType w:val="multilevel"/>
    <w:tmpl w:val="FD0A1D8A"/>
    <w:lvl w:ilvl="0">
      <w:start w:val="3"/>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7" w15:restartNumberingAfterBreak="0">
    <w:nsid w:val="48E960AE"/>
    <w:multiLevelType w:val="multilevel"/>
    <w:tmpl w:val="29FC1DB8"/>
    <w:lvl w:ilvl="0">
      <w:start w:val="1"/>
      <w:numFmt w:val="decimal"/>
      <w:lvlText w:val="%1."/>
      <w:lvlJc w:val="left"/>
      <w:pPr>
        <w:tabs>
          <w:tab w:val="num" w:pos="2061"/>
        </w:tabs>
        <w:ind w:left="2061" w:hanging="360"/>
      </w:pPr>
      <w:rPr>
        <w:rFonts w:ascii="Times New Roman" w:hAnsi="Times New Roman" w:cs="Times New Roman" w:hint="default"/>
        <w:b w:val="0"/>
        <w:i w:val="0"/>
        <w:sz w:val="24"/>
        <w:szCs w:val="24"/>
        <w:u w:val="none"/>
      </w:rPr>
    </w:lvl>
    <w:lvl w:ilvl="1">
      <w:start w:val="7"/>
      <w:numFmt w:val="decimal"/>
      <w:isLgl/>
      <w:lvlText w:val="%1.%2"/>
      <w:lvlJc w:val="left"/>
      <w:pPr>
        <w:ind w:left="2421" w:hanging="720"/>
      </w:pPr>
      <w:rPr>
        <w:rFonts w:hint="default"/>
      </w:rPr>
    </w:lvl>
    <w:lvl w:ilvl="2">
      <w:start w:val="1"/>
      <w:numFmt w:val="decimal"/>
      <w:isLgl/>
      <w:lvlText w:val="%1.%2.%3"/>
      <w:lvlJc w:val="left"/>
      <w:pPr>
        <w:ind w:left="2781" w:hanging="108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141" w:hanging="1440"/>
      </w:pPr>
      <w:rPr>
        <w:rFonts w:hint="default"/>
      </w:rPr>
    </w:lvl>
    <w:lvl w:ilvl="5">
      <w:start w:val="1"/>
      <w:numFmt w:val="decimal"/>
      <w:isLgl/>
      <w:lvlText w:val="%1.%2.%3.%4.%5.%6"/>
      <w:lvlJc w:val="left"/>
      <w:pPr>
        <w:ind w:left="3501" w:hanging="1800"/>
      </w:pPr>
      <w:rPr>
        <w:rFonts w:hint="default"/>
      </w:rPr>
    </w:lvl>
    <w:lvl w:ilvl="6">
      <w:start w:val="1"/>
      <w:numFmt w:val="decimal"/>
      <w:isLgl/>
      <w:lvlText w:val="%1.%2.%3.%4.%5.%6.%7"/>
      <w:lvlJc w:val="left"/>
      <w:pPr>
        <w:ind w:left="3861" w:hanging="2160"/>
      </w:pPr>
      <w:rPr>
        <w:rFonts w:hint="default"/>
      </w:rPr>
    </w:lvl>
    <w:lvl w:ilvl="7">
      <w:start w:val="1"/>
      <w:numFmt w:val="decimal"/>
      <w:isLgl/>
      <w:lvlText w:val="%1.%2.%3.%4.%5.%6.%7.%8"/>
      <w:lvlJc w:val="left"/>
      <w:pPr>
        <w:ind w:left="4221" w:hanging="2520"/>
      </w:pPr>
      <w:rPr>
        <w:rFonts w:hint="default"/>
      </w:rPr>
    </w:lvl>
    <w:lvl w:ilvl="8">
      <w:start w:val="1"/>
      <w:numFmt w:val="decimal"/>
      <w:isLgl/>
      <w:lvlText w:val="%1.%2.%3.%4.%5.%6.%7.%8.%9"/>
      <w:lvlJc w:val="left"/>
      <w:pPr>
        <w:ind w:left="4221" w:hanging="2520"/>
      </w:pPr>
      <w:rPr>
        <w:rFonts w:hint="default"/>
      </w:rPr>
    </w:lvl>
  </w:abstractNum>
  <w:abstractNum w:abstractNumId="78" w15:restartNumberingAfterBreak="0">
    <w:nsid w:val="49B03221"/>
    <w:multiLevelType w:val="multilevel"/>
    <w:tmpl w:val="C172AA9A"/>
    <w:lvl w:ilvl="0">
      <w:start w:val="5"/>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bullet"/>
      <w:lvlText w:val=""/>
      <w:lvlJc w:val="left"/>
      <w:pPr>
        <w:tabs>
          <w:tab w:val="num" w:pos="1247"/>
        </w:tabs>
        <w:ind w:left="1134" w:hanging="283"/>
      </w:pPr>
      <w:rPr>
        <w:rFonts w:ascii="Symbol" w:hAnsi="Symbol"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decimal"/>
      <w:lvlText w:val="%1.%2.%3.%7"/>
      <w:lvlJc w:val="left"/>
      <w:pPr>
        <w:tabs>
          <w:tab w:val="num" w:pos="1701"/>
        </w:tabs>
        <w:ind w:left="1134" w:hanging="283"/>
      </w:pPr>
      <w:rPr>
        <w:rFonts w:ascii="Georgia" w:hAnsi="Georgia" w:hint="default"/>
        <w:b/>
        <w:i w:val="0"/>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9" w15:restartNumberingAfterBreak="0">
    <w:nsid w:val="4AAD1E6D"/>
    <w:multiLevelType w:val="multilevel"/>
    <w:tmpl w:val="804C4580"/>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hint="default"/>
        <w:b w:val="0"/>
        <w:i w:val="0"/>
        <w:sz w:val="24"/>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imes New Roman" w:hAnsi="Times New Roman" w:cs="Times New Roman" w:hint="default"/>
        <w:sz w:val="24"/>
        <w:szCs w:val="24"/>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0" w15:restartNumberingAfterBreak="0">
    <w:nsid w:val="4CAA560D"/>
    <w:multiLevelType w:val="hybridMultilevel"/>
    <w:tmpl w:val="DC80BDB6"/>
    <w:lvl w:ilvl="0" w:tplc="04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4D366346"/>
    <w:multiLevelType w:val="multilevel"/>
    <w:tmpl w:val="9DFC5FA0"/>
    <w:lvl w:ilvl="0">
      <w:start w:val="3"/>
      <w:numFmt w:val="decimal"/>
      <w:lvlText w:val="%1."/>
      <w:lvlJc w:val="left"/>
      <w:pPr>
        <w:tabs>
          <w:tab w:val="num" w:pos="284"/>
        </w:tabs>
        <w:ind w:left="284" w:hanging="284"/>
      </w:pPr>
      <w:rPr>
        <w:rFonts w:ascii="Georgia" w:hAnsi="Georgi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bullet"/>
      <w:lvlText w:val=""/>
      <w:lvlJc w:val="left"/>
      <w:pPr>
        <w:tabs>
          <w:tab w:val="num" w:pos="1134"/>
        </w:tabs>
        <w:ind w:left="1134" w:hanging="283"/>
      </w:pPr>
      <w:rPr>
        <w:rFonts w:ascii="Symbol" w:hAnsi="Symbol" w:hint="default"/>
        <w:sz w:val="20"/>
      </w:rPr>
    </w:lvl>
    <w:lvl w:ilvl="4">
      <w:start w:val="1"/>
      <w:numFmt w:val="none"/>
      <w:lvlText w:val=""/>
      <w:lvlJc w:val="left"/>
      <w:pPr>
        <w:tabs>
          <w:tab w:val="num" w:pos="1985"/>
        </w:tabs>
        <w:ind w:left="1985" w:hanging="284"/>
      </w:pPr>
      <w:rPr>
        <w:rFonts w:hint="default"/>
        <w:color w:val="auto"/>
        <w:sz w:val="20"/>
      </w:rPr>
    </w:lvl>
    <w:lvl w:ilvl="5">
      <w:start w:val="1"/>
      <w:numFmt w:val="bullet"/>
      <w:lvlText w:val=""/>
      <w:lvlJc w:val="left"/>
      <w:pPr>
        <w:tabs>
          <w:tab w:val="num" w:pos="1985"/>
        </w:tabs>
        <w:ind w:left="1985" w:hanging="284"/>
      </w:pPr>
      <w:rPr>
        <w:rFonts w:ascii="Symbol" w:hAnsi="Symbol"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2" w15:restartNumberingAfterBreak="0">
    <w:nsid w:val="4DB42999"/>
    <w:multiLevelType w:val="multilevel"/>
    <w:tmpl w:val="062AC642"/>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3" w15:restartNumberingAfterBreak="0">
    <w:nsid w:val="4E2B0A06"/>
    <w:multiLevelType w:val="multilevel"/>
    <w:tmpl w:val="8CE6B7CC"/>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4" w15:restartNumberingAfterBreak="0">
    <w:nsid w:val="4E6F447B"/>
    <w:multiLevelType w:val="hybridMultilevel"/>
    <w:tmpl w:val="ABDE0FA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4E73562B"/>
    <w:multiLevelType w:val="hybridMultilevel"/>
    <w:tmpl w:val="9384D7B8"/>
    <w:lvl w:ilvl="0" w:tplc="2CE480F8">
      <w:start w:val="1"/>
      <w:numFmt w:val="decimal"/>
      <w:lvlText w:val="%1."/>
      <w:lvlJc w:val="left"/>
      <w:pPr>
        <w:tabs>
          <w:tab w:val="num" w:pos="851"/>
        </w:tabs>
        <w:ind w:left="851" w:hanging="284"/>
      </w:pPr>
      <w:rPr>
        <w:rFonts w:ascii="Times New Roman" w:hAnsi="Times New Roman" w:cs="Times New Roman" w:hint="default"/>
        <w:b w:val="0"/>
        <w:i w:val="0"/>
        <w:sz w:val="24"/>
        <w:szCs w:val="24"/>
        <w:u w:val="none"/>
      </w:rPr>
    </w:lvl>
    <w:lvl w:ilvl="1" w:tplc="8CCABE04" w:tentative="1">
      <w:start w:val="1"/>
      <w:numFmt w:val="lowerLetter"/>
      <w:lvlText w:val="%2."/>
      <w:lvlJc w:val="left"/>
      <w:pPr>
        <w:tabs>
          <w:tab w:val="num" w:pos="1440"/>
        </w:tabs>
        <w:ind w:left="1440" w:hanging="360"/>
      </w:pPr>
    </w:lvl>
    <w:lvl w:ilvl="2" w:tplc="2AD6AECE" w:tentative="1">
      <w:start w:val="1"/>
      <w:numFmt w:val="lowerRoman"/>
      <w:lvlText w:val="%3."/>
      <w:lvlJc w:val="right"/>
      <w:pPr>
        <w:tabs>
          <w:tab w:val="num" w:pos="2160"/>
        </w:tabs>
        <w:ind w:left="2160" w:hanging="180"/>
      </w:pPr>
    </w:lvl>
    <w:lvl w:ilvl="3" w:tplc="A656D0AA" w:tentative="1">
      <w:start w:val="1"/>
      <w:numFmt w:val="decimal"/>
      <w:lvlText w:val="%4."/>
      <w:lvlJc w:val="left"/>
      <w:pPr>
        <w:tabs>
          <w:tab w:val="num" w:pos="2880"/>
        </w:tabs>
        <w:ind w:left="2880" w:hanging="360"/>
      </w:pPr>
    </w:lvl>
    <w:lvl w:ilvl="4" w:tplc="88B05104" w:tentative="1">
      <w:start w:val="1"/>
      <w:numFmt w:val="lowerLetter"/>
      <w:lvlText w:val="%5."/>
      <w:lvlJc w:val="left"/>
      <w:pPr>
        <w:tabs>
          <w:tab w:val="num" w:pos="3600"/>
        </w:tabs>
        <w:ind w:left="3600" w:hanging="360"/>
      </w:pPr>
    </w:lvl>
    <w:lvl w:ilvl="5" w:tplc="810C4154" w:tentative="1">
      <w:start w:val="1"/>
      <w:numFmt w:val="lowerRoman"/>
      <w:lvlText w:val="%6."/>
      <w:lvlJc w:val="right"/>
      <w:pPr>
        <w:tabs>
          <w:tab w:val="num" w:pos="4320"/>
        </w:tabs>
        <w:ind w:left="4320" w:hanging="180"/>
      </w:pPr>
    </w:lvl>
    <w:lvl w:ilvl="6" w:tplc="C860C274" w:tentative="1">
      <w:start w:val="1"/>
      <w:numFmt w:val="decimal"/>
      <w:lvlText w:val="%7."/>
      <w:lvlJc w:val="left"/>
      <w:pPr>
        <w:tabs>
          <w:tab w:val="num" w:pos="5040"/>
        </w:tabs>
        <w:ind w:left="5040" w:hanging="360"/>
      </w:pPr>
    </w:lvl>
    <w:lvl w:ilvl="7" w:tplc="83A0F876" w:tentative="1">
      <w:start w:val="1"/>
      <w:numFmt w:val="lowerLetter"/>
      <w:lvlText w:val="%8."/>
      <w:lvlJc w:val="left"/>
      <w:pPr>
        <w:tabs>
          <w:tab w:val="num" w:pos="5760"/>
        </w:tabs>
        <w:ind w:left="5760" w:hanging="360"/>
      </w:pPr>
    </w:lvl>
    <w:lvl w:ilvl="8" w:tplc="5DA6031E" w:tentative="1">
      <w:start w:val="1"/>
      <w:numFmt w:val="lowerRoman"/>
      <w:lvlText w:val="%9."/>
      <w:lvlJc w:val="right"/>
      <w:pPr>
        <w:tabs>
          <w:tab w:val="num" w:pos="6480"/>
        </w:tabs>
        <w:ind w:left="6480" w:hanging="180"/>
      </w:pPr>
    </w:lvl>
  </w:abstractNum>
  <w:abstractNum w:abstractNumId="86" w15:restartNumberingAfterBreak="0">
    <w:nsid w:val="4F3145ED"/>
    <w:multiLevelType w:val="multilevel"/>
    <w:tmpl w:val="CAEA2AE6"/>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color w:val="auto"/>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7" w15:restartNumberingAfterBreak="0">
    <w:nsid w:val="4FA36822"/>
    <w:multiLevelType w:val="multilevel"/>
    <w:tmpl w:val="E86AD6B2"/>
    <w:lvl w:ilvl="0">
      <w:start w:val="4"/>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8" w15:restartNumberingAfterBreak="0">
    <w:nsid w:val="50312B4B"/>
    <w:multiLevelType w:val="hybridMultilevel"/>
    <w:tmpl w:val="46E053F6"/>
    <w:lvl w:ilvl="0" w:tplc="1C5C64D8">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E9CA98C6" w:tentative="1">
      <w:start w:val="1"/>
      <w:numFmt w:val="bullet"/>
      <w:lvlText w:val=""/>
      <w:lvlJc w:val="left"/>
      <w:pPr>
        <w:ind w:left="2160" w:hanging="360"/>
      </w:pPr>
      <w:rPr>
        <w:rFonts w:ascii="Wingdings" w:hAnsi="Wingdings" w:hint="default"/>
      </w:rPr>
    </w:lvl>
    <w:lvl w:ilvl="3" w:tplc="4A784388" w:tentative="1">
      <w:start w:val="1"/>
      <w:numFmt w:val="bullet"/>
      <w:lvlText w:val=""/>
      <w:lvlJc w:val="left"/>
      <w:pPr>
        <w:ind w:left="2880" w:hanging="360"/>
      </w:pPr>
      <w:rPr>
        <w:rFonts w:ascii="Symbol" w:hAnsi="Symbol" w:hint="default"/>
      </w:rPr>
    </w:lvl>
    <w:lvl w:ilvl="4" w:tplc="441A0C62" w:tentative="1">
      <w:start w:val="1"/>
      <w:numFmt w:val="bullet"/>
      <w:lvlText w:val="o"/>
      <w:lvlJc w:val="left"/>
      <w:pPr>
        <w:ind w:left="3600" w:hanging="360"/>
      </w:pPr>
      <w:rPr>
        <w:rFonts w:ascii="Courier New" w:hAnsi="Courier New" w:cs="Courier New" w:hint="default"/>
      </w:rPr>
    </w:lvl>
    <w:lvl w:ilvl="5" w:tplc="7A70A7F0" w:tentative="1">
      <w:start w:val="1"/>
      <w:numFmt w:val="bullet"/>
      <w:lvlText w:val=""/>
      <w:lvlJc w:val="left"/>
      <w:pPr>
        <w:ind w:left="4320" w:hanging="360"/>
      </w:pPr>
      <w:rPr>
        <w:rFonts w:ascii="Wingdings" w:hAnsi="Wingdings" w:hint="default"/>
      </w:rPr>
    </w:lvl>
    <w:lvl w:ilvl="6" w:tplc="0FDCDB52" w:tentative="1">
      <w:start w:val="1"/>
      <w:numFmt w:val="bullet"/>
      <w:lvlText w:val=""/>
      <w:lvlJc w:val="left"/>
      <w:pPr>
        <w:ind w:left="5040" w:hanging="360"/>
      </w:pPr>
      <w:rPr>
        <w:rFonts w:ascii="Symbol" w:hAnsi="Symbol" w:hint="default"/>
      </w:rPr>
    </w:lvl>
    <w:lvl w:ilvl="7" w:tplc="725EE60A" w:tentative="1">
      <w:start w:val="1"/>
      <w:numFmt w:val="bullet"/>
      <w:lvlText w:val="o"/>
      <w:lvlJc w:val="left"/>
      <w:pPr>
        <w:ind w:left="5760" w:hanging="360"/>
      </w:pPr>
      <w:rPr>
        <w:rFonts w:ascii="Courier New" w:hAnsi="Courier New" w:cs="Courier New" w:hint="default"/>
      </w:rPr>
    </w:lvl>
    <w:lvl w:ilvl="8" w:tplc="9F003DDE" w:tentative="1">
      <w:start w:val="1"/>
      <w:numFmt w:val="bullet"/>
      <w:lvlText w:val=""/>
      <w:lvlJc w:val="left"/>
      <w:pPr>
        <w:ind w:left="6480" w:hanging="360"/>
      </w:pPr>
      <w:rPr>
        <w:rFonts w:ascii="Wingdings" w:hAnsi="Wingdings" w:hint="default"/>
      </w:rPr>
    </w:lvl>
  </w:abstractNum>
  <w:abstractNum w:abstractNumId="89" w15:restartNumberingAfterBreak="0">
    <w:nsid w:val="50614C8A"/>
    <w:multiLevelType w:val="multilevel"/>
    <w:tmpl w:val="5CFED5BE"/>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0" w15:restartNumberingAfterBreak="0">
    <w:nsid w:val="5062055C"/>
    <w:multiLevelType w:val="hybridMultilevel"/>
    <w:tmpl w:val="71E03FE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1" w15:restartNumberingAfterBreak="0">
    <w:nsid w:val="50627DBC"/>
    <w:multiLevelType w:val="multilevel"/>
    <w:tmpl w:val="E3304F8A"/>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bullet"/>
      <w:lvlText w:val="o"/>
      <w:lvlJc w:val="left"/>
      <w:pPr>
        <w:tabs>
          <w:tab w:val="num" w:pos="1247"/>
        </w:tabs>
        <w:ind w:left="1134" w:hanging="283"/>
      </w:pPr>
      <w:rPr>
        <w:rFonts w:ascii="Courier New" w:hAnsi="Courier New" w:cs="Courier New" w:hint="default"/>
        <w:sz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2" w15:restartNumberingAfterBreak="0">
    <w:nsid w:val="50982358"/>
    <w:multiLevelType w:val="multilevel"/>
    <w:tmpl w:val="5CE2C7EE"/>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1"/>
      <w:numFmt w:val="decimal"/>
      <w:lvlText w:val="5.%2.%3."/>
      <w:lvlJc w:val="left"/>
      <w:pPr>
        <w:tabs>
          <w:tab w:val="num" w:pos="1077"/>
        </w:tabs>
        <w:ind w:left="851" w:hanging="284"/>
      </w:pPr>
      <w:rPr>
        <w:rFonts w:ascii="Georgia" w:hAnsi="Georgia" w:hint="default"/>
        <w:b/>
        <w:i w:val="0"/>
        <w:sz w:val="20"/>
      </w:rPr>
    </w:lvl>
    <w:lvl w:ilvl="3">
      <w:start w:val="1"/>
      <w:numFmt w:val="bullet"/>
      <w:lvlText w:val=""/>
      <w:lvlJc w:val="left"/>
      <w:pPr>
        <w:tabs>
          <w:tab w:val="num" w:pos="1247"/>
        </w:tabs>
        <w:ind w:left="1134" w:hanging="283"/>
      </w:pPr>
      <w:rPr>
        <w:rFonts w:ascii="Symbol" w:hAnsi="Symbol"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3" w15:restartNumberingAfterBreak="0">
    <w:nsid w:val="5146216E"/>
    <w:multiLevelType w:val="multilevel"/>
    <w:tmpl w:val="420C4B8C"/>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4" w15:restartNumberingAfterBreak="0">
    <w:nsid w:val="521E132E"/>
    <w:multiLevelType w:val="hybridMultilevel"/>
    <w:tmpl w:val="D67A8C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5" w15:restartNumberingAfterBreak="0">
    <w:nsid w:val="52B070BB"/>
    <w:multiLevelType w:val="multilevel"/>
    <w:tmpl w:val="56AA3A28"/>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4"/>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color w:val="31849B" w:themeColor="accent5" w:themeShade="BF"/>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6" w15:restartNumberingAfterBreak="0">
    <w:nsid w:val="551E2470"/>
    <w:multiLevelType w:val="multilevel"/>
    <w:tmpl w:val="D64A7CDA"/>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7" w15:restartNumberingAfterBreak="0">
    <w:nsid w:val="56891C2B"/>
    <w:multiLevelType w:val="hybridMultilevel"/>
    <w:tmpl w:val="85E64024"/>
    <w:lvl w:ilvl="0" w:tplc="0413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8" w15:restartNumberingAfterBreak="0">
    <w:nsid w:val="56912EEE"/>
    <w:multiLevelType w:val="multilevel"/>
    <w:tmpl w:val="2962193A"/>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9" w15:restartNumberingAfterBreak="0">
    <w:nsid w:val="58B02CFA"/>
    <w:multiLevelType w:val="hybridMultilevel"/>
    <w:tmpl w:val="3D6A5AEA"/>
    <w:lvl w:ilvl="0" w:tplc="5CE2DA6A">
      <w:start w:val="1"/>
      <w:numFmt w:val="decimal"/>
      <w:lvlText w:val="%1."/>
      <w:lvlJc w:val="left"/>
      <w:pPr>
        <w:ind w:left="720" w:hanging="360"/>
      </w:pPr>
    </w:lvl>
    <w:lvl w:ilvl="1" w:tplc="BEC2A942" w:tentative="1">
      <w:start w:val="1"/>
      <w:numFmt w:val="lowerLetter"/>
      <w:lvlText w:val="%2."/>
      <w:lvlJc w:val="left"/>
      <w:pPr>
        <w:ind w:left="1440" w:hanging="360"/>
      </w:pPr>
    </w:lvl>
    <w:lvl w:ilvl="2" w:tplc="D196F436" w:tentative="1">
      <w:start w:val="1"/>
      <w:numFmt w:val="lowerRoman"/>
      <w:lvlText w:val="%3."/>
      <w:lvlJc w:val="right"/>
      <w:pPr>
        <w:ind w:left="2160" w:hanging="180"/>
      </w:pPr>
    </w:lvl>
    <w:lvl w:ilvl="3" w:tplc="427CE694" w:tentative="1">
      <w:start w:val="1"/>
      <w:numFmt w:val="decimal"/>
      <w:lvlText w:val="%4."/>
      <w:lvlJc w:val="left"/>
      <w:pPr>
        <w:ind w:left="2880" w:hanging="360"/>
      </w:pPr>
    </w:lvl>
    <w:lvl w:ilvl="4" w:tplc="8354C7DA" w:tentative="1">
      <w:start w:val="1"/>
      <w:numFmt w:val="lowerLetter"/>
      <w:lvlText w:val="%5."/>
      <w:lvlJc w:val="left"/>
      <w:pPr>
        <w:ind w:left="3600" w:hanging="360"/>
      </w:pPr>
    </w:lvl>
    <w:lvl w:ilvl="5" w:tplc="869216A0" w:tentative="1">
      <w:start w:val="1"/>
      <w:numFmt w:val="lowerRoman"/>
      <w:lvlText w:val="%6."/>
      <w:lvlJc w:val="right"/>
      <w:pPr>
        <w:ind w:left="4320" w:hanging="180"/>
      </w:pPr>
    </w:lvl>
    <w:lvl w:ilvl="6" w:tplc="56CC6B66" w:tentative="1">
      <w:start w:val="1"/>
      <w:numFmt w:val="decimal"/>
      <w:lvlText w:val="%7."/>
      <w:lvlJc w:val="left"/>
      <w:pPr>
        <w:ind w:left="5040" w:hanging="360"/>
      </w:pPr>
    </w:lvl>
    <w:lvl w:ilvl="7" w:tplc="8D8EFFF6" w:tentative="1">
      <w:start w:val="1"/>
      <w:numFmt w:val="lowerLetter"/>
      <w:lvlText w:val="%8."/>
      <w:lvlJc w:val="left"/>
      <w:pPr>
        <w:ind w:left="5760" w:hanging="360"/>
      </w:pPr>
    </w:lvl>
    <w:lvl w:ilvl="8" w:tplc="27B21D8C" w:tentative="1">
      <w:start w:val="1"/>
      <w:numFmt w:val="lowerRoman"/>
      <w:lvlText w:val="%9."/>
      <w:lvlJc w:val="right"/>
      <w:pPr>
        <w:ind w:left="6480" w:hanging="180"/>
      </w:pPr>
    </w:lvl>
  </w:abstractNum>
  <w:abstractNum w:abstractNumId="100" w15:restartNumberingAfterBreak="0">
    <w:nsid w:val="59B96987"/>
    <w:multiLevelType w:val="hybridMultilevel"/>
    <w:tmpl w:val="555C114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1" w15:restartNumberingAfterBreak="0">
    <w:nsid w:val="5A5071C5"/>
    <w:multiLevelType w:val="multilevel"/>
    <w:tmpl w:val="CE88B2B4"/>
    <w:lvl w:ilvl="0">
      <w:start w:val="1"/>
      <w:numFmt w:val="bullet"/>
      <w:lvlText w:val=""/>
      <w:lvlJc w:val="left"/>
      <w:pPr>
        <w:tabs>
          <w:tab w:val="num" w:pos="284"/>
        </w:tabs>
        <w:ind w:left="284" w:hanging="284"/>
      </w:pPr>
      <w:rPr>
        <w:rFonts w:ascii="Symbol" w:hAnsi="Symbol"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2" w15:restartNumberingAfterBreak="0">
    <w:nsid w:val="5C1D1AF5"/>
    <w:multiLevelType w:val="multilevel"/>
    <w:tmpl w:val="13420A4E"/>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1"/>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szCs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3" w15:restartNumberingAfterBreak="0">
    <w:nsid w:val="5C5B5434"/>
    <w:multiLevelType w:val="hybridMultilevel"/>
    <w:tmpl w:val="2020E0C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4" w15:restartNumberingAfterBreak="0">
    <w:nsid w:val="5C685698"/>
    <w:multiLevelType w:val="hybridMultilevel"/>
    <w:tmpl w:val="53C4F24A"/>
    <w:lvl w:ilvl="0" w:tplc="85F6CAC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D23510E"/>
    <w:multiLevelType w:val="multilevel"/>
    <w:tmpl w:val="E00E2F46"/>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6" w15:restartNumberingAfterBreak="0">
    <w:nsid w:val="5F9107F2"/>
    <w:multiLevelType w:val="multilevel"/>
    <w:tmpl w:val="CDACE016"/>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7" w15:restartNumberingAfterBreak="0">
    <w:nsid w:val="5FE92A3C"/>
    <w:multiLevelType w:val="multilevel"/>
    <w:tmpl w:val="FF80889C"/>
    <w:lvl w:ilvl="0">
      <w:start w:val="4"/>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680"/>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decimal"/>
      <w:lvlText w:val="%4."/>
      <w:lvlJc w:val="left"/>
      <w:pPr>
        <w:tabs>
          <w:tab w:val="num" w:pos="1247"/>
        </w:tabs>
        <w:ind w:left="1135" w:hanging="284"/>
      </w:pPr>
      <w:rPr>
        <w:rFonts w:ascii="Tahoma" w:hAnsi="Tahoma" w:hint="default"/>
        <w:b w:val="0"/>
        <w:i w:val="0"/>
        <w:sz w:val="20"/>
        <w:szCs w:val="24"/>
        <w:u w:val="none"/>
      </w:rPr>
    </w:lvl>
    <w:lvl w:ilvl="4">
      <w:start w:val="1"/>
      <w:numFmt w:val="none"/>
      <w:lvlText w:val="-"/>
      <w:lvlJc w:val="left"/>
      <w:pPr>
        <w:tabs>
          <w:tab w:val="num" w:pos="1418"/>
        </w:tabs>
        <w:ind w:left="1418" w:hanging="284"/>
      </w:pPr>
      <w:rPr>
        <w:rFonts w:hint="default"/>
        <w:color w:val="auto"/>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8" w15:restartNumberingAfterBreak="0">
    <w:nsid w:val="60BF54B5"/>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9" w15:restartNumberingAfterBreak="0">
    <w:nsid w:val="60DF161D"/>
    <w:multiLevelType w:val="multilevel"/>
    <w:tmpl w:val="2B001A6C"/>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rPr>
    </w:lvl>
    <w:lvl w:ilvl="5">
      <w:start w:val="1"/>
      <w:numFmt w:val="lowerLetter"/>
      <w:lvlText w:val="%6."/>
      <w:lvlJc w:val="left"/>
      <w:pPr>
        <w:tabs>
          <w:tab w:val="num" w:pos="927"/>
        </w:tabs>
        <w:ind w:left="927" w:hanging="360"/>
      </w:pPr>
      <w:rPr>
        <w:rFonts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0" w15:restartNumberingAfterBreak="0">
    <w:nsid w:val="61F24CBD"/>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1" w15:restartNumberingAfterBreak="0">
    <w:nsid w:val="62983F89"/>
    <w:multiLevelType w:val="hybridMultilevel"/>
    <w:tmpl w:val="5998B9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2" w15:restartNumberingAfterBreak="0">
    <w:nsid w:val="6375596C"/>
    <w:multiLevelType w:val="multilevel"/>
    <w:tmpl w:val="7ED08A78"/>
    <w:lvl w:ilvl="0">
      <w:start w:val="1"/>
      <w:numFmt w:val="decimal"/>
      <w:pStyle w:val="CursusVTS"/>
      <w:lvlText w:val="%1."/>
      <w:lvlJc w:val="left"/>
      <w:pPr>
        <w:ind w:left="1080" w:hanging="360"/>
      </w:pPr>
      <w:rPr>
        <w:rFonts w:hint="default"/>
      </w:rPr>
    </w:lvl>
    <w:lvl w:ilvl="1">
      <w:start w:val="1"/>
      <w:numFmt w:val="decimal"/>
      <w:pStyle w:val="CursusVTS"/>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113" w15:restartNumberingAfterBreak="0">
    <w:nsid w:val="640449F4"/>
    <w:multiLevelType w:val="multilevel"/>
    <w:tmpl w:val="B4640ECC"/>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decimal"/>
      <w:lvlText w:val="%4."/>
      <w:lvlJc w:val="left"/>
      <w:pPr>
        <w:tabs>
          <w:tab w:val="num" w:pos="1134"/>
        </w:tabs>
        <w:ind w:left="1134" w:hanging="283"/>
      </w:pPr>
      <w:rPr>
        <w:rFonts w:hint="default"/>
        <w:b w:val="0"/>
        <w:i w:val="0"/>
        <w:sz w:val="20"/>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4" w15:restartNumberingAfterBreak="0">
    <w:nsid w:val="681D5FF4"/>
    <w:multiLevelType w:val="multilevel"/>
    <w:tmpl w:val="C150D460"/>
    <w:lvl w:ilvl="0">
      <w:start w:val="3"/>
      <w:numFmt w:val="decimal"/>
      <w:lvlText w:val="%1."/>
      <w:lvlJc w:val="left"/>
      <w:pPr>
        <w:tabs>
          <w:tab w:val="num" w:pos="284"/>
        </w:tabs>
        <w:ind w:left="284" w:hanging="284"/>
      </w:pPr>
      <w:rPr>
        <w:rFonts w:ascii="Georgia" w:hAnsi="Georgi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bullet"/>
      <w:lvlText w:val="o"/>
      <w:lvlJc w:val="left"/>
      <w:pPr>
        <w:tabs>
          <w:tab w:val="num" w:pos="1134"/>
        </w:tabs>
        <w:ind w:left="1134" w:hanging="283"/>
      </w:pPr>
      <w:rPr>
        <w:rFonts w:ascii="Courier New" w:hAnsi="Courier New" w:cs="Courier New" w:hint="default"/>
        <w:sz w:val="20"/>
      </w:rPr>
    </w:lvl>
    <w:lvl w:ilvl="4">
      <w:start w:val="1"/>
      <w:numFmt w:val="none"/>
      <w:lvlText w:val=""/>
      <w:lvlJc w:val="left"/>
      <w:pPr>
        <w:tabs>
          <w:tab w:val="num" w:pos="1985"/>
        </w:tabs>
        <w:ind w:left="1985" w:hanging="284"/>
      </w:pPr>
      <w:rPr>
        <w:rFonts w:hint="default"/>
        <w:color w:val="auto"/>
        <w:sz w:val="20"/>
      </w:rPr>
    </w:lvl>
    <w:lvl w:ilvl="5">
      <w:start w:val="1"/>
      <w:numFmt w:val="bullet"/>
      <w:lvlText w:val=""/>
      <w:lvlJc w:val="left"/>
      <w:pPr>
        <w:tabs>
          <w:tab w:val="num" w:pos="1985"/>
        </w:tabs>
        <w:ind w:left="1985" w:hanging="284"/>
      </w:pPr>
      <w:rPr>
        <w:rFonts w:ascii="Symbol" w:hAnsi="Symbol"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5" w15:restartNumberingAfterBreak="0">
    <w:nsid w:val="68640552"/>
    <w:multiLevelType w:val="multilevel"/>
    <w:tmpl w:val="B23E7BC8"/>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1"/>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6" w15:restartNumberingAfterBreak="0">
    <w:nsid w:val="69842F86"/>
    <w:multiLevelType w:val="multilevel"/>
    <w:tmpl w:val="AE4C4696"/>
    <w:lvl w:ilvl="0">
      <w:start w:val="4"/>
      <w:numFmt w:val="decimal"/>
      <w:lvlText w:val="%1."/>
      <w:lvlJc w:val="left"/>
      <w:pPr>
        <w:tabs>
          <w:tab w:val="num" w:pos="284"/>
        </w:tabs>
        <w:ind w:left="284" w:hanging="284"/>
      </w:pPr>
      <w:rPr>
        <w:rFonts w:ascii="Georgia" w:hAnsi="Georgia" w:hint="default"/>
        <w:b/>
        <w:i w:val="0"/>
        <w:sz w:val="20"/>
      </w:rPr>
    </w:lvl>
    <w:lvl w:ilvl="1">
      <w:start w:val="4"/>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7" w15:restartNumberingAfterBreak="0">
    <w:nsid w:val="69A81C8B"/>
    <w:multiLevelType w:val="hybridMultilevel"/>
    <w:tmpl w:val="92B25A00"/>
    <w:lvl w:ilvl="0" w:tplc="08130001">
      <w:start w:val="1"/>
      <w:numFmt w:val="bullet"/>
      <w:lvlText w:val=""/>
      <w:lvlJc w:val="left"/>
      <w:pPr>
        <w:ind w:left="1287" w:hanging="360"/>
      </w:pPr>
      <w:rPr>
        <w:rFonts w:ascii="Symbol" w:hAnsi="Symbol" w:hint="default"/>
      </w:rPr>
    </w:lvl>
    <w:lvl w:ilvl="1" w:tplc="08130001">
      <w:start w:val="1"/>
      <w:numFmt w:val="bullet"/>
      <w:lvlText w:val=""/>
      <w:lvlJc w:val="left"/>
      <w:pPr>
        <w:ind w:left="2007" w:hanging="360"/>
      </w:pPr>
      <w:rPr>
        <w:rFonts w:ascii="Symbol" w:hAnsi="Symbol" w:hint="default"/>
      </w:rPr>
    </w:lvl>
    <w:lvl w:ilvl="2" w:tplc="08130005">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18" w15:restartNumberingAfterBreak="0">
    <w:nsid w:val="6B876B6F"/>
    <w:multiLevelType w:val="multilevel"/>
    <w:tmpl w:val="1464A464"/>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5"/>
      <w:numFmt w:val="none"/>
      <w:lvlText w:val="-"/>
      <w:lvlJc w:val="left"/>
      <w:pPr>
        <w:tabs>
          <w:tab w:val="num" w:pos="1134"/>
        </w:tabs>
        <w:ind w:left="1134" w:hanging="283"/>
      </w:pPr>
      <w:rPr>
        <w:rFonts w:ascii="Tahoma" w:hAnsi="Tahoma" w:hint="default"/>
        <w:b/>
        <w:i w:val="0"/>
        <w:sz w:val="20"/>
      </w:rPr>
    </w:lvl>
    <w:lvl w:ilvl="3">
      <w:start w:val="1"/>
      <w:numFmt w:val="decimal"/>
      <w:lvlText w:val="%4."/>
      <w:lvlJc w:val="left"/>
      <w:pPr>
        <w:tabs>
          <w:tab w:val="num" w:pos="1134"/>
        </w:tabs>
        <w:ind w:left="1134" w:hanging="283"/>
      </w:pPr>
      <w:rPr>
        <w:rFonts w:ascii="Times New Roman" w:hAnsi="Times New Roman" w:cs="Times New Roman" w:hint="default"/>
        <w:sz w:val="24"/>
        <w:szCs w:val="24"/>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b w:val="0"/>
        <w:i w:val="0"/>
        <w:sz w:val="20"/>
        <w:szCs w:val="24"/>
        <w:u w:val="none"/>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9" w15:restartNumberingAfterBreak="0">
    <w:nsid w:val="6C3A28DB"/>
    <w:multiLevelType w:val="multilevel"/>
    <w:tmpl w:val="725A69E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0" w15:restartNumberingAfterBreak="0">
    <w:nsid w:val="6CEB5126"/>
    <w:multiLevelType w:val="multilevel"/>
    <w:tmpl w:val="BD54CC54"/>
    <w:lvl w:ilvl="0">
      <w:start w:val="2"/>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bullet"/>
      <w:lvlText w:val=""/>
      <w:lvlJc w:val="left"/>
      <w:pPr>
        <w:tabs>
          <w:tab w:val="num" w:pos="1247"/>
        </w:tabs>
        <w:ind w:left="1134" w:hanging="283"/>
      </w:pPr>
      <w:rPr>
        <w:rFonts w:ascii="Symbol" w:hAnsi="Symbol"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1" w15:restartNumberingAfterBreak="0">
    <w:nsid w:val="6CF4143B"/>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2" w15:restartNumberingAfterBreak="0">
    <w:nsid w:val="6DC609D4"/>
    <w:multiLevelType w:val="multilevel"/>
    <w:tmpl w:val="863ABF38"/>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bullet"/>
      <w:lvlText w:val=""/>
      <w:lvlJc w:val="left"/>
      <w:pPr>
        <w:tabs>
          <w:tab w:val="num" w:pos="1134"/>
        </w:tabs>
        <w:ind w:left="1134" w:hanging="283"/>
      </w:pPr>
      <w:rPr>
        <w:rFonts w:ascii="Symbol" w:hAnsi="Symbol" w:hint="default"/>
        <w:b/>
        <w:i w:val="0"/>
        <w:sz w:val="20"/>
      </w:rPr>
    </w:lvl>
    <w:lvl w:ilvl="3">
      <w:start w:val="1"/>
      <w:numFmt w:val="decimal"/>
      <w:lvlText w:val="%4."/>
      <w:lvlJc w:val="left"/>
      <w:pPr>
        <w:tabs>
          <w:tab w:val="num" w:pos="1134"/>
        </w:tabs>
        <w:ind w:left="1134" w:hanging="283"/>
      </w:pPr>
      <w:rPr>
        <w:rFonts w:hint="default"/>
        <w:b w:val="0"/>
        <w:i w:val="0"/>
        <w:sz w:val="20"/>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3" w15:restartNumberingAfterBreak="0">
    <w:nsid w:val="6DD600A8"/>
    <w:multiLevelType w:val="multilevel"/>
    <w:tmpl w:val="9CD2BE80"/>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4" w15:restartNumberingAfterBreak="0">
    <w:nsid w:val="6ED95926"/>
    <w:multiLevelType w:val="multilevel"/>
    <w:tmpl w:val="9798354E"/>
    <w:lvl w:ilvl="0">
      <w:start w:val="5"/>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4.%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5" w15:restartNumberingAfterBreak="0">
    <w:nsid w:val="6F317424"/>
    <w:multiLevelType w:val="multilevel"/>
    <w:tmpl w:val="931076D6"/>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6" w15:restartNumberingAfterBreak="0">
    <w:nsid w:val="6F393E73"/>
    <w:multiLevelType w:val="multilevel"/>
    <w:tmpl w:val="10F84148"/>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794"/>
        </w:tabs>
        <w:ind w:left="567" w:hanging="283"/>
      </w:pPr>
      <w:rPr>
        <w:rFonts w:ascii="Georgia" w:hAnsi="Georgia" w:hint="default"/>
        <w:b/>
        <w:i w:val="0"/>
        <w:sz w:val="20"/>
      </w:rPr>
    </w:lvl>
    <w:lvl w:ilvl="2">
      <w:start w:val="1"/>
      <w:numFmt w:val="decimal"/>
      <w:lvlText w:val="3.%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7" w15:restartNumberingAfterBreak="0">
    <w:nsid w:val="6FD9269A"/>
    <w:multiLevelType w:val="hybridMultilevel"/>
    <w:tmpl w:val="419A2F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014786B"/>
    <w:multiLevelType w:val="multilevel"/>
    <w:tmpl w:val="CEC640A4"/>
    <w:lvl w:ilvl="0">
      <w:start w:val="4"/>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9" w15:restartNumberingAfterBreak="0">
    <w:nsid w:val="71341F1E"/>
    <w:multiLevelType w:val="hybridMultilevel"/>
    <w:tmpl w:val="4784F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0" w15:restartNumberingAfterBreak="0">
    <w:nsid w:val="71F04AD6"/>
    <w:multiLevelType w:val="hybridMultilevel"/>
    <w:tmpl w:val="765AFC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1" w15:restartNumberingAfterBreak="0">
    <w:nsid w:val="72487A35"/>
    <w:multiLevelType w:val="multilevel"/>
    <w:tmpl w:val="4E0A2572"/>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2" w15:restartNumberingAfterBreak="0">
    <w:nsid w:val="73B5262A"/>
    <w:multiLevelType w:val="hybridMultilevel"/>
    <w:tmpl w:val="ACC212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3" w15:restartNumberingAfterBreak="0">
    <w:nsid w:val="74BE61D9"/>
    <w:multiLevelType w:val="multilevel"/>
    <w:tmpl w:val="21482806"/>
    <w:lvl w:ilvl="0">
      <w:start w:val="1"/>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4" w15:restartNumberingAfterBreak="0">
    <w:nsid w:val="75EE0EA1"/>
    <w:multiLevelType w:val="multilevel"/>
    <w:tmpl w:val="C310B148"/>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1"/>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5" w15:restartNumberingAfterBreak="0">
    <w:nsid w:val="773342BA"/>
    <w:multiLevelType w:val="multilevel"/>
    <w:tmpl w:val="42866988"/>
    <w:lvl w:ilvl="0">
      <w:start w:val="3"/>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6" w15:restartNumberingAfterBreak="0">
    <w:nsid w:val="778219FC"/>
    <w:multiLevelType w:val="multilevel"/>
    <w:tmpl w:val="8CCCF2F2"/>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2.%2."/>
      <w:lvlJc w:val="left"/>
      <w:pPr>
        <w:tabs>
          <w:tab w:val="num" w:pos="567"/>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lowerLetter"/>
      <w:lvlText w:val="%4."/>
      <w:lvlJc w:val="left"/>
      <w:pPr>
        <w:tabs>
          <w:tab w:val="num" w:pos="1134"/>
        </w:tabs>
        <w:ind w:left="1134" w:hanging="283"/>
      </w:pPr>
      <w:rPr>
        <w:rFonts w:ascii="Tahoma" w:hAnsi="Tahoma" w:hint="default"/>
        <w:sz w:val="20"/>
      </w:rPr>
    </w:lvl>
    <w:lvl w:ilvl="4">
      <w:start w:val="1"/>
      <w:numFmt w:val="none"/>
      <w:lvlText w:val=""/>
      <w:lvlJc w:val="left"/>
      <w:pPr>
        <w:tabs>
          <w:tab w:val="num" w:pos="1985"/>
        </w:tabs>
        <w:ind w:left="1985" w:hanging="284"/>
      </w:pPr>
      <w:rPr>
        <w:rFonts w:hint="default"/>
        <w:sz w:val="20"/>
      </w:rPr>
    </w:lvl>
    <w:lvl w:ilvl="5">
      <w:start w:val="1"/>
      <w:numFmt w:val="bullet"/>
      <w:lvlText w:val=""/>
      <w:lvlJc w:val="left"/>
      <w:pPr>
        <w:tabs>
          <w:tab w:val="num" w:pos="927"/>
        </w:tabs>
        <w:ind w:left="927" w:hanging="360"/>
      </w:pPr>
      <w:rPr>
        <w:rFonts w:ascii="Symbol" w:hAnsi="Symbol" w:hint="default"/>
        <w:b w:val="0"/>
        <w:i w:val="0"/>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7" w15:restartNumberingAfterBreak="0">
    <w:nsid w:val="77B36FF0"/>
    <w:multiLevelType w:val="hybridMultilevel"/>
    <w:tmpl w:val="553E9398"/>
    <w:lvl w:ilvl="0" w:tplc="08130001">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8" w15:restartNumberingAfterBreak="0">
    <w:nsid w:val="795F05B9"/>
    <w:multiLevelType w:val="hybridMultilevel"/>
    <w:tmpl w:val="4F32BF00"/>
    <w:lvl w:ilvl="0" w:tplc="08130001">
      <w:start w:val="1"/>
      <w:numFmt w:val="bullet"/>
      <w:lvlText w:val=""/>
      <w:lvlJc w:val="left"/>
      <w:pPr>
        <w:ind w:left="1287" w:hanging="360"/>
      </w:pPr>
      <w:rPr>
        <w:rFonts w:ascii="Symbol" w:hAnsi="Symbol" w:hint="default"/>
      </w:rPr>
    </w:lvl>
    <w:lvl w:ilvl="1" w:tplc="08130001">
      <w:start w:val="1"/>
      <w:numFmt w:val="bullet"/>
      <w:lvlText w:val=""/>
      <w:lvlJc w:val="left"/>
      <w:pPr>
        <w:ind w:left="2007" w:hanging="360"/>
      </w:pPr>
      <w:rPr>
        <w:rFonts w:ascii="Symbol" w:hAnsi="Symbol"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39" w15:restartNumberingAfterBreak="0">
    <w:nsid w:val="7A34746C"/>
    <w:multiLevelType w:val="multilevel"/>
    <w:tmpl w:val="2C460326"/>
    <w:lvl w:ilvl="0">
      <w:start w:val="1"/>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794"/>
        </w:tabs>
        <w:ind w:left="567" w:hanging="283"/>
      </w:pPr>
      <w:rPr>
        <w:rFonts w:ascii="Georgia" w:hAnsi="Georgia" w:hint="default"/>
        <w:b/>
        <w:i w:val="0"/>
        <w:sz w:val="20"/>
      </w:rPr>
    </w:lvl>
    <w:lvl w:ilvl="2">
      <w:start w:val="1"/>
      <w:numFmt w:val="decimal"/>
      <w:lvlText w:val="%1.%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imes New Roman" w:hAnsi="Times New Roman" w:cs="Times New Roman" w:hint="default"/>
        <w:sz w:val="24"/>
        <w:szCs w:val="24"/>
      </w:rPr>
    </w:lvl>
    <w:lvl w:ilvl="4">
      <w:start w:val="1"/>
      <w:numFmt w:val="lowerLetter"/>
      <w:lvlText w:val="%5."/>
      <w:lvlJc w:val="left"/>
      <w:pPr>
        <w:tabs>
          <w:tab w:val="num" w:pos="1531"/>
        </w:tabs>
        <w:ind w:left="1418" w:hanging="284"/>
      </w:pPr>
      <w:rPr>
        <w:rFonts w:ascii="Tahoma" w:hAnsi="Tahoma" w:hint="default"/>
        <w:sz w:val="20"/>
      </w:rPr>
    </w:lvl>
    <w:lvl w:ilvl="5">
      <w:start w:val="1"/>
      <w:numFmt w:val="none"/>
      <w:lvlText w:val="-"/>
      <w:lvlJc w:val="left"/>
      <w:pPr>
        <w:tabs>
          <w:tab w:val="num" w:pos="1814"/>
        </w:tabs>
        <w:ind w:left="1701" w:hanging="283"/>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0" w15:restartNumberingAfterBreak="0">
    <w:nsid w:val="7B262B6F"/>
    <w:multiLevelType w:val="hybridMultilevel"/>
    <w:tmpl w:val="DFA2F7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1" w15:restartNumberingAfterBreak="0">
    <w:nsid w:val="7B58417C"/>
    <w:multiLevelType w:val="hybridMultilevel"/>
    <w:tmpl w:val="DFE6171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2" w15:restartNumberingAfterBreak="0">
    <w:nsid w:val="7BEC6F55"/>
    <w:multiLevelType w:val="multilevel"/>
    <w:tmpl w:val="C40A4DCC"/>
    <w:lvl w:ilvl="0">
      <w:start w:val="3"/>
      <w:numFmt w:val="decimal"/>
      <w:lvlText w:val="%1."/>
      <w:lvlJc w:val="left"/>
      <w:pPr>
        <w:tabs>
          <w:tab w:val="num" w:pos="284"/>
        </w:tabs>
        <w:ind w:left="284" w:hanging="284"/>
      </w:pPr>
      <w:rPr>
        <w:rFonts w:ascii="Georgia" w:hAnsi="Georgia" w:hint="default"/>
        <w:b/>
        <w:i w:val="0"/>
        <w:sz w:val="20"/>
      </w:rPr>
    </w:lvl>
    <w:lvl w:ilvl="1">
      <w:start w:val="1"/>
      <w:numFmt w:val="decimal"/>
      <w:lvlText w:val="%1.%2."/>
      <w:lvlJc w:val="left"/>
      <w:pPr>
        <w:tabs>
          <w:tab w:val="num" w:pos="851"/>
        </w:tabs>
        <w:ind w:left="567" w:hanging="283"/>
      </w:pPr>
      <w:rPr>
        <w:rFonts w:ascii="Georgia" w:hAnsi="Georgia" w:hint="default"/>
        <w:b/>
        <w:i w:val="0"/>
        <w:sz w:val="20"/>
      </w:rPr>
    </w:lvl>
    <w:lvl w:ilvl="2">
      <w:start w:val="1"/>
      <w:numFmt w:val="none"/>
      <w:lvlText w:val="-"/>
      <w:lvlJc w:val="left"/>
      <w:pPr>
        <w:tabs>
          <w:tab w:val="num" w:pos="1134"/>
        </w:tabs>
        <w:ind w:left="1134" w:hanging="283"/>
      </w:pPr>
      <w:rPr>
        <w:rFonts w:ascii="Tahoma" w:hAnsi="Tahoma" w:hint="default"/>
        <w:b/>
        <w:i w:val="0"/>
        <w:sz w:val="20"/>
      </w:rPr>
    </w:lvl>
    <w:lvl w:ilvl="3">
      <w:start w:val="1"/>
      <w:numFmt w:val="bullet"/>
      <w:lvlText w:val=""/>
      <w:lvlJc w:val="left"/>
      <w:pPr>
        <w:tabs>
          <w:tab w:val="num" w:pos="1134"/>
        </w:tabs>
        <w:ind w:left="1134" w:hanging="283"/>
      </w:pPr>
      <w:rPr>
        <w:rFonts w:ascii="Symbol" w:hAnsi="Symbol" w:hint="default"/>
        <w:b w:val="0"/>
        <w:i w:val="0"/>
        <w:sz w:val="20"/>
        <w:szCs w:val="24"/>
        <w:u w:val="none"/>
      </w:rPr>
    </w:lvl>
    <w:lvl w:ilvl="4">
      <w:start w:val="1"/>
      <w:numFmt w:val="none"/>
      <w:lvlText w:val=""/>
      <w:lvlJc w:val="left"/>
      <w:pPr>
        <w:tabs>
          <w:tab w:val="num" w:pos="1985"/>
        </w:tabs>
        <w:ind w:left="1985" w:hanging="284"/>
      </w:pPr>
      <w:rPr>
        <w:rFonts w:hint="default"/>
      </w:rPr>
    </w:lvl>
    <w:lvl w:ilvl="5">
      <w:start w:val="1"/>
      <w:numFmt w:val="decimal"/>
      <w:lvlText w:val="%6."/>
      <w:lvlJc w:val="left"/>
      <w:pPr>
        <w:tabs>
          <w:tab w:val="num" w:pos="1985"/>
        </w:tabs>
        <w:ind w:left="1985" w:hanging="284"/>
      </w:pPr>
      <w:rPr>
        <w:rFonts w:ascii="Tahoma" w:hAnsi="Tahoma" w:hint="default"/>
        <w:sz w:val="20"/>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3" w15:restartNumberingAfterBreak="0">
    <w:nsid w:val="7DC96934"/>
    <w:multiLevelType w:val="hybridMultilevel"/>
    <w:tmpl w:val="AEF80760"/>
    <w:lvl w:ilvl="0" w:tplc="D1206528">
      <w:start w:val="1"/>
      <w:numFmt w:val="decimal"/>
      <w:lvlText w:val="%1."/>
      <w:lvlJc w:val="left"/>
      <w:pPr>
        <w:tabs>
          <w:tab w:val="num" w:pos="-31680"/>
        </w:tabs>
        <w:ind w:left="1701" w:firstLine="0"/>
      </w:pPr>
      <w:rPr>
        <w:rFonts w:ascii="Times New Roman" w:hAnsi="Times New Roman" w:cs="Times New Roman" w:hint="default"/>
        <w:b w:val="0"/>
        <w:i w:val="0"/>
        <w:sz w:val="24"/>
        <w:szCs w:val="24"/>
        <w:u w:val="none"/>
      </w:rPr>
    </w:lvl>
    <w:lvl w:ilvl="1" w:tplc="08130003" w:tentative="1">
      <w:start w:val="1"/>
      <w:numFmt w:val="bullet"/>
      <w:lvlText w:val="o"/>
      <w:lvlJc w:val="left"/>
      <w:pPr>
        <w:tabs>
          <w:tab w:val="num" w:pos="3600"/>
        </w:tabs>
        <w:ind w:left="3600" w:hanging="360"/>
      </w:pPr>
      <w:rPr>
        <w:rFonts w:ascii="Courier New" w:hAnsi="Courier New" w:cs="Courier New" w:hint="default"/>
      </w:rPr>
    </w:lvl>
    <w:lvl w:ilvl="2" w:tplc="08130005" w:tentative="1">
      <w:start w:val="1"/>
      <w:numFmt w:val="bullet"/>
      <w:lvlText w:val=""/>
      <w:lvlJc w:val="left"/>
      <w:pPr>
        <w:tabs>
          <w:tab w:val="num" w:pos="4320"/>
        </w:tabs>
        <w:ind w:left="4320" w:hanging="360"/>
      </w:pPr>
      <w:rPr>
        <w:rFonts w:ascii="Wingdings" w:hAnsi="Wingdings" w:hint="default"/>
      </w:rPr>
    </w:lvl>
    <w:lvl w:ilvl="3" w:tplc="08130001" w:tentative="1">
      <w:start w:val="1"/>
      <w:numFmt w:val="bullet"/>
      <w:lvlText w:val=""/>
      <w:lvlJc w:val="left"/>
      <w:pPr>
        <w:tabs>
          <w:tab w:val="num" w:pos="5040"/>
        </w:tabs>
        <w:ind w:left="5040" w:hanging="360"/>
      </w:pPr>
      <w:rPr>
        <w:rFonts w:ascii="Symbol" w:hAnsi="Symbol" w:hint="default"/>
      </w:rPr>
    </w:lvl>
    <w:lvl w:ilvl="4" w:tplc="08130003" w:tentative="1">
      <w:start w:val="1"/>
      <w:numFmt w:val="bullet"/>
      <w:lvlText w:val="o"/>
      <w:lvlJc w:val="left"/>
      <w:pPr>
        <w:tabs>
          <w:tab w:val="num" w:pos="5760"/>
        </w:tabs>
        <w:ind w:left="5760" w:hanging="360"/>
      </w:pPr>
      <w:rPr>
        <w:rFonts w:ascii="Courier New" w:hAnsi="Courier New" w:cs="Courier New" w:hint="default"/>
      </w:rPr>
    </w:lvl>
    <w:lvl w:ilvl="5" w:tplc="08130005" w:tentative="1">
      <w:start w:val="1"/>
      <w:numFmt w:val="bullet"/>
      <w:lvlText w:val=""/>
      <w:lvlJc w:val="left"/>
      <w:pPr>
        <w:tabs>
          <w:tab w:val="num" w:pos="6480"/>
        </w:tabs>
        <w:ind w:left="6480" w:hanging="360"/>
      </w:pPr>
      <w:rPr>
        <w:rFonts w:ascii="Wingdings" w:hAnsi="Wingdings" w:hint="default"/>
      </w:rPr>
    </w:lvl>
    <w:lvl w:ilvl="6" w:tplc="08130001" w:tentative="1">
      <w:start w:val="1"/>
      <w:numFmt w:val="bullet"/>
      <w:lvlText w:val=""/>
      <w:lvlJc w:val="left"/>
      <w:pPr>
        <w:tabs>
          <w:tab w:val="num" w:pos="7200"/>
        </w:tabs>
        <w:ind w:left="7200" w:hanging="360"/>
      </w:pPr>
      <w:rPr>
        <w:rFonts w:ascii="Symbol" w:hAnsi="Symbol" w:hint="default"/>
      </w:rPr>
    </w:lvl>
    <w:lvl w:ilvl="7" w:tplc="08130003" w:tentative="1">
      <w:start w:val="1"/>
      <w:numFmt w:val="bullet"/>
      <w:lvlText w:val="o"/>
      <w:lvlJc w:val="left"/>
      <w:pPr>
        <w:tabs>
          <w:tab w:val="num" w:pos="7920"/>
        </w:tabs>
        <w:ind w:left="7920" w:hanging="360"/>
      </w:pPr>
      <w:rPr>
        <w:rFonts w:ascii="Courier New" w:hAnsi="Courier New" w:cs="Courier New" w:hint="default"/>
      </w:rPr>
    </w:lvl>
    <w:lvl w:ilvl="8" w:tplc="08130005" w:tentative="1">
      <w:start w:val="1"/>
      <w:numFmt w:val="bullet"/>
      <w:lvlText w:val=""/>
      <w:lvlJc w:val="left"/>
      <w:pPr>
        <w:tabs>
          <w:tab w:val="num" w:pos="8640"/>
        </w:tabs>
        <w:ind w:left="8640" w:hanging="360"/>
      </w:pPr>
      <w:rPr>
        <w:rFonts w:ascii="Wingdings" w:hAnsi="Wingdings" w:hint="default"/>
      </w:rPr>
    </w:lvl>
  </w:abstractNum>
  <w:abstractNum w:abstractNumId="144" w15:restartNumberingAfterBreak="0">
    <w:nsid w:val="7F605DD2"/>
    <w:multiLevelType w:val="multilevel"/>
    <w:tmpl w:val="16320162"/>
    <w:lvl w:ilvl="0">
      <w:start w:val="1"/>
      <w:numFmt w:val="decimal"/>
      <w:pStyle w:val="Deel"/>
      <w:lvlText w:val="Deel %1"/>
      <w:lvlJc w:val="left"/>
      <w:pPr>
        <w:tabs>
          <w:tab w:val="num" w:pos="1080"/>
        </w:tabs>
        <w:ind w:left="0" w:firstLine="0"/>
      </w:pPr>
      <w:rPr>
        <w:rFonts w:hint="default"/>
      </w:rPr>
    </w:lvl>
    <w:lvl w:ilvl="1">
      <w:start w:val="1"/>
      <w:numFmt w:val="decimal"/>
      <w:pStyle w:val="Hoofdstuk"/>
      <w:lvlText w:val="Hoofdstuk %2"/>
      <w:lvlJc w:val="left"/>
      <w:pPr>
        <w:tabs>
          <w:tab w:val="num" w:pos="2160"/>
        </w:tabs>
        <w:ind w:left="0" w:firstLine="0"/>
      </w:pPr>
      <w:rPr>
        <w:rFonts w:hint="default"/>
      </w:rPr>
    </w:lvl>
    <w:lvl w:ilvl="2">
      <w:start w:val="1"/>
      <w:numFmt w:val="decimal"/>
      <w:pStyle w:val="Paragraaf"/>
      <w:lvlText w:val="%2.%3"/>
      <w:lvlJc w:val="left"/>
      <w:pPr>
        <w:tabs>
          <w:tab w:val="num" w:pos="720"/>
        </w:tabs>
        <w:ind w:left="0" w:firstLine="0"/>
      </w:pPr>
      <w:rPr>
        <w:rFonts w:ascii="Times New Roman" w:hAnsi="Times New Roman" w:cs="Times New Roman"/>
        <w:b w:val="0"/>
        <w:b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t"/>
      <w:lvlText w:val="%2.%3.%4"/>
      <w:lvlJc w:val="left"/>
      <w:pPr>
        <w:tabs>
          <w:tab w:val="num" w:pos="720"/>
        </w:tabs>
        <w:ind w:left="0" w:firstLine="0"/>
      </w:pPr>
      <w:rPr>
        <w:rFonts w:hint="default"/>
      </w:rPr>
    </w:lvl>
    <w:lvl w:ilvl="4">
      <w:start w:val="1"/>
      <w:numFmt w:val="decimal"/>
      <w:pStyle w:val="Onderpunt"/>
      <w:lvlText w:val="%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5" w15:restartNumberingAfterBreak="0">
    <w:nsid w:val="7FF07B74"/>
    <w:multiLevelType w:val="multilevel"/>
    <w:tmpl w:val="B75247A2"/>
    <w:lvl w:ilvl="0">
      <w:start w:val="4"/>
      <w:numFmt w:val="decimal"/>
      <w:lvlText w:val="%1."/>
      <w:lvlJc w:val="left"/>
      <w:pPr>
        <w:tabs>
          <w:tab w:val="num" w:pos="284"/>
        </w:tabs>
        <w:ind w:left="284" w:hanging="284"/>
      </w:pPr>
      <w:rPr>
        <w:rFonts w:ascii="Tahoma" w:hAnsi="Tahoma" w:hint="default"/>
        <w:b/>
        <w:bCs/>
        <w:i w:val="0"/>
        <w:iCs w:val="0"/>
        <w:caps w:val="0"/>
        <w:smallCaps w:val="0"/>
        <w:strike w:val="0"/>
        <w:dstrike w:val="0"/>
        <w:color w:val="auto"/>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794"/>
        </w:tabs>
        <w:ind w:left="567" w:hanging="283"/>
      </w:pPr>
      <w:rPr>
        <w:rFonts w:ascii="Georgia" w:hAnsi="Georgia" w:hint="default"/>
        <w:b/>
        <w:i w:val="0"/>
        <w:sz w:val="20"/>
      </w:rPr>
    </w:lvl>
    <w:lvl w:ilvl="2">
      <w:start w:val="1"/>
      <w:numFmt w:val="decimal"/>
      <w:lvlText w:val="5.%2.%3."/>
      <w:lvlJc w:val="left"/>
      <w:pPr>
        <w:tabs>
          <w:tab w:val="num" w:pos="1077"/>
        </w:tabs>
        <w:ind w:left="851" w:hanging="284"/>
      </w:pPr>
      <w:rPr>
        <w:rFonts w:ascii="Georgia" w:hAnsi="Georgia" w:hint="default"/>
        <w:b/>
        <w:i w:val="0"/>
        <w:sz w:val="20"/>
      </w:rPr>
    </w:lvl>
    <w:lvl w:ilvl="3">
      <w:start w:val="1"/>
      <w:numFmt w:val="decimal"/>
      <w:lvlText w:val="%4."/>
      <w:lvlJc w:val="left"/>
      <w:pPr>
        <w:tabs>
          <w:tab w:val="num" w:pos="1247"/>
        </w:tabs>
        <w:ind w:left="1134" w:hanging="283"/>
      </w:pPr>
      <w:rPr>
        <w:rFonts w:ascii="Tahoma" w:hAnsi="Tahoma" w:hint="default"/>
        <w:sz w:val="20"/>
      </w:rPr>
    </w:lvl>
    <w:lvl w:ilvl="4">
      <w:start w:val="1"/>
      <w:numFmt w:val="lowerLetter"/>
      <w:lvlText w:val="%5."/>
      <w:lvlJc w:val="left"/>
      <w:pPr>
        <w:tabs>
          <w:tab w:val="num" w:pos="1531"/>
        </w:tabs>
        <w:ind w:left="1418" w:hanging="284"/>
      </w:pPr>
      <w:rPr>
        <w:rFonts w:ascii="Tahoma" w:hAnsi="Tahoma" w:hint="default"/>
        <w:color w:val="auto"/>
        <w:sz w:val="20"/>
      </w:rPr>
    </w:lvl>
    <w:lvl w:ilvl="5">
      <w:start w:val="1"/>
      <w:numFmt w:val="bullet"/>
      <w:lvlText w:val=""/>
      <w:lvlJc w:val="left"/>
      <w:pPr>
        <w:tabs>
          <w:tab w:val="num" w:pos="1814"/>
        </w:tabs>
        <w:ind w:left="1701" w:hanging="283"/>
      </w:pPr>
      <w:rPr>
        <w:rFonts w:ascii="Symbol" w:hAnsi="Symbol" w:hint="default"/>
        <w:sz w:val="24"/>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num w:numId="1">
    <w:abstractNumId w:val="40"/>
  </w:num>
  <w:num w:numId="2">
    <w:abstractNumId w:val="7"/>
  </w:num>
  <w:num w:numId="3">
    <w:abstractNumId w:val="27"/>
  </w:num>
  <w:num w:numId="4">
    <w:abstractNumId w:val="144"/>
  </w:num>
  <w:num w:numId="5">
    <w:abstractNumId w:val="104"/>
  </w:num>
  <w:num w:numId="6">
    <w:abstractNumId w:val="79"/>
  </w:num>
  <w:num w:numId="7">
    <w:abstractNumId w:val="42"/>
  </w:num>
  <w:num w:numId="8">
    <w:abstractNumId w:val="50"/>
  </w:num>
  <w:num w:numId="9">
    <w:abstractNumId w:val="16"/>
  </w:num>
  <w:num w:numId="10">
    <w:abstractNumId w:val="96"/>
  </w:num>
  <w:num w:numId="11">
    <w:abstractNumId w:val="105"/>
  </w:num>
  <w:num w:numId="12">
    <w:abstractNumId w:val="71"/>
  </w:num>
  <w:num w:numId="13">
    <w:abstractNumId w:val="89"/>
  </w:num>
  <w:num w:numId="14">
    <w:abstractNumId w:val="118"/>
  </w:num>
  <w:num w:numId="15">
    <w:abstractNumId w:val="85"/>
  </w:num>
  <w:num w:numId="16">
    <w:abstractNumId w:val="133"/>
  </w:num>
  <w:num w:numId="17">
    <w:abstractNumId w:val="135"/>
  </w:num>
  <w:num w:numId="18">
    <w:abstractNumId w:val="66"/>
  </w:num>
  <w:num w:numId="19">
    <w:abstractNumId w:val="126"/>
  </w:num>
  <w:num w:numId="20">
    <w:abstractNumId w:val="72"/>
  </w:num>
  <w:num w:numId="21">
    <w:abstractNumId w:val="49"/>
  </w:num>
  <w:num w:numId="22">
    <w:abstractNumId w:val="134"/>
  </w:num>
  <w:num w:numId="23">
    <w:abstractNumId w:val="74"/>
  </w:num>
  <w:num w:numId="24">
    <w:abstractNumId w:val="45"/>
  </w:num>
  <w:num w:numId="25">
    <w:abstractNumId w:val="95"/>
  </w:num>
  <w:num w:numId="26">
    <w:abstractNumId w:val="19"/>
  </w:num>
  <w:num w:numId="27">
    <w:abstractNumId w:val="3"/>
  </w:num>
  <w:num w:numId="28">
    <w:abstractNumId w:val="139"/>
  </w:num>
  <w:num w:numId="29">
    <w:abstractNumId w:val="67"/>
  </w:num>
  <w:num w:numId="30">
    <w:abstractNumId w:val="106"/>
  </w:num>
  <w:num w:numId="31">
    <w:abstractNumId w:val="9"/>
  </w:num>
  <w:num w:numId="32">
    <w:abstractNumId w:val="76"/>
  </w:num>
  <w:num w:numId="33">
    <w:abstractNumId w:val="136"/>
  </w:num>
  <w:num w:numId="34">
    <w:abstractNumId w:val="128"/>
  </w:num>
  <w:num w:numId="35">
    <w:abstractNumId w:val="24"/>
  </w:num>
  <w:num w:numId="36">
    <w:abstractNumId w:val="87"/>
  </w:num>
  <w:num w:numId="37">
    <w:abstractNumId w:val="13"/>
  </w:num>
  <w:num w:numId="38">
    <w:abstractNumId w:val="29"/>
  </w:num>
  <w:num w:numId="39">
    <w:abstractNumId w:val="68"/>
  </w:num>
  <w:num w:numId="40">
    <w:abstractNumId w:val="18"/>
  </w:num>
  <w:num w:numId="41">
    <w:abstractNumId w:val="62"/>
  </w:num>
  <w:num w:numId="42">
    <w:abstractNumId w:val="55"/>
  </w:num>
  <w:num w:numId="43">
    <w:abstractNumId w:val="99"/>
  </w:num>
  <w:num w:numId="44">
    <w:abstractNumId w:val="52"/>
  </w:num>
  <w:num w:numId="45">
    <w:abstractNumId w:val="41"/>
  </w:num>
  <w:num w:numId="46">
    <w:abstractNumId w:val="137"/>
  </w:num>
  <w:num w:numId="47">
    <w:abstractNumId w:val="103"/>
  </w:num>
  <w:num w:numId="48">
    <w:abstractNumId w:val="75"/>
  </w:num>
  <w:num w:numId="49">
    <w:abstractNumId w:val="140"/>
  </w:num>
  <w:num w:numId="50">
    <w:abstractNumId w:val="141"/>
  </w:num>
  <w:num w:numId="51">
    <w:abstractNumId w:val="97"/>
  </w:num>
  <w:num w:numId="52">
    <w:abstractNumId w:val="47"/>
  </w:num>
  <w:num w:numId="53">
    <w:abstractNumId w:val="80"/>
  </w:num>
  <w:num w:numId="54">
    <w:abstractNumId w:val="111"/>
  </w:num>
  <w:num w:numId="55">
    <w:abstractNumId w:val="43"/>
  </w:num>
  <w:num w:numId="56">
    <w:abstractNumId w:val="6"/>
  </w:num>
  <w:num w:numId="57">
    <w:abstractNumId w:val="130"/>
  </w:num>
  <w:num w:numId="58">
    <w:abstractNumId w:val="127"/>
  </w:num>
  <w:num w:numId="59">
    <w:abstractNumId w:val="20"/>
  </w:num>
  <w:num w:numId="60">
    <w:abstractNumId w:val="83"/>
  </w:num>
  <w:num w:numId="61">
    <w:abstractNumId w:val="123"/>
  </w:num>
  <w:num w:numId="62">
    <w:abstractNumId w:val="31"/>
  </w:num>
  <w:num w:numId="63">
    <w:abstractNumId w:val="28"/>
  </w:num>
  <w:num w:numId="64">
    <w:abstractNumId w:val="33"/>
  </w:num>
  <w:num w:numId="65">
    <w:abstractNumId w:val="124"/>
  </w:num>
  <w:num w:numId="66">
    <w:abstractNumId w:val="60"/>
  </w:num>
  <w:num w:numId="67">
    <w:abstractNumId w:val="86"/>
  </w:num>
  <w:num w:numId="68">
    <w:abstractNumId w:val="39"/>
  </w:num>
  <w:num w:numId="69">
    <w:abstractNumId w:val="64"/>
  </w:num>
  <w:num w:numId="70">
    <w:abstractNumId w:val="58"/>
  </w:num>
  <w:num w:numId="71">
    <w:abstractNumId w:val="81"/>
  </w:num>
  <w:num w:numId="72">
    <w:abstractNumId w:val="132"/>
  </w:num>
  <w:num w:numId="73">
    <w:abstractNumId w:val="84"/>
  </w:num>
  <w:num w:numId="74">
    <w:abstractNumId w:val="90"/>
  </w:num>
  <w:num w:numId="75">
    <w:abstractNumId w:val="4"/>
  </w:num>
  <w:num w:numId="76">
    <w:abstractNumId w:val="57"/>
  </w:num>
  <w:num w:numId="77">
    <w:abstractNumId w:val="26"/>
  </w:num>
  <w:num w:numId="78">
    <w:abstractNumId w:val="59"/>
  </w:num>
  <w:num w:numId="79">
    <w:abstractNumId w:val="116"/>
  </w:num>
  <w:num w:numId="80">
    <w:abstractNumId w:val="138"/>
  </w:num>
  <w:num w:numId="81">
    <w:abstractNumId w:val="117"/>
  </w:num>
  <w:num w:numId="82">
    <w:abstractNumId w:val="78"/>
  </w:num>
  <w:num w:numId="83">
    <w:abstractNumId w:val="12"/>
  </w:num>
  <w:num w:numId="84">
    <w:abstractNumId w:val="11"/>
  </w:num>
  <w:num w:numId="85">
    <w:abstractNumId w:val="93"/>
  </w:num>
  <w:num w:numId="86">
    <w:abstractNumId w:val="112"/>
  </w:num>
  <w:num w:numId="87">
    <w:abstractNumId w:val="46"/>
  </w:num>
  <w:num w:numId="88">
    <w:abstractNumId w:val="14"/>
  </w:num>
  <w:num w:numId="89">
    <w:abstractNumId w:val="48"/>
  </w:num>
  <w:num w:numId="90">
    <w:abstractNumId w:val="82"/>
  </w:num>
  <w:num w:numId="91">
    <w:abstractNumId w:val="143"/>
  </w:num>
  <w:num w:numId="92">
    <w:abstractNumId w:val="69"/>
  </w:num>
  <w:num w:numId="93">
    <w:abstractNumId w:val="0"/>
  </w:num>
  <w:num w:numId="94">
    <w:abstractNumId w:val="122"/>
  </w:num>
  <w:num w:numId="95">
    <w:abstractNumId w:val="51"/>
  </w:num>
  <w:num w:numId="96">
    <w:abstractNumId w:val="142"/>
  </w:num>
  <w:num w:numId="97">
    <w:abstractNumId w:val="35"/>
  </w:num>
  <w:num w:numId="98">
    <w:abstractNumId w:val="23"/>
  </w:num>
  <w:num w:numId="99">
    <w:abstractNumId w:val="88"/>
  </w:num>
  <w:num w:numId="100">
    <w:abstractNumId w:val="77"/>
  </w:num>
  <w:num w:numId="101">
    <w:abstractNumId w:val="63"/>
  </w:num>
  <w:num w:numId="102">
    <w:abstractNumId w:val="61"/>
  </w:num>
  <w:num w:numId="103">
    <w:abstractNumId w:val="109"/>
  </w:num>
  <w:num w:numId="104">
    <w:abstractNumId w:val="98"/>
  </w:num>
  <w:num w:numId="105">
    <w:abstractNumId w:val="2"/>
  </w:num>
  <w:num w:numId="106">
    <w:abstractNumId w:val="36"/>
  </w:num>
  <w:num w:numId="107">
    <w:abstractNumId w:val="56"/>
  </w:num>
  <w:num w:numId="108">
    <w:abstractNumId w:val="145"/>
  </w:num>
  <w:num w:numId="109">
    <w:abstractNumId w:val="115"/>
  </w:num>
  <w:num w:numId="110">
    <w:abstractNumId w:val="102"/>
  </w:num>
  <w:num w:numId="111">
    <w:abstractNumId w:val="44"/>
  </w:num>
  <w:num w:numId="112">
    <w:abstractNumId w:val="92"/>
  </w:num>
  <w:num w:numId="113">
    <w:abstractNumId w:val="21"/>
  </w:num>
  <w:num w:numId="114">
    <w:abstractNumId w:val="65"/>
  </w:num>
  <w:num w:numId="115">
    <w:abstractNumId w:val="94"/>
  </w:num>
  <w:num w:numId="116">
    <w:abstractNumId w:val="30"/>
  </w:num>
  <w:num w:numId="117">
    <w:abstractNumId w:val="131"/>
  </w:num>
  <w:num w:numId="118">
    <w:abstractNumId w:val="37"/>
  </w:num>
  <w:num w:numId="119">
    <w:abstractNumId w:val="5"/>
  </w:num>
  <w:num w:numId="120">
    <w:abstractNumId w:val="25"/>
  </w:num>
  <w:num w:numId="121">
    <w:abstractNumId w:val="15"/>
  </w:num>
  <w:num w:numId="122">
    <w:abstractNumId w:val="113"/>
  </w:num>
  <w:num w:numId="123">
    <w:abstractNumId w:val="107"/>
  </w:num>
  <w:num w:numId="124">
    <w:abstractNumId w:val="120"/>
  </w:num>
  <w:num w:numId="125">
    <w:abstractNumId w:val="144"/>
    <w:lvlOverride w:ilvl="0">
      <w:startOverride w:val="1"/>
    </w:lvlOverride>
    <w:lvlOverride w:ilvl="1">
      <w:startOverride w:val="1"/>
    </w:lvlOverride>
    <w:lvlOverride w:ilvl="2">
      <w:startOverride w:val="6"/>
    </w:lvlOverride>
  </w:num>
  <w:num w:numId="126">
    <w:abstractNumId w:val="144"/>
    <w:lvlOverride w:ilvl="0">
      <w:startOverride w:val="1"/>
    </w:lvlOverride>
    <w:lvlOverride w:ilvl="1">
      <w:startOverride w:val="1"/>
    </w:lvlOverride>
    <w:lvlOverride w:ilvl="2">
      <w:startOverride w:val="6"/>
    </w:lvlOverride>
    <w:lvlOverride w:ilvl="3">
      <w:startOverride w:val="3"/>
    </w:lvlOverride>
  </w:num>
  <w:num w:numId="127">
    <w:abstractNumId w:val="110"/>
  </w:num>
  <w:num w:numId="128">
    <w:abstractNumId w:val="121"/>
  </w:num>
  <w:num w:numId="129">
    <w:abstractNumId w:val="34"/>
  </w:num>
  <w:num w:numId="130">
    <w:abstractNumId w:val="129"/>
  </w:num>
  <w:num w:numId="131">
    <w:abstractNumId w:val="1"/>
  </w:num>
  <w:num w:numId="132">
    <w:abstractNumId w:val="108"/>
  </w:num>
  <w:num w:numId="133">
    <w:abstractNumId w:val="119"/>
  </w:num>
  <w:num w:numId="134">
    <w:abstractNumId w:val="73"/>
  </w:num>
  <w:num w:numId="135">
    <w:abstractNumId w:val="70"/>
  </w:num>
  <w:num w:numId="136">
    <w:abstractNumId w:val="22"/>
  </w:num>
  <w:num w:numId="137">
    <w:abstractNumId w:val="100"/>
  </w:num>
  <w:num w:numId="138">
    <w:abstractNumId w:val="10"/>
  </w:num>
  <w:num w:numId="139">
    <w:abstractNumId w:val="8"/>
  </w:num>
  <w:num w:numId="140">
    <w:abstractNumId w:val="54"/>
  </w:num>
  <w:num w:numId="141">
    <w:abstractNumId w:val="17"/>
  </w:num>
  <w:num w:numId="142">
    <w:abstractNumId w:val="91"/>
  </w:num>
  <w:num w:numId="143">
    <w:abstractNumId w:val="114"/>
  </w:num>
  <w:num w:numId="144">
    <w:abstractNumId w:val="38"/>
  </w:num>
  <w:num w:numId="145">
    <w:abstractNumId w:val="32"/>
  </w:num>
  <w:num w:numId="146">
    <w:abstractNumId w:val="125"/>
  </w:num>
  <w:num w:numId="147">
    <w:abstractNumId w:val="53"/>
  </w:num>
  <w:num w:numId="148">
    <w:abstractNumId w:val="10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style="mso-wrap-style:none;v-text-anchor:middle" fillcolor="#36f">
      <v:fill color="#36f" color2="silver" focus="100%" type="gradient"/>
      <v:shadow color="#000054"/>
      <v:textbox inset="1.5mm,,1.5mm"/>
      <o:colormru v:ext="edit" colors="#f5cca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8E"/>
    <w:rsid w:val="00004056"/>
    <w:rsid w:val="00040C04"/>
    <w:rsid w:val="00050C93"/>
    <w:rsid w:val="00071E3A"/>
    <w:rsid w:val="00074D3D"/>
    <w:rsid w:val="0007682D"/>
    <w:rsid w:val="000804C8"/>
    <w:rsid w:val="00080CAF"/>
    <w:rsid w:val="0009764F"/>
    <w:rsid w:val="000C03A5"/>
    <w:rsid w:val="000C1903"/>
    <w:rsid w:val="000C67E5"/>
    <w:rsid w:val="00110EA3"/>
    <w:rsid w:val="001139C9"/>
    <w:rsid w:val="00116351"/>
    <w:rsid w:val="00123FEC"/>
    <w:rsid w:val="00125A6F"/>
    <w:rsid w:val="001260B9"/>
    <w:rsid w:val="001438F7"/>
    <w:rsid w:val="00150096"/>
    <w:rsid w:val="00164526"/>
    <w:rsid w:val="00173546"/>
    <w:rsid w:val="0018688E"/>
    <w:rsid w:val="00193604"/>
    <w:rsid w:val="00196A90"/>
    <w:rsid w:val="001C179A"/>
    <w:rsid w:val="001D099A"/>
    <w:rsid w:val="001E0892"/>
    <w:rsid w:val="001F280A"/>
    <w:rsid w:val="002162D1"/>
    <w:rsid w:val="00232A90"/>
    <w:rsid w:val="002333A7"/>
    <w:rsid w:val="00242E34"/>
    <w:rsid w:val="0026059E"/>
    <w:rsid w:val="00272A90"/>
    <w:rsid w:val="00293168"/>
    <w:rsid w:val="002A2042"/>
    <w:rsid w:val="002A2413"/>
    <w:rsid w:val="002A6501"/>
    <w:rsid w:val="002A6DF0"/>
    <w:rsid w:val="002B2B96"/>
    <w:rsid w:val="002D1487"/>
    <w:rsid w:val="002E13E6"/>
    <w:rsid w:val="002F1A4B"/>
    <w:rsid w:val="002F58C8"/>
    <w:rsid w:val="0030318D"/>
    <w:rsid w:val="0031079F"/>
    <w:rsid w:val="003169D0"/>
    <w:rsid w:val="00397463"/>
    <w:rsid w:val="003A1F38"/>
    <w:rsid w:val="003B3B65"/>
    <w:rsid w:val="00421075"/>
    <w:rsid w:val="00462013"/>
    <w:rsid w:val="00472BF5"/>
    <w:rsid w:val="00473060"/>
    <w:rsid w:val="00497717"/>
    <w:rsid w:val="004A1EA3"/>
    <w:rsid w:val="004B2921"/>
    <w:rsid w:val="004B4B55"/>
    <w:rsid w:val="004F6AD8"/>
    <w:rsid w:val="005108BF"/>
    <w:rsid w:val="00534FBF"/>
    <w:rsid w:val="00535BA2"/>
    <w:rsid w:val="00555622"/>
    <w:rsid w:val="0059169B"/>
    <w:rsid w:val="00594EF4"/>
    <w:rsid w:val="006442EB"/>
    <w:rsid w:val="00652930"/>
    <w:rsid w:val="00665312"/>
    <w:rsid w:val="006A79F7"/>
    <w:rsid w:val="006C1503"/>
    <w:rsid w:val="006C690C"/>
    <w:rsid w:val="0070425A"/>
    <w:rsid w:val="007379DE"/>
    <w:rsid w:val="00746BE4"/>
    <w:rsid w:val="00757B7D"/>
    <w:rsid w:val="00796B34"/>
    <w:rsid w:val="007A04FE"/>
    <w:rsid w:val="007B6480"/>
    <w:rsid w:val="007C2CF2"/>
    <w:rsid w:val="007C3764"/>
    <w:rsid w:val="007C5404"/>
    <w:rsid w:val="007E0D5A"/>
    <w:rsid w:val="0081393F"/>
    <w:rsid w:val="008369D2"/>
    <w:rsid w:val="00847226"/>
    <w:rsid w:val="0086304C"/>
    <w:rsid w:val="00884AB5"/>
    <w:rsid w:val="00895DB7"/>
    <w:rsid w:val="008C5A2F"/>
    <w:rsid w:val="008D1408"/>
    <w:rsid w:val="008F0308"/>
    <w:rsid w:val="00916DCC"/>
    <w:rsid w:val="009330C1"/>
    <w:rsid w:val="0095298B"/>
    <w:rsid w:val="00992A3F"/>
    <w:rsid w:val="009A5BA5"/>
    <w:rsid w:val="009E06E4"/>
    <w:rsid w:val="00A04A04"/>
    <w:rsid w:val="00A24A94"/>
    <w:rsid w:val="00A27754"/>
    <w:rsid w:val="00A9604B"/>
    <w:rsid w:val="00AB4716"/>
    <w:rsid w:val="00AE029A"/>
    <w:rsid w:val="00AF180A"/>
    <w:rsid w:val="00AF556A"/>
    <w:rsid w:val="00B143A2"/>
    <w:rsid w:val="00B222D6"/>
    <w:rsid w:val="00B33EDF"/>
    <w:rsid w:val="00B345CB"/>
    <w:rsid w:val="00B37242"/>
    <w:rsid w:val="00B52F37"/>
    <w:rsid w:val="00B5643F"/>
    <w:rsid w:val="00B605E4"/>
    <w:rsid w:val="00B75E68"/>
    <w:rsid w:val="00BB6279"/>
    <w:rsid w:val="00BC3060"/>
    <w:rsid w:val="00BD21A5"/>
    <w:rsid w:val="00C05167"/>
    <w:rsid w:val="00C549CC"/>
    <w:rsid w:val="00C558DC"/>
    <w:rsid w:val="00C758F2"/>
    <w:rsid w:val="00C81FEB"/>
    <w:rsid w:val="00CB2B4A"/>
    <w:rsid w:val="00CD3B42"/>
    <w:rsid w:val="00D1370D"/>
    <w:rsid w:val="00D1582A"/>
    <w:rsid w:val="00D17D3A"/>
    <w:rsid w:val="00D2393E"/>
    <w:rsid w:val="00D4646C"/>
    <w:rsid w:val="00D6389A"/>
    <w:rsid w:val="00D66ECE"/>
    <w:rsid w:val="00D955A2"/>
    <w:rsid w:val="00DA4676"/>
    <w:rsid w:val="00DE6A12"/>
    <w:rsid w:val="00DE786E"/>
    <w:rsid w:val="00DE7AD3"/>
    <w:rsid w:val="00DF5979"/>
    <w:rsid w:val="00DF6615"/>
    <w:rsid w:val="00E00AA5"/>
    <w:rsid w:val="00E4194C"/>
    <w:rsid w:val="00E51D30"/>
    <w:rsid w:val="00E5651E"/>
    <w:rsid w:val="00E8631E"/>
    <w:rsid w:val="00EA446F"/>
    <w:rsid w:val="00EF2DE3"/>
    <w:rsid w:val="00F32FE8"/>
    <w:rsid w:val="00F41A3F"/>
    <w:rsid w:val="00F539A5"/>
    <w:rsid w:val="00F54216"/>
    <w:rsid w:val="00F55CD0"/>
    <w:rsid w:val="00F67903"/>
    <w:rsid w:val="00F71FC9"/>
    <w:rsid w:val="00F84AD3"/>
    <w:rsid w:val="00F92EA5"/>
    <w:rsid w:val="00F9585F"/>
    <w:rsid w:val="00FA154F"/>
    <w:rsid w:val="00FC0546"/>
    <w:rsid w:val="00FD3ECC"/>
    <w:rsid w:val="00FE2A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wrap-style:none;v-text-anchor:middle" fillcolor="#36f">
      <v:fill color="#36f" color2="silver" focus="100%" type="gradient"/>
      <v:shadow color="#000054"/>
      <v:textbox inset="1.5mm,,1.5mm"/>
      <o:colormru v:ext="edit" colors="#f5cca3"/>
    </o:shapedefaults>
    <o:shapelayout v:ext="edit">
      <o:idmap v:ext="edit" data="1"/>
    </o:shapelayout>
  </w:shapeDefaults>
  <w:decimalSymbol w:val=","/>
  <w:listSeparator w:val=";"/>
  <w14:docId w14:val="1CB51896"/>
  <w15:docId w15:val="{69219EDE-F144-4C85-A8E4-52DC17AE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042"/>
    <w:pPr>
      <w:spacing w:line="360" w:lineRule="auto"/>
      <w:jc w:val="both"/>
    </w:pPr>
    <w:rPr>
      <w:sz w:val="24"/>
      <w:lang w:val="nl-NL" w:eastAsia="nl-NL"/>
    </w:rPr>
  </w:style>
  <w:style w:type="paragraph" w:styleId="Kop1">
    <w:name w:val="heading 1"/>
    <w:basedOn w:val="Standaard"/>
    <w:next w:val="Standaard"/>
    <w:link w:val="Kop1Char"/>
    <w:qFormat/>
    <w:rsid w:val="002A2042"/>
    <w:pPr>
      <w:keepNext/>
      <w:spacing w:before="240" w:after="60" w:line="240" w:lineRule="auto"/>
      <w:jc w:val="left"/>
      <w:outlineLvl w:val="0"/>
    </w:pPr>
    <w:rPr>
      <w:rFonts w:ascii="Arial" w:hAnsi="Arial" w:cs="Arial"/>
      <w:b/>
      <w:bCs/>
      <w:kern w:val="32"/>
      <w:sz w:val="32"/>
      <w:szCs w:val="32"/>
    </w:rPr>
  </w:style>
  <w:style w:type="paragraph" w:styleId="Kop2">
    <w:name w:val="heading 2"/>
    <w:basedOn w:val="Standaard"/>
    <w:next w:val="Standaard"/>
    <w:link w:val="Kop2Char"/>
    <w:qFormat/>
    <w:rsid w:val="002A2042"/>
    <w:pPr>
      <w:keepNext/>
      <w:spacing w:before="240" w:after="60"/>
      <w:outlineLvl w:val="1"/>
    </w:pPr>
    <w:rPr>
      <w:rFonts w:ascii="Arial" w:hAnsi="Arial"/>
      <w:b/>
      <w:i/>
    </w:rPr>
  </w:style>
  <w:style w:type="paragraph" w:styleId="Kop3">
    <w:name w:val="heading 3"/>
    <w:basedOn w:val="Standaard"/>
    <w:next w:val="Standaard"/>
    <w:link w:val="Kop3Char"/>
    <w:qFormat/>
    <w:rsid w:val="002A2042"/>
    <w:pPr>
      <w:keepNext/>
      <w:spacing w:before="240" w:after="60"/>
      <w:outlineLvl w:val="2"/>
    </w:pPr>
    <w:rPr>
      <w:rFonts w:ascii="Arial" w:hAnsi="Arial"/>
    </w:rPr>
  </w:style>
  <w:style w:type="paragraph" w:styleId="Kop4">
    <w:name w:val="heading 4"/>
    <w:basedOn w:val="Standaard"/>
    <w:next w:val="Standaard"/>
    <w:link w:val="Kop4Char"/>
    <w:qFormat/>
    <w:rsid w:val="002A2042"/>
    <w:pPr>
      <w:keepNext/>
      <w:outlineLvl w:val="3"/>
    </w:pPr>
    <w:rPr>
      <w:b/>
      <w:bCs/>
    </w:rPr>
  </w:style>
  <w:style w:type="paragraph" w:styleId="Kop5">
    <w:name w:val="heading 5"/>
    <w:basedOn w:val="Standaard"/>
    <w:next w:val="Standaard"/>
    <w:link w:val="Kop5Char"/>
    <w:qFormat/>
    <w:rsid w:val="002A2042"/>
    <w:pPr>
      <w:keepNext/>
      <w:jc w:val="left"/>
      <w:outlineLvl w:val="4"/>
    </w:pPr>
    <w:rPr>
      <w:sz w:val="28"/>
      <w:lang w:val="fr-BE"/>
    </w:rPr>
  </w:style>
  <w:style w:type="paragraph" w:styleId="Kop6">
    <w:name w:val="heading 6"/>
    <w:basedOn w:val="Standaard"/>
    <w:next w:val="Standaard"/>
    <w:link w:val="Kop6Char"/>
    <w:qFormat/>
    <w:rsid w:val="002A2042"/>
    <w:pPr>
      <w:keepNext/>
      <w:numPr>
        <w:ilvl w:val="5"/>
        <w:numId w:val="1"/>
      </w:numPr>
      <w:outlineLvl w:val="5"/>
    </w:pPr>
    <w:rPr>
      <w:b/>
      <w:i/>
      <w:lang w:val="nl-BE"/>
    </w:rPr>
  </w:style>
  <w:style w:type="paragraph" w:styleId="Kop7">
    <w:name w:val="heading 7"/>
    <w:basedOn w:val="Standaard"/>
    <w:next w:val="Standaard"/>
    <w:link w:val="Kop7Char"/>
    <w:qFormat/>
    <w:rsid w:val="002A2042"/>
    <w:pPr>
      <w:keepNext/>
      <w:numPr>
        <w:ilvl w:val="6"/>
        <w:numId w:val="1"/>
      </w:numPr>
      <w:outlineLvl w:val="6"/>
    </w:pPr>
    <w:rPr>
      <w:b/>
      <w:i/>
      <w:lang w:val="nl-BE"/>
    </w:rPr>
  </w:style>
  <w:style w:type="paragraph" w:styleId="Kop8">
    <w:name w:val="heading 8"/>
    <w:basedOn w:val="Standaard"/>
    <w:next w:val="Standaard"/>
    <w:link w:val="Kop8Char"/>
    <w:qFormat/>
    <w:rsid w:val="002A2042"/>
    <w:pPr>
      <w:keepNext/>
      <w:numPr>
        <w:ilvl w:val="7"/>
        <w:numId w:val="1"/>
      </w:numPr>
      <w:outlineLvl w:val="7"/>
    </w:pPr>
    <w:rPr>
      <w:rFonts w:ascii="System" w:hAnsi="System"/>
      <w:b/>
      <w:sz w:val="5"/>
      <w:lang w:val="nl-BE"/>
    </w:rPr>
  </w:style>
  <w:style w:type="paragraph" w:styleId="Kop9">
    <w:name w:val="heading 9"/>
    <w:basedOn w:val="Standaard"/>
    <w:next w:val="Standaard"/>
    <w:link w:val="Kop9Char"/>
    <w:qFormat/>
    <w:rsid w:val="002A2042"/>
    <w:pPr>
      <w:keepNext/>
      <w:numPr>
        <w:ilvl w:val="8"/>
        <w:numId w:val="1"/>
      </w:numPr>
      <w:outlineLvl w:val="8"/>
    </w:pPr>
    <w:rPr>
      <w:i/>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6B34"/>
    <w:rPr>
      <w:rFonts w:ascii="Arial" w:hAnsi="Arial" w:cs="Arial"/>
      <w:b/>
      <w:bCs/>
      <w:kern w:val="32"/>
      <w:sz w:val="32"/>
      <w:szCs w:val="32"/>
      <w:lang w:val="nl-NL" w:eastAsia="nl-NL"/>
    </w:rPr>
  </w:style>
  <w:style w:type="character" w:customStyle="1" w:styleId="Kop2Char">
    <w:name w:val="Kop 2 Char"/>
    <w:basedOn w:val="Standaardalinea-lettertype"/>
    <w:link w:val="Kop2"/>
    <w:rsid w:val="00796B34"/>
    <w:rPr>
      <w:rFonts w:ascii="Arial" w:hAnsi="Arial"/>
      <w:b/>
      <w:i/>
      <w:sz w:val="24"/>
      <w:lang w:val="nl-NL" w:eastAsia="nl-NL"/>
    </w:rPr>
  </w:style>
  <w:style w:type="character" w:customStyle="1" w:styleId="Kop3Char">
    <w:name w:val="Kop 3 Char"/>
    <w:basedOn w:val="Standaardalinea-lettertype"/>
    <w:link w:val="Kop3"/>
    <w:rsid w:val="00796B34"/>
    <w:rPr>
      <w:rFonts w:ascii="Arial" w:hAnsi="Arial"/>
      <w:sz w:val="24"/>
      <w:lang w:val="nl-NL" w:eastAsia="nl-NL"/>
    </w:rPr>
  </w:style>
  <w:style w:type="character" w:customStyle="1" w:styleId="Kop4Char">
    <w:name w:val="Kop 4 Char"/>
    <w:basedOn w:val="Standaardalinea-lettertype"/>
    <w:link w:val="Kop4"/>
    <w:rsid w:val="00796B34"/>
    <w:rPr>
      <w:b/>
      <w:bCs/>
      <w:sz w:val="24"/>
      <w:lang w:val="nl-NL" w:eastAsia="nl-NL"/>
    </w:rPr>
  </w:style>
  <w:style w:type="character" w:customStyle="1" w:styleId="Kop5Char">
    <w:name w:val="Kop 5 Char"/>
    <w:basedOn w:val="Standaardalinea-lettertype"/>
    <w:link w:val="Kop5"/>
    <w:rsid w:val="00796B34"/>
    <w:rPr>
      <w:sz w:val="28"/>
      <w:lang w:val="fr-BE" w:eastAsia="nl-NL"/>
    </w:rPr>
  </w:style>
  <w:style w:type="character" w:customStyle="1" w:styleId="Kop6Char">
    <w:name w:val="Kop 6 Char"/>
    <w:basedOn w:val="Standaardalinea-lettertype"/>
    <w:link w:val="Kop6"/>
    <w:rsid w:val="00796B34"/>
    <w:rPr>
      <w:b/>
      <w:i/>
      <w:sz w:val="24"/>
      <w:lang w:eastAsia="nl-NL"/>
    </w:rPr>
  </w:style>
  <w:style w:type="character" w:customStyle="1" w:styleId="Kop7Char">
    <w:name w:val="Kop 7 Char"/>
    <w:basedOn w:val="Standaardalinea-lettertype"/>
    <w:link w:val="Kop7"/>
    <w:rsid w:val="00796B34"/>
    <w:rPr>
      <w:b/>
      <w:i/>
      <w:sz w:val="24"/>
      <w:lang w:eastAsia="nl-NL"/>
    </w:rPr>
  </w:style>
  <w:style w:type="character" w:customStyle="1" w:styleId="Kop8Char">
    <w:name w:val="Kop 8 Char"/>
    <w:basedOn w:val="Standaardalinea-lettertype"/>
    <w:link w:val="Kop8"/>
    <w:rsid w:val="00796B34"/>
    <w:rPr>
      <w:rFonts w:ascii="System" w:hAnsi="System"/>
      <w:b/>
      <w:sz w:val="5"/>
      <w:lang w:eastAsia="nl-NL"/>
    </w:rPr>
  </w:style>
  <w:style w:type="character" w:customStyle="1" w:styleId="Kop9Char">
    <w:name w:val="Kop 9 Char"/>
    <w:basedOn w:val="Standaardalinea-lettertype"/>
    <w:link w:val="Kop9"/>
    <w:rsid w:val="00796B34"/>
    <w:rPr>
      <w:i/>
      <w:lang w:eastAsia="nl-NL"/>
    </w:rPr>
  </w:style>
  <w:style w:type="character" w:styleId="Hyperlink">
    <w:name w:val="Hyperlink"/>
    <w:basedOn w:val="Standaardalinea-lettertype"/>
    <w:uiPriority w:val="99"/>
    <w:rsid w:val="002A2042"/>
    <w:rPr>
      <w:color w:val="0000FF"/>
      <w:u w:val="single"/>
    </w:rPr>
  </w:style>
  <w:style w:type="paragraph" w:customStyle="1" w:styleId="Colofonsubtitel">
    <w:name w:val="Colofonsubtitel"/>
    <w:basedOn w:val="Standaard"/>
    <w:rsid w:val="002A2042"/>
    <w:pPr>
      <w:spacing w:line="240" w:lineRule="auto"/>
      <w:ind w:left="1418" w:hanging="1418"/>
    </w:pPr>
    <w:rPr>
      <w:rFonts w:ascii="Trebuchet MS" w:hAnsi="Trebuchet MS"/>
      <w:color w:val="3366FF"/>
      <w:sz w:val="20"/>
      <w:lang w:val="fr-BE"/>
    </w:rPr>
  </w:style>
  <w:style w:type="paragraph" w:customStyle="1" w:styleId="colofontekst">
    <w:name w:val="colofontekst"/>
    <w:basedOn w:val="Standaard"/>
    <w:rsid w:val="002A2042"/>
    <w:pPr>
      <w:spacing w:line="240" w:lineRule="auto"/>
      <w:ind w:left="1418" w:hanging="1418"/>
    </w:pPr>
    <w:rPr>
      <w:rFonts w:ascii="Trebuchet MS" w:hAnsi="Trebuchet MS"/>
      <w:i/>
      <w:iCs/>
      <w:sz w:val="20"/>
      <w:lang w:val="fr-BE"/>
    </w:rPr>
  </w:style>
  <w:style w:type="paragraph" w:styleId="Voettekst">
    <w:name w:val="footer"/>
    <w:basedOn w:val="Standaard"/>
    <w:link w:val="VoettekstChar"/>
    <w:rsid w:val="002A2042"/>
    <w:pPr>
      <w:tabs>
        <w:tab w:val="center" w:pos="4536"/>
        <w:tab w:val="right" w:pos="9072"/>
      </w:tabs>
    </w:pPr>
  </w:style>
  <w:style w:type="character" w:customStyle="1" w:styleId="VoettekstChar">
    <w:name w:val="Voettekst Char"/>
    <w:basedOn w:val="Standaardalinea-lettertype"/>
    <w:link w:val="Voettekst"/>
    <w:rsid w:val="00796B34"/>
    <w:rPr>
      <w:sz w:val="24"/>
      <w:lang w:val="nl-NL" w:eastAsia="nl-NL"/>
    </w:rPr>
  </w:style>
  <w:style w:type="character" w:styleId="Paginanummer">
    <w:name w:val="page number"/>
    <w:basedOn w:val="Standaardalinea-lettertype"/>
    <w:rsid w:val="002A2042"/>
  </w:style>
  <w:style w:type="paragraph" w:styleId="Koptekst">
    <w:name w:val="header"/>
    <w:basedOn w:val="Standaard"/>
    <w:link w:val="KoptekstChar"/>
    <w:rsid w:val="002A2042"/>
    <w:pPr>
      <w:tabs>
        <w:tab w:val="center" w:pos="4536"/>
        <w:tab w:val="right" w:pos="9072"/>
      </w:tabs>
    </w:pPr>
  </w:style>
  <w:style w:type="character" w:customStyle="1" w:styleId="KoptekstChar">
    <w:name w:val="Koptekst Char"/>
    <w:basedOn w:val="Standaardalinea-lettertype"/>
    <w:link w:val="Koptekst"/>
    <w:rsid w:val="00796B34"/>
    <w:rPr>
      <w:sz w:val="24"/>
      <w:lang w:val="nl-NL" w:eastAsia="nl-NL"/>
    </w:rPr>
  </w:style>
  <w:style w:type="paragraph" w:customStyle="1" w:styleId="Deel">
    <w:name w:val="Deel"/>
    <w:basedOn w:val="Kop1"/>
    <w:autoRedefine/>
    <w:rsid w:val="00535BA2"/>
    <w:pPr>
      <w:numPr>
        <w:numId w:val="4"/>
      </w:numPr>
      <w:jc w:val="center"/>
    </w:pPr>
    <w:rPr>
      <w:rFonts w:ascii="Trebuchet MS" w:hAnsi="Trebuchet MS" w:cs="Times New Roman"/>
      <w:bCs w:val="0"/>
      <w:color w:val="4F6228" w:themeColor="accent3" w:themeShade="80"/>
      <w:kern w:val="28"/>
      <w:sz w:val="40"/>
      <w:szCs w:val="20"/>
    </w:rPr>
  </w:style>
  <w:style w:type="paragraph" w:customStyle="1" w:styleId="Hoofdstuk">
    <w:name w:val="Hoofdstuk"/>
    <w:basedOn w:val="Kop2"/>
    <w:autoRedefine/>
    <w:rsid w:val="00BD21A5"/>
    <w:pPr>
      <w:pageBreakBefore/>
      <w:numPr>
        <w:ilvl w:val="1"/>
        <w:numId w:val="4"/>
      </w:numPr>
      <w:tabs>
        <w:tab w:val="clear" w:pos="2160"/>
        <w:tab w:val="num" w:pos="2268"/>
      </w:tabs>
    </w:pPr>
    <w:rPr>
      <w:i w:val="0"/>
      <w:color w:val="365F91" w:themeColor="accent1" w:themeShade="BF"/>
      <w:sz w:val="32"/>
      <w:szCs w:val="32"/>
    </w:rPr>
  </w:style>
  <w:style w:type="paragraph" w:customStyle="1" w:styleId="Paragraaf">
    <w:name w:val="Paragraaf"/>
    <w:basedOn w:val="Kop3"/>
    <w:next w:val="Standaard"/>
    <w:link w:val="ParagraafChar"/>
    <w:rsid w:val="002A2042"/>
    <w:pPr>
      <w:numPr>
        <w:ilvl w:val="2"/>
        <w:numId w:val="4"/>
      </w:numPr>
    </w:pPr>
    <w:rPr>
      <w:rFonts w:ascii="Berlin Sans FB" w:hAnsi="Berlin Sans FB"/>
      <w:i/>
      <w:sz w:val="32"/>
    </w:rPr>
  </w:style>
  <w:style w:type="character" w:customStyle="1" w:styleId="ParagraafChar">
    <w:name w:val="Paragraaf Char"/>
    <w:basedOn w:val="Kop3Char"/>
    <w:link w:val="Paragraaf"/>
    <w:rsid w:val="00796B34"/>
    <w:rPr>
      <w:rFonts w:ascii="Berlin Sans FB" w:hAnsi="Berlin Sans FB"/>
      <w:i/>
      <w:sz w:val="32"/>
      <w:lang w:val="nl-NL" w:eastAsia="nl-NL"/>
    </w:rPr>
  </w:style>
  <w:style w:type="paragraph" w:customStyle="1" w:styleId="infotitel">
    <w:name w:val="infotitel"/>
    <w:basedOn w:val="Standaard"/>
    <w:rsid w:val="002A2042"/>
    <w:pPr>
      <w:jc w:val="center"/>
    </w:pPr>
    <w:rPr>
      <w:rFonts w:ascii="Berlin Sans FB" w:hAnsi="Berlin Sans FB"/>
      <w:b/>
      <w:bCs/>
      <w:i/>
      <w:iCs/>
      <w:color w:val="FFFFFF"/>
    </w:rPr>
  </w:style>
  <w:style w:type="paragraph" w:customStyle="1" w:styleId="relevantelectuur">
    <w:name w:val="relevante lectuur"/>
    <w:basedOn w:val="Standaard"/>
    <w:rsid w:val="002A2042"/>
    <w:pPr>
      <w:tabs>
        <w:tab w:val="left" w:pos="450"/>
      </w:tabs>
    </w:pPr>
    <w:rPr>
      <w:rFonts w:ascii="Berlin Sans FB" w:hAnsi="Berlin Sans FB"/>
      <w:sz w:val="20"/>
      <w:lang w:val="nl"/>
    </w:rPr>
  </w:style>
  <w:style w:type="paragraph" w:customStyle="1" w:styleId="lectuurtitel">
    <w:name w:val="lectuur titel"/>
    <w:basedOn w:val="Standaard"/>
    <w:rsid w:val="002A2042"/>
    <w:pPr>
      <w:ind w:left="1418" w:hanging="709"/>
    </w:pPr>
    <w:rPr>
      <w:rFonts w:ascii="Berlin Sans FB" w:hAnsi="Berlin Sans FB"/>
      <w:i/>
      <w:sz w:val="20"/>
      <w:lang w:val="nl"/>
    </w:rPr>
  </w:style>
  <w:style w:type="paragraph" w:styleId="Bijschrift">
    <w:name w:val="caption"/>
    <w:basedOn w:val="Standaard"/>
    <w:next w:val="Standaard"/>
    <w:uiPriority w:val="35"/>
    <w:qFormat/>
    <w:rsid w:val="002A2042"/>
    <w:pPr>
      <w:spacing w:before="120" w:after="120"/>
    </w:pPr>
    <w:rPr>
      <w:b/>
      <w:bCs/>
      <w:sz w:val="20"/>
    </w:rPr>
  </w:style>
  <w:style w:type="paragraph" w:styleId="Inhopg1">
    <w:name w:val="toc 1"/>
    <w:basedOn w:val="Standaard"/>
    <w:next w:val="Standaard"/>
    <w:autoRedefine/>
    <w:uiPriority w:val="39"/>
    <w:qFormat/>
    <w:rsid w:val="002A2042"/>
    <w:pPr>
      <w:spacing w:before="600"/>
    </w:pPr>
    <w:rPr>
      <w:rFonts w:ascii="Arial" w:hAnsi="Arial"/>
      <w:b/>
      <w:bCs/>
      <w:caps/>
      <w:noProof/>
      <w:szCs w:val="28"/>
    </w:rPr>
  </w:style>
  <w:style w:type="paragraph" w:styleId="Inhopg2">
    <w:name w:val="toc 2"/>
    <w:basedOn w:val="Standaard"/>
    <w:next w:val="Standaard"/>
    <w:autoRedefine/>
    <w:uiPriority w:val="39"/>
    <w:qFormat/>
    <w:rsid w:val="002A2042"/>
    <w:pPr>
      <w:spacing w:before="240" w:line="240" w:lineRule="auto"/>
    </w:pPr>
    <w:rPr>
      <w:b/>
      <w:bCs/>
    </w:rPr>
  </w:style>
  <w:style w:type="paragraph" w:styleId="Inhopg3">
    <w:name w:val="toc 3"/>
    <w:basedOn w:val="Standaard"/>
    <w:next w:val="Standaard"/>
    <w:autoRedefine/>
    <w:uiPriority w:val="39"/>
    <w:qFormat/>
    <w:rsid w:val="002A2042"/>
    <w:pPr>
      <w:tabs>
        <w:tab w:val="left" w:pos="1418"/>
        <w:tab w:val="right" w:leader="dot" w:pos="9062"/>
      </w:tabs>
      <w:spacing w:line="240" w:lineRule="auto"/>
      <w:ind w:left="851" w:hanging="613"/>
    </w:pPr>
    <w:rPr>
      <w:noProof/>
      <w:szCs w:val="24"/>
    </w:rPr>
  </w:style>
  <w:style w:type="paragraph" w:styleId="Inhopg4">
    <w:name w:val="toc 4"/>
    <w:basedOn w:val="Standaard"/>
    <w:next w:val="Standaard"/>
    <w:autoRedefine/>
    <w:uiPriority w:val="39"/>
    <w:rsid w:val="002A2042"/>
    <w:pPr>
      <w:tabs>
        <w:tab w:val="left" w:pos="1418"/>
        <w:tab w:val="right" w:leader="dot" w:pos="9062"/>
      </w:tabs>
      <w:spacing w:line="240" w:lineRule="auto"/>
      <w:ind w:left="1219" w:hanging="709"/>
      <w:jc w:val="left"/>
    </w:pPr>
    <w:rPr>
      <w:noProof/>
      <w:szCs w:val="24"/>
      <w:lang w:val="nl-BE"/>
    </w:rPr>
  </w:style>
  <w:style w:type="paragraph" w:styleId="Inhopg5">
    <w:name w:val="toc 5"/>
    <w:basedOn w:val="Standaard"/>
    <w:next w:val="Standaard"/>
    <w:autoRedefine/>
    <w:uiPriority w:val="39"/>
    <w:rsid w:val="002A2042"/>
    <w:pPr>
      <w:spacing w:line="240" w:lineRule="auto"/>
      <w:ind w:left="720"/>
    </w:pPr>
    <w:rPr>
      <w:i/>
      <w:iCs/>
    </w:rPr>
  </w:style>
  <w:style w:type="paragraph" w:styleId="Inhopg6">
    <w:name w:val="toc 6"/>
    <w:basedOn w:val="Standaard"/>
    <w:next w:val="Standaard"/>
    <w:autoRedefine/>
    <w:uiPriority w:val="39"/>
    <w:rsid w:val="002A2042"/>
    <w:pPr>
      <w:ind w:left="960"/>
      <w:jc w:val="left"/>
    </w:pPr>
    <w:rPr>
      <w:szCs w:val="24"/>
    </w:rPr>
  </w:style>
  <w:style w:type="paragraph" w:styleId="Inhopg7">
    <w:name w:val="toc 7"/>
    <w:basedOn w:val="Standaard"/>
    <w:next w:val="Standaard"/>
    <w:autoRedefine/>
    <w:uiPriority w:val="39"/>
    <w:rsid w:val="002A2042"/>
    <w:pPr>
      <w:ind w:left="1200"/>
      <w:jc w:val="left"/>
    </w:pPr>
    <w:rPr>
      <w:szCs w:val="24"/>
    </w:rPr>
  </w:style>
  <w:style w:type="paragraph" w:styleId="Inhopg8">
    <w:name w:val="toc 8"/>
    <w:basedOn w:val="Standaard"/>
    <w:next w:val="Standaard"/>
    <w:autoRedefine/>
    <w:uiPriority w:val="39"/>
    <w:rsid w:val="002A2042"/>
    <w:pPr>
      <w:ind w:left="1440"/>
      <w:jc w:val="left"/>
    </w:pPr>
    <w:rPr>
      <w:szCs w:val="24"/>
    </w:rPr>
  </w:style>
  <w:style w:type="paragraph" w:styleId="Inhopg9">
    <w:name w:val="toc 9"/>
    <w:basedOn w:val="Standaard"/>
    <w:next w:val="Standaard"/>
    <w:autoRedefine/>
    <w:uiPriority w:val="39"/>
    <w:rsid w:val="002A2042"/>
    <w:pPr>
      <w:ind w:left="1680"/>
      <w:jc w:val="left"/>
    </w:pPr>
    <w:rPr>
      <w:szCs w:val="24"/>
    </w:rPr>
  </w:style>
  <w:style w:type="paragraph" w:customStyle="1" w:styleId="Punt">
    <w:name w:val="Punt"/>
    <w:basedOn w:val="Kop4"/>
    <w:next w:val="Standaard"/>
    <w:rsid w:val="002A2042"/>
    <w:pPr>
      <w:numPr>
        <w:ilvl w:val="3"/>
        <w:numId w:val="4"/>
      </w:numPr>
    </w:pPr>
    <w:rPr>
      <w:rFonts w:ascii="Berlin Sans FB" w:hAnsi="Berlin Sans FB"/>
      <w:b w:val="0"/>
      <w:i/>
      <w:sz w:val="28"/>
    </w:rPr>
  </w:style>
  <w:style w:type="paragraph" w:customStyle="1" w:styleId="Onderpunt">
    <w:name w:val="Onderpunt"/>
    <w:basedOn w:val="Kop5"/>
    <w:next w:val="Standaard"/>
    <w:autoRedefine/>
    <w:rsid w:val="00125A6F"/>
    <w:pPr>
      <w:numPr>
        <w:ilvl w:val="4"/>
        <w:numId w:val="4"/>
      </w:numPr>
    </w:pPr>
    <w:rPr>
      <w:rFonts w:ascii="Berlin Sans FB" w:hAnsi="Berlin Sans FB"/>
      <w:i/>
      <w:sz w:val="24"/>
    </w:rPr>
  </w:style>
  <w:style w:type="paragraph" w:styleId="Lijstmetafbeeldingen">
    <w:name w:val="table of figures"/>
    <w:basedOn w:val="Standaard"/>
    <w:next w:val="Standaard"/>
    <w:autoRedefine/>
    <w:uiPriority w:val="99"/>
    <w:rsid w:val="002A2042"/>
    <w:pPr>
      <w:tabs>
        <w:tab w:val="right" w:leader="dot" w:pos="9062"/>
      </w:tabs>
      <w:spacing w:line="240" w:lineRule="auto"/>
      <w:ind w:left="993" w:hanging="993"/>
      <w:jc w:val="left"/>
    </w:pPr>
    <w:rPr>
      <w:i/>
      <w:iCs/>
      <w:noProof/>
      <w:szCs w:val="24"/>
    </w:rPr>
  </w:style>
  <w:style w:type="paragraph" w:customStyle="1" w:styleId="Figuurtitel">
    <w:name w:val="Figuurtitel"/>
    <w:basedOn w:val="Bijschrift"/>
    <w:rsid w:val="00665312"/>
    <w:pPr>
      <w:spacing w:before="0" w:after="0"/>
      <w:jc w:val="center"/>
    </w:pPr>
    <w:rPr>
      <w:color w:val="000000" w:themeColor="text1"/>
      <w:sz w:val="24"/>
    </w:rPr>
  </w:style>
  <w:style w:type="paragraph" w:styleId="Voetnoottekst">
    <w:name w:val="footnote text"/>
    <w:basedOn w:val="Standaard"/>
    <w:autoRedefine/>
    <w:semiHidden/>
    <w:rsid w:val="002A2042"/>
    <w:pPr>
      <w:suppressAutoHyphens/>
      <w:spacing w:line="240" w:lineRule="auto"/>
    </w:pPr>
    <w:rPr>
      <w:sz w:val="20"/>
    </w:rPr>
  </w:style>
  <w:style w:type="character" w:styleId="Voetnootmarkering">
    <w:name w:val="footnote reference"/>
    <w:basedOn w:val="Standaardalinea-lettertype"/>
    <w:semiHidden/>
    <w:rsid w:val="002A2042"/>
    <w:rPr>
      <w:vertAlign w:val="superscript"/>
    </w:rPr>
  </w:style>
  <w:style w:type="paragraph" w:styleId="Index2">
    <w:name w:val="index 2"/>
    <w:basedOn w:val="Standaard"/>
    <w:next w:val="Standaard"/>
    <w:autoRedefine/>
    <w:semiHidden/>
    <w:rsid w:val="002A2042"/>
    <w:pPr>
      <w:ind w:left="480" w:hanging="240"/>
      <w:jc w:val="left"/>
    </w:pPr>
    <w:rPr>
      <w:szCs w:val="21"/>
    </w:rPr>
  </w:style>
  <w:style w:type="paragraph" w:customStyle="1" w:styleId="Sleutelbegrip">
    <w:name w:val="Sleutelbegrip"/>
    <w:basedOn w:val="Standaard"/>
    <w:autoRedefine/>
    <w:rsid w:val="00F41A3F"/>
    <w:rPr>
      <w:rFonts w:ascii="Trebuchet MS" w:hAnsi="Trebuchet MS"/>
      <w:sz w:val="18"/>
      <w:szCs w:val="18"/>
    </w:rPr>
  </w:style>
  <w:style w:type="paragraph" w:customStyle="1" w:styleId="Vragen">
    <w:name w:val="Vragen"/>
    <w:basedOn w:val="Standaard"/>
    <w:rsid w:val="002A2042"/>
    <w:pPr>
      <w:spacing w:before="120" w:after="120" w:line="240" w:lineRule="auto"/>
    </w:pPr>
    <w:rPr>
      <w:rFonts w:ascii="Trebuchet MS" w:hAnsi="Trebuchet MS"/>
      <w:sz w:val="20"/>
    </w:rPr>
  </w:style>
  <w:style w:type="paragraph" w:styleId="Index1">
    <w:name w:val="index 1"/>
    <w:basedOn w:val="Standaard"/>
    <w:next w:val="Standaard"/>
    <w:autoRedefine/>
    <w:semiHidden/>
    <w:rsid w:val="002A2042"/>
    <w:pPr>
      <w:ind w:left="240" w:hanging="240"/>
      <w:jc w:val="left"/>
    </w:pPr>
    <w:rPr>
      <w:szCs w:val="21"/>
    </w:rPr>
  </w:style>
  <w:style w:type="paragraph" w:styleId="Index3">
    <w:name w:val="index 3"/>
    <w:basedOn w:val="Standaard"/>
    <w:next w:val="Standaard"/>
    <w:autoRedefine/>
    <w:semiHidden/>
    <w:rsid w:val="002A2042"/>
    <w:pPr>
      <w:ind w:left="720" w:hanging="240"/>
      <w:jc w:val="left"/>
    </w:pPr>
    <w:rPr>
      <w:szCs w:val="21"/>
    </w:rPr>
  </w:style>
  <w:style w:type="paragraph" w:styleId="Index4">
    <w:name w:val="index 4"/>
    <w:basedOn w:val="Standaard"/>
    <w:next w:val="Standaard"/>
    <w:autoRedefine/>
    <w:semiHidden/>
    <w:rsid w:val="002A2042"/>
    <w:pPr>
      <w:ind w:left="960" w:hanging="240"/>
      <w:jc w:val="left"/>
    </w:pPr>
    <w:rPr>
      <w:szCs w:val="21"/>
    </w:rPr>
  </w:style>
  <w:style w:type="paragraph" w:styleId="Index5">
    <w:name w:val="index 5"/>
    <w:basedOn w:val="Standaard"/>
    <w:next w:val="Standaard"/>
    <w:autoRedefine/>
    <w:semiHidden/>
    <w:rsid w:val="002A2042"/>
    <w:pPr>
      <w:ind w:left="1200" w:hanging="240"/>
      <w:jc w:val="left"/>
    </w:pPr>
    <w:rPr>
      <w:szCs w:val="21"/>
    </w:rPr>
  </w:style>
  <w:style w:type="paragraph" w:styleId="Index6">
    <w:name w:val="index 6"/>
    <w:basedOn w:val="Standaard"/>
    <w:next w:val="Standaard"/>
    <w:autoRedefine/>
    <w:semiHidden/>
    <w:rsid w:val="002A2042"/>
    <w:pPr>
      <w:ind w:left="1440" w:hanging="240"/>
      <w:jc w:val="left"/>
    </w:pPr>
    <w:rPr>
      <w:szCs w:val="21"/>
    </w:rPr>
  </w:style>
  <w:style w:type="paragraph" w:styleId="Index7">
    <w:name w:val="index 7"/>
    <w:basedOn w:val="Standaard"/>
    <w:next w:val="Standaard"/>
    <w:autoRedefine/>
    <w:semiHidden/>
    <w:rsid w:val="002A2042"/>
    <w:pPr>
      <w:ind w:left="1680" w:hanging="240"/>
      <w:jc w:val="left"/>
    </w:pPr>
    <w:rPr>
      <w:szCs w:val="21"/>
    </w:rPr>
  </w:style>
  <w:style w:type="paragraph" w:styleId="Index8">
    <w:name w:val="index 8"/>
    <w:basedOn w:val="Standaard"/>
    <w:next w:val="Standaard"/>
    <w:autoRedefine/>
    <w:semiHidden/>
    <w:rsid w:val="002A2042"/>
    <w:pPr>
      <w:ind w:left="1920" w:hanging="240"/>
      <w:jc w:val="left"/>
    </w:pPr>
    <w:rPr>
      <w:szCs w:val="21"/>
    </w:rPr>
  </w:style>
  <w:style w:type="paragraph" w:styleId="Index9">
    <w:name w:val="index 9"/>
    <w:basedOn w:val="Standaard"/>
    <w:next w:val="Standaard"/>
    <w:autoRedefine/>
    <w:semiHidden/>
    <w:rsid w:val="002A2042"/>
    <w:pPr>
      <w:ind w:left="2160" w:hanging="240"/>
      <w:jc w:val="left"/>
    </w:pPr>
    <w:rPr>
      <w:szCs w:val="21"/>
    </w:rPr>
  </w:style>
  <w:style w:type="paragraph" w:styleId="Indexkop">
    <w:name w:val="index heading"/>
    <w:basedOn w:val="Standaard"/>
    <w:next w:val="Index1"/>
    <w:semiHidden/>
    <w:rsid w:val="002A2042"/>
    <w:pPr>
      <w:spacing w:before="240" w:after="120"/>
      <w:jc w:val="center"/>
    </w:pPr>
    <w:rPr>
      <w:b/>
      <w:bCs/>
      <w:szCs w:val="31"/>
    </w:rPr>
  </w:style>
  <w:style w:type="character" w:styleId="GevolgdeHyperlink">
    <w:name w:val="FollowedHyperlink"/>
    <w:basedOn w:val="Standaardalinea-lettertype"/>
    <w:semiHidden/>
    <w:rsid w:val="002A2042"/>
    <w:rPr>
      <w:color w:val="800080"/>
      <w:u w:val="single"/>
    </w:rPr>
  </w:style>
  <w:style w:type="paragraph" w:styleId="Documentstructuur">
    <w:name w:val="Document Map"/>
    <w:basedOn w:val="Standaard"/>
    <w:semiHidden/>
    <w:rsid w:val="002A2042"/>
    <w:pPr>
      <w:shd w:val="clear" w:color="auto" w:fill="000080"/>
    </w:pPr>
    <w:rPr>
      <w:rFonts w:ascii="Arial" w:hAnsi="Arial" w:cs="Tahoma"/>
      <w:sz w:val="14"/>
    </w:rPr>
  </w:style>
  <w:style w:type="paragraph" w:customStyle="1" w:styleId="Minderbelangrijk">
    <w:name w:val="Minder belangrijk"/>
    <w:basedOn w:val="Standaard"/>
    <w:autoRedefine/>
    <w:rsid w:val="002A2042"/>
    <w:rPr>
      <w:rFonts w:ascii="Trebuchet MS" w:hAnsi="Trebuchet MS"/>
      <w:sz w:val="20"/>
      <w:lang w:val="en-US"/>
    </w:rPr>
  </w:style>
  <w:style w:type="character" w:styleId="Eindnootmarkering">
    <w:name w:val="endnote reference"/>
    <w:basedOn w:val="Standaardalinea-lettertype"/>
    <w:semiHidden/>
    <w:rsid w:val="002A2042"/>
    <w:rPr>
      <w:vertAlign w:val="superscript"/>
    </w:rPr>
  </w:style>
  <w:style w:type="paragraph" w:styleId="Eindnoottekst">
    <w:name w:val="endnote text"/>
    <w:basedOn w:val="Standaard"/>
    <w:semiHidden/>
    <w:rsid w:val="002A2042"/>
    <w:pPr>
      <w:spacing w:line="240" w:lineRule="auto"/>
      <w:jc w:val="left"/>
    </w:pPr>
    <w:rPr>
      <w:rFonts w:ascii="Tahoma" w:hAnsi="Tahoma"/>
      <w:sz w:val="20"/>
    </w:rPr>
  </w:style>
  <w:style w:type="paragraph" w:styleId="Bloktekst">
    <w:name w:val="Block Text"/>
    <w:basedOn w:val="Standaard"/>
    <w:semiHidden/>
    <w:rsid w:val="002A2042"/>
    <w:pPr>
      <w:spacing w:line="240" w:lineRule="auto"/>
      <w:ind w:left="1134" w:right="1134"/>
    </w:pPr>
    <w:rPr>
      <w:rFonts w:ascii="Tahoma" w:hAnsi="Tahoma" w:cs="Tahoma"/>
      <w:sz w:val="20"/>
      <w:szCs w:val="24"/>
    </w:rPr>
  </w:style>
  <w:style w:type="paragraph" w:customStyle="1" w:styleId="tabeltekst">
    <w:name w:val="tabeltekst"/>
    <w:rsid w:val="002A2042"/>
    <w:pPr>
      <w:spacing w:line="360" w:lineRule="auto"/>
    </w:pPr>
    <w:rPr>
      <w:rFonts w:ascii="Berlin Sans FB" w:hAnsi="Berlin Sans FB"/>
      <w:sz w:val="18"/>
      <w:lang w:val="nl-NL" w:eastAsia="nl-NL"/>
    </w:rPr>
  </w:style>
  <w:style w:type="paragraph" w:customStyle="1" w:styleId="doelstellingen">
    <w:name w:val="doelstellingen"/>
    <w:rsid w:val="002A2042"/>
    <w:pPr>
      <w:spacing w:line="360" w:lineRule="auto"/>
      <w:jc w:val="both"/>
    </w:pPr>
    <w:rPr>
      <w:rFonts w:ascii="Trebuchet MS" w:hAnsi="Trebuchet MS"/>
      <w:lang w:val="nl-NL" w:eastAsia="nl-NL"/>
    </w:rPr>
  </w:style>
  <w:style w:type="paragraph" w:customStyle="1" w:styleId="opsomming">
    <w:name w:val="opsomming"/>
    <w:basedOn w:val="Standaard"/>
    <w:rsid w:val="002A2042"/>
    <w:pPr>
      <w:numPr>
        <w:numId w:val="2"/>
      </w:numPr>
    </w:pPr>
  </w:style>
  <w:style w:type="paragraph" w:customStyle="1" w:styleId="tabeltitel">
    <w:name w:val="tabeltitel"/>
    <w:basedOn w:val="Figuurtitel"/>
    <w:rsid w:val="002A2042"/>
    <w:rPr>
      <w:lang w:val="nl-BE"/>
    </w:rPr>
  </w:style>
  <w:style w:type="paragraph" w:customStyle="1" w:styleId="Vaknaam">
    <w:name w:val="Vaknaam"/>
    <w:basedOn w:val="Standaard"/>
    <w:rsid w:val="002A2042"/>
    <w:pPr>
      <w:jc w:val="center"/>
    </w:pPr>
    <w:rPr>
      <w:rFonts w:ascii="Berlin Sans FB" w:hAnsi="Berlin Sans FB"/>
      <w:sz w:val="72"/>
    </w:rPr>
  </w:style>
  <w:style w:type="paragraph" w:customStyle="1" w:styleId="Module">
    <w:name w:val="Module"/>
    <w:basedOn w:val="Standaard"/>
    <w:rsid w:val="002A2042"/>
    <w:pPr>
      <w:jc w:val="center"/>
    </w:pPr>
    <w:rPr>
      <w:rFonts w:ascii="Berlin Sans FB" w:hAnsi="Berlin Sans FB"/>
      <w:sz w:val="44"/>
      <w:lang w:val="fr-BE"/>
    </w:rPr>
  </w:style>
  <w:style w:type="paragraph" w:customStyle="1" w:styleId="Cursustitel">
    <w:name w:val="Cursustitel"/>
    <w:basedOn w:val="Standaard"/>
    <w:rsid w:val="002A2042"/>
    <w:pPr>
      <w:jc w:val="center"/>
    </w:pPr>
    <w:rPr>
      <w:rFonts w:ascii="Berlin Sans FB" w:hAnsi="Berlin Sans FB"/>
      <w:color w:val="3366FF"/>
      <w:sz w:val="32"/>
      <w:lang w:val="fr-BE"/>
    </w:rPr>
  </w:style>
  <w:style w:type="paragraph" w:customStyle="1" w:styleId="auteur">
    <w:name w:val="auteur"/>
    <w:basedOn w:val="Standaard"/>
    <w:rsid w:val="002A2042"/>
    <w:pPr>
      <w:spacing w:line="240" w:lineRule="auto"/>
      <w:jc w:val="center"/>
    </w:pPr>
    <w:rPr>
      <w:rFonts w:ascii="Berlin Sans FB" w:hAnsi="Berlin Sans FB"/>
      <w:color w:val="3366FF"/>
      <w:lang w:val="en-GB"/>
    </w:rPr>
  </w:style>
  <w:style w:type="paragraph" w:customStyle="1" w:styleId="versie">
    <w:name w:val="versie"/>
    <w:basedOn w:val="Standaard"/>
    <w:rsid w:val="002A2042"/>
    <w:pPr>
      <w:spacing w:line="240" w:lineRule="auto"/>
      <w:jc w:val="center"/>
    </w:pPr>
    <w:rPr>
      <w:rFonts w:ascii="Berlin Sans FB" w:hAnsi="Berlin Sans FB"/>
      <w:sz w:val="20"/>
      <w:lang w:val="en-GB"/>
    </w:rPr>
  </w:style>
  <w:style w:type="paragraph" w:customStyle="1" w:styleId="Colofontitel">
    <w:name w:val="Colofontitel"/>
    <w:basedOn w:val="Kop1"/>
    <w:rsid w:val="002A2042"/>
    <w:pPr>
      <w:jc w:val="both"/>
    </w:pPr>
    <w:rPr>
      <w:color w:val="3366FF"/>
      <w:lang w:val="fr-BE"/>
    </w:rPr>
  </w:style>
  <w:style w:type="paragraph" w:customStyle="1" w:styleId="tips">
    <w:name w:val="tips"/>
    <w:basedOn w:val="Standaard"/>
    <w:rsid w:val="002A2042"/>
    <w:pPr>
      <w:spacing w:line="240" w:lineRule="auto"/>
    </w:pPr>
    <w:rPr>
      <w:rFonts w:ascii="Trebuchet MS" w:hAnsi="Trebuchet MS"/>
      <w:sz w:val="20"/>
    </w:rPr>
  </w:style>
  <w:style w:type="paragraph" w:customStyle="1" w:styleId="Info">
    <w:name w:val="Info"/>
    <w:basedOn w:val="Standaard"/>
    <w:rsid w:val="002A2042"/>
    <w:pPr>
      <w:spacing w:line="240" w:lineRule="auto"/>
    </w:pPr>
    <w:rPr>
      <w:rFonts w:ascii="Trebuchet MS" w:hAnsi="Trebuchet MS"/>
      <w:sz w:val="20"/>
    </w:rPr>
  </w:style>
  <w:style w:type="paragraph" w:customStyle="1" w:styleId="kadertitel">
    <w:name w:val="kadertitel"/>
    <w:basedOn w:val="Standaard"/>
    <w:rsid w:val="002A2042"/>
    <w:pPr>
      <w:jc w:val="center"/>
    </w:pPr>
    <w:rPr>
      <w:rFonts w:ascii="Berlin Sans FB" w:hAnsi="Berlin Sans FB"/>
      <w:b/>
      <w:bCs/>
      <w:i/>
      <w:iCs/>
      <w:color w:val="FFFFFF"/>
    </w:rPr>
  </w:style>
  <w:style w:type="paragraph" w:customStyle="1" w:styleId="lectuur">
    <w:name w:val="lectuur"/>
    <w:basedOn w:val="relevantelectuur"/>
    <w:rsid w:val="002A2042"/>
  </w:style>
  <w:style w:type="paragraph" w:styleId="Plattetekstinspringen">
    <w:name w:val="Body Text Indent"/>
    <w:basedOn w:val="Standaard"/>
    <w:semiHidden/>
    <w:rsid w:val="002A2042"/>
    <w:pPr>
      <w:ind w:left="360"/>
    </w:pPr>
  </w:style>
  <w:style w:type="paragraph" w:customStyle="1" w:styleId="indeling">
    <w:name w:val="indeling"/>
    <w:basedOn w:val="Kop1"/>
    <w:rsid w:val="002A2042"/>
    <w:pPr>
      <w:jc w:val="center"/>
    </w:pPr>
    <w:rPr>
      <w:rFonts w:ascii="Bradley Hand ITC" w:hAnsi="Bradley Hand ITC"/>
      <w:bCs w:val="0"/>
      <w:sz w:val="40"/>
      <w:u w:val="single"/>
    </w:rPr>
  </w:style>
  <w:style w:type="paragraph" w:styleId="Plattetekstinspringen2">
    <w:name w:val="Body Text Indent 2"/>
    <w:basedOn w:val="Standaard"/>
    <w:semiHidden/>
    <w:rsid w:val="002A2042"/>
    <w:pPr>
      <w:ind w:left="720"/>
    </w:pPr>
  </w:style>
  <w:style w:type="paragraph" w:styleId="Plattetekstinspringen3">
    <w:name w:val="Body Text Indent 3"/>
    <w:basedOn w:val="Standaard"/>
    <w:semiHidden/>
    <w:rsid w:val="002A2042"/>
    <w:pPr>
      <w:ind w:left="709"/>
    </w:pPr>
  </w:style>
  <w:style w:type="paragraph" w:styleId="Plattetekst">
    <w:name w:val="Body Text"/>
    <w:basedOn w:val="Standaard"/>
    <w:next w:val="Standaard"/>
    <w:semiHidden/>
    <w:rsid w:val="002A2042"/>
    <w:pPr>
      <w:spacing w:line="240" w:lineRule="auto"/>
    </w:pPr>
    <w:rPr>
      <w:rFonts w:ascii="Trebuchet MS" w:hAnsi="Trebuchet MS"/>
      <w:sz w:val="20"/>
    </w:rPr>
  </w:style>
  <w:style w:type="paragraph" w:styleId="Ballontekst">
    <w:name w:val="Balloon Text"/>
    <w:basedOn w:val="Standaard"/>
    <w:link w:val="BallontekstChar"/>
    <w:semiHidden/>
    <w:unhideWhenUsed/>
    <w:rsid w:val="0018688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88E"/>
    <w:rPr>
      <w:rFonts w:ascii="Tahoma" w:hAnsi="Tahoma" w:cs="Tahoma"/>
      <w:sz w:val="16"/>
      <w:szCs w:val="16"/>
      <w:lang w:val="nl-NL" w:eastAsia="nl-NL"/>
    </w:rPr>
  </w:style>
  <w:style w:type="paragraph" w:customStyle="1" w:styleId="Formuletitel">
    <w:name w:val="Formule_titel"/>
    <w:basedOn w:val="Figuurtitel"/>
    <w:next w:val="Standaard"/>
    <w:rsid w:val="002A2042"/>
  </w:style>
  <w:style w:type="paragraph" w:customStyle="1" w:styleId="Formule">
    <w:name w:val="Formule"/>
    <w:basedOn w:val="Standaard"/>
    <w:rsid w:val="002A2042"/>
    <w:pPr>
      <w:keepNext/>
      <w:shd w:val="clear" w:color="auto" w:fill="0000FF"/>
      <w:jc w:val="center"/>
    </w:pPr>
  </w:style>
  <w:style w:type="paragraph" w:styleId="Lijstalinea">
    <w:name w:val="List Paragraph"/>
    <w:basedOn w:val="Standaard"/>
    <w:link w:val="LijstalineaChar"/>
    <w:uiPriority w:val="34"/>
    <w:qFormat/>
    <w:rsid w:val="00757B7D"/>
    <w:pPr>
      <w:ind w:left="720"/>
      <w:contextualSpacing/>
    </w:pPr>
  </w:style>
  <w:style w:type="character" w:customStyle="1" w:styleId="LijstalineaChar">
    <w:name w:val="Lijstalinea Char"/>
    <w:basedOn w:val="Standaardalinea-lettertype"/>
    <w:link w:val="Lijstalinea"/>
    <w:uiPriority w:val="34"/>
    <w:rsid w:val="00796B34"/>
    <w:rPr>
      <w:sz w:val="24"/>
      <w:lang w:val="nl-NL" w:eastAsia="nl-NL"/>
    </w:rPr>
  </w:style>
  <w:style w:type="character" w:styleId="Nadruk">
    <w:name w:val="Emphasis"/>
    <w:basedOn w:val="Standaardalinea-lettertype"/>
    <w:uiPriority w:val="20"/>
    <w:qFormat/>
    <w:rsid w:val="00796B34"/>
    <w:rPr>
      <w:i/>
      <w:iCs/>
    </w:rPr>
  </w:style>
  <w:style w:type="character" w:customStyle="1" w:styleId="apple-converted-space">
    <w:name w:val="apple-converted-space"/>
    <w:basedOn w:val="Standaardalinea-lettertype"/>
    <w:rsid w:val="00796B34"/>
  </w:style>
  <w:style w:type="table" w:styleId="Tabelraster">
    <w:name w:val="Table Grid"/>
    <w:basedOn w:val="Standaardtabel"/>
    <w:rsid w:val="0079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semiHidden/>
    <w:rsid w:val="00796B34"/>
    <w:rPr>
      <w:lang w:val="nl-NL" w:eastAsia="nl-NL"/>
    </w:rPr>
  </w:style>
  <w:style w:type="paragraph" w:styleId="Tekstopmerking">
    <w:name w:val="annotation text"/>
    <w:basedOn w:val="Standaard"/>
    <w:link w:val="TekstopmerkingChar"/>
    <w:semiHidden/>
    <w:rsid w:val="00796B34"/>
    <w:pPr>
      <w:spacing w:line="240" w:lineRule="auto"/>
      <w:jc w:val="left"/>
    </w:pPr>
    <w:rPr>
      <w:sz w:val="20"/>
    </w:rPr>
  </w:style>
  <w:style w:type="character" w:customStyle="1" w:styleId="OnderwerpvanopmerkingChar">
    <w:name w:val="Onderwerp van opmerking Char"/>
    <w:basedOn w:val="TekstopmerkingChar"/>
    <w:link w:val="Onderwerpvanopmerking"/>
    <w:semiHidden/>
    <w:rsid w:val="00796B34"/>
    <w:rPr>
      <w:b/>
      <w:bCs/>
      <w:lang w:val="nl-NL" w:eastAsia="nl-NL"/>
    </w:rPr>
  </w:style>
  <w:style w:type="paragraph" w:styleId="Onderwerpvanopmerking">
    <w:name w:val="annotation subject"/>
    <w:basedOn w:val="Tekstopmerking"/>
    <w:next w:val="Tekstopmerking"/>
    <w:link w:val="OnderwerpvanopmerkingChar"/>
    <w:semiHidden/>
    <w:rsid w:val="00796B34"/>
    <w:rPr>
      <w:b/>
      <w:bCs/>
    </w:rPr>
  </w:style>
  <w:style w:type="character" w:customStyle="1" w:styleId="OnderwerpvanopmerkingChar1">
    <w:name w:val="Onderwerp van opmerking Char1"/>
    <w:basedOn w:val="TekstopmerkingChar"/>
    <w:uiPriority w:val="99"/>
    <w:semiHidden/>
    <w:rsid w:val="00796B34"/>
    <w:rPr>
      <w:b/>
      <w:bCs/>
      <w:lang w:val="nl-NL" w:eastAsia="nl-NL"/>
    </w:rPr>
  </w:style>
  <w:style w:type="paragraph" w:customStyle="1" w:styleId="Default">
    <w:name w:val="Default"/>
    <w:rsid w:val="00796B34"/>
    <w:pPr>
      <w:autoSpaceDE w:val="0"/>
      <w:autoSpaceDN w:val="0"/>
      <w:adjustRightInd w:val="0"/>
    </w:pPr>
    <w:rPr>
      <w:rFonts w:ascii="Century Gothic" w:eastAsiaTheme="minorHAnsi" w:hAnsi="Century Gothic" w:cs="Century Gothic"/>
      <w:color w:val="000000"/>
      <w:sz w:val="24"/>
      <w:szCs w:val="24"/>
      <w:lang w:eastAsia="en-US"/>
    </w:rPr>
  </w:style>
  <w:style w:type="paragraph" w:customStyle="1" w:styleId="CursusVTS">
    <w:name w:val="Cursus VTS"/>
    <w:basedOn w:val="Lijstalinea"/>
    <w:link w:val="CursusVTSChar"/>
    <w:qFormat/>
    <w:rsid w:val="00796B34"/>
    <w:pPr>
      <w:numPr>
        <w:numId w:val="86"/>
      </w:numPr>
    </w:pPr>
    <w:rPr>
      <w:rFonts w:ascii="Berlin Sans FB" w:hAnsi="Berlin Sans FB"/>
      <w:sz w:val="32"/>
      <w:szCs w:val="32"/>
    </w:rPr>
  </w:style>
  <w:style w:type="character" w:customStyle="1" w:styleId="CursusVTSChar">
    <w:name w:val="Cursus VTS Char"/>
    <w:basedOn w:val="LijstalineaChar"/>
    <w:link w:val="CursusVTS"/>
    <w:rsid w:val="00796B34"/>
    <w:rPr>
      <w:rFonts w:ascii="Berlin Sans FB" w:hAnsi="Berlin Sans FB"/>
      <w:sz w:val="32"/>
      <w:szCs w:val="32"/>
      <w:lang w:val="nl-NL" w:eastAsia="nl-NL"/>
    </w:rPr>
  </w:style>
  <w:style w:type="paragraph" w:customStyle="1" w:styleId="CursusVTSTitel11">
    <w:name w:val="Cursus VTS Titel 1.1"/>
    <w:basedOn w:val="Paragraaf"/>
    <w:link w:val="CursusVTSTitel11Char"/>
    <w:qFormat/>
    <w:rsid w:val="00796B34"/>
    <w:pPr>
      <w:numPr>
        <w:ilvl w:val="0"/>
        <w:numId w:val="0"/>
      </w:numPr>
      <w:ind w:left="567" w:hanging="567"/>
    </w:pPr>
  </w:style>
  <w:style w:type="character" w:customStyle="1" w:styleId="CursusVTSTitel11Char">
    <w:name w:val="Cursus VTS Titel 1.1 Char"/>
    <w:basedOn w:val="ParagraafChar"/>
    <w:link w:val="CursusVTSTitel11"/>
    <w:rsid w:val="00796B34"/>
    <w:rPr>
      <w:rFonts w:ascii="Berlin Sans FB" w:hAnsi="Berlin Sans FB"/>
      <w:i/>
      <w:sz w:val="32"/>
      <w:lang w:val="nl-NL" w:eastAsia="nl-NL"/>
    </w:rPr>
  </w:style>
  <w:style w:type="paragraph" w:customStyle="1" w:styleId="CursusVTStitel111">
    <w:name w:val="Cursus VTS titel 1.1.1"/>
    <w:basedOn w:val="Standaard"/>
    <w:link w:val="CursusVTStitel111Char"/>
    <w:qFormat/>
    <w:rsid w:val="00796B34"/>
    <w:pPr>
      <w:contextualSpacing/>
      <w:jc w:val="left"/>
    </w:pPr>
    <w:rPr>
      <w:rFonts w:ascii="Berlin Sans FB" w:eastAsiaTheme="minorHAnsi" w:hAnsi="Berlin Sans FB"/>
      <w:i/>
      <w:sz w:val="28"/>
      <w:szCs w:val="28"/>
    </w:rPr>
  </w:style>
  <w:style w:type="character" w:customStyle="1" w:styleId="CursusVTStitel111Char">
    <w:name w:val="Cursus VTS titel 1.1.1 Char"/>
    <w:basedOn w:val="Standaardalinea-lettertype"/>
    <w:link w:val="CursusVTStitel111"/>
    <w:rsid w:val="00796B34"/>
    <w:rPr>
      <w:rFonts w:ascii="Berlin Sans FB" w:eastAsiaTheme="minorHAnsi" w:hAnsi="Berlin Sans FB"/>
      <w:i/>
      <w:sz w:val="28"/>
      <w:szCs w:val="28"/>
      <w:lang w:val="nl-NL" w:eastAsia="nl-NL"/>
    </w:rPr>
  </w:style>
  <w:style w:type="paragraph" w:customStyle="1" w:styleId="CursusVTStitel1111">
    <w:name w:val="Cursus VTS titel 1.1.1.1"/>
    <w:basedOn w:val="Standaard"/>
    <w:link w:val="CursusVTStitel1111Char"/>
    <w:qFormat/>
    <w:rsid w:val="00796B34"/>
    <w:pPr>
      <w:contextualSpacing/>
    </w:pPr>
    <w:rPr>
      <w:rFonts w:ascii="Berlin Sans FB" w:eastAsiaTheme="minorHAnsi" w:hAnsi="Berlin Sans FB"/>
      <w:i/>
      <w:szCs w:val="24"/>
      <w:lang w:val="nl-BE" w:eastAsia="en-US"/>
    </w:rPr>
  </w:style>
  <w:style w:type="character" w:customStyle="1" w:styleId="CursusVTStitel1111Char">
    <w:name w:val="Cursus VTS titel 1.1.1.1 Char"/>
    <w:basedOn w:val="Standaardalinea-lettertype"/>
    <w:link w:val="CursusVTStitel1111"/>
    <w:rsid w:val="00796B34"/>
    <w:rPr>
      <w:rFonts w:ascii="Berlin Sans FB" w:eastAsiaTheme="minorHAnsi" w:hAnsi="Berlin Sans FB"/>
      <w:i/>
      <w:sz w:val="24"/>
      <w:szCs w:val="24"/>
      <w:lang w:eastAsia="en-US"/>
    </w:rPr>
  </w:style>
  <w:style w:type="paragraph" w:styleId="Kopvaninhoudsopgave">
    <w:name w:val="TOC Heading"/>
    <w:basedOn w:val="Kop1"/>
    <w:next w:val="Standaard"/>
    <w:uiPriority w:val="39"/>
    <w:semiHidden/>
    <w:unhideWhenUsed/>
    <w:qFormat/>
    <w:rsid w:val="0081393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Onopgelostemelding">
    <w:name w:val="Unresolved Mention"/>
    <w:basedOn w:val="Standaardalinea-lettertype"/>
    <w:uiPriority w:val="99"/>
    <w:semiHidden/>
    <w:unhideWhenUsed/>
    <w:rsid w:val="0049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QuickStyle" Target="diagrams/quickStyle3.xml"/><Relationship Id="rId39" Type="http://schemas.openxmlformats.org/officeDocument/2006/relationships/theme" Target="theme/theme1.xml"/><Relationship Id="rId21" Type="http://schemas.microsoft.com/office/2007/relationships/diagramDrawing" Target="diagrams/drawing2.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diagramQuickStyle" Target="diagrams/quickStyle4.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Data" Target="diagrams/data3.xml"/><Relationship Id="rId32" Type="http://schemas.openxmlformats.org/officeDocument/2006/relationships/diagramLayout" Target="diagrams/layout4.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microsoft.com/office/2007/relationships/diagramDrawing" Target="diagrams/drawing3.xml"/><Relationship Id="rId36" Type="http://schemas.openxmlformats.org/officeDocument/2006/relationships/header" Target="header1.xml"/><Relationship Id="rId10" Type="http://schemas.openxmlformats.org/officeDocument/2006/relationships/footer" Target="footer2.xml"/><Relationship Id="rId19" Type="http://schemas.openxmlformats.org/officeDocument/2006/relationships/diagramQuickStyle" Target="diagrams/quickStyle2.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diagramColors" Target="diagrams/colors3.xml"/><Relationship Id="rId30" Type="http://schemas.openxmlformats.org/officeDocument/2006/relationships/chart" Target="charts/chart4.xml"/><Relationship Id="rId35" Type="http://schemas.microsoft.com/office/2007/relationships/diagramDrawing" Target="diagrams/drawing4.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Linde\Cursussen%20en%20bijscholingen\Competentierooster%20en%20screening\Aanpassingen%20initiator\Vakken%20aanpassing%20Initiator\Vak%20Ontwikkelingslijnen%20en%20opleidingsvisie%20handbal\Cirke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inde\Cursussen%20en%20bijscholingen\Competentierooster%20en%20screening\Aanpassingen%20initiator\Vakken%20aanpassing%20Initiator\Vak%20Ontwikkelingslijnen%20en%20opleidingsvisie%20handbal\Cirke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Linde\Cursussen%20en%20bijscholingen\Competentierooster%20en%20screening\Aanpassingen%20initiator\Vakken%20aanpassing%20Initiator\Vak%20Ontwikkelingslijnen%20en%20opleidingsvisie%20handbal\Cirke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Linde\Cursussen%20en%20bijscholingen\Competentierooster%20en%20screening\Aanpassingen%20initiator\Vakken%20aanpassing%20Initiator\Vak%20Ontwikkelingslijnen%20en%20opleidingsvisie%20handbal\Cirke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Trainingsinhoud JM8</a:t>
            </a:r>
          </a:p>
        </c:rich>
      </c:tx>
      <c:layout>
        <c:manualLayout>
          <c:xMode val="edge"/>
          <c:yMode val="edge"/>
          <c:x val="0.14698198198198423"/>
          <c:y val="4.1666666666666692E-2"/>
        </c:manualLayout>
      </c:layout>
      <c:overlay val="0"/>
    </c:title>
    <c:autoTitleDeleted val="0"/>
    <c:plotArea>
      <c:layout/>
      <c:pieChart>
        <c:varyColors val="1"/>
        <c:ser>
          <c:idx val="0"/>
          <c:order val="0"/>
          <c:tx>
            <c:v>Trainingsinhoud</c:v>
          </c:tx>
          <c:dLbls>
            <c:spPr>
              <a:noFill/>
              <a:ln>
                <a:noFill/>
              </a:ln>
              <a:effectLst/>
            </c:spPr>
            <c:txPr>
              <a:bodyPr/>
              <a:lstStyle/>
              <a:p>
                <a:pPr>
                  <a:defRPr b="1">
                    <a:solidFill>
                      <a:schemeClr val="bg1"/>
                    </a:solidFill>
                  </a:defRPr>
                </a:pPr>
                <a:endParaRPr lang="nl-BE"/>
              </a:p>
            </c:txPr>
            <c:showLegendKey val="0"/>
            <c:showVal val="0"/>
            <c:showCatName val="0"/>
            <c:showSerName val="0"/>
            <c:showPercent val="1"/>
            <c:showBubbleSize val="0"/>
            <c:showLeaderLines val="1"/>
            <c:extLst>
              <c:ext xmlns:c15="http://schemas.microsoft.com/office/drawing/2012/chart" uri="{CE6537A1-D6FC-4f65-9D91-7224C49458BB}"/>
            </c:extLst>
          </c:dLbls>
          <c:cat>
            <c:strRef>
              <c:f>Blad1!$A$3:$A$5</c:f>
              <c:strCache>
                <c:ptCount val="3"/>
                <c:pt idx="0">
                  <c:v>Motorische basisvorming</c:v>
                </c:pt>
                <c:pt idx="1">
                  <c:v>Handbal spelen</c:v>
                </c:pt>
                <c:pt idx="2">
                  <c:v>Handbalspecifieke vaardigheden</c:v>
                </c:pt>
              </c:strCache>
            </c:strRef>
          </c:cat>
          <c:val>
            <c:numRef>
              <c:f>Blad1!$D$3:$D$5</c:f>
              <c:numCache>
                <c:formatCode>General</c:formatCode>
                <c:ptCount val="3"/>
                <c:pt idx="0">
                  <c:v>60</c:v>
                </c:pt>
                <c:pt idx="1">
                  <c:v>20</c:v>
                </c:pt>
                <c:pt idx="2">
                  <c:v>20</c:v>
                </c:pt>
              </c:numCache>
            </c:numRef>
          </c:val>
          <c:extLst>
            <c:ext xmlns:c16="http://schemas.microsoft.com/office/drawing/2014/chart" uri="{C3380CC4-5D6E-409C-BE32-E72D297353CC}">
              <c16:uniqueId val="{00000000-DD17-441F-A949-F7C9130EFE2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718699013974617"/>
          <c:y val="0.27830745115193933"/>
          <c:w val="0.39578598283323174"/>
          <c:h val="0.58678805774278253"/>
        </c:manualLayout>
      </c:layout>
      <c:overlay val="0"/>
      <c:txPr>
        <a:bodyPr/>
        <a:lstStyle/>
        <a:p>
          <a:pPr rtl="0">
            <a:defRPr/>
          </a:pPr>
          <a:endParaRPr lang="nl-B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Trainingsinhoud JM10</a:t>
            </a:r>
          </a:p>
        </c:rich>
      </c:tx>
      <c:layout>
        <c:manualLayout>
          <c:xMode val="edge"/>
          <c:yMode val="edge"/>
          <c:x val="0.12840107824359787"/>
          <c:y val="4.1666666666666664E-2"/>
        </c:manualLayout>
      </c:layout>
      <c:overlay val="0"/>
    </c:title>
    <c:autoTitleDeleted val="0"/>
    <c:plotArea>
      <c:layout/>
      <c:pieChart>
        <c:varyColors val="1"/>
        <c:ser>
          <c:idx val="0"/>
          <c:order val="0"/>
          <c:tx>
            <c:v>Trainingsinhoud JM10</c:v>
          </c:tx>
          <c:dLbls>
            <c:spPr>
              <a:noFill/>
              <a:ln>
                <a:noFill/>
              </a:ln>
              <a:effectLst/>
            </c:spPr>
            <c:txPr>
              <a:bodyPr/>
              <a:lstStyle/>
              <a:p>
                <a:pPr>
                  <a:defRPr b="1">
                    <a:solidFill>
                      <a:schemeClr val="bg1"/>
                    </a:solidFill>
                  </a:defRPr>
                </a:pPr>
                <a:endParaRPr lang="nl-BE"/>
              </a:p>
            </c:txPr>
            <c:showLegendKey val="0"/>
            <c:showVal val="0"/>
            <c:showCatName val="0"/>
            <c:showSerName val="0"/>
            <c:showPercent val="1"/>
            <c:showBubbleSize val="0"/>
            <c:showLeaderLines val="1"/>
            <c:extLst>
              <c:ext xmlns:c15="http://schemas.microsoft.com/office/drawing/2012/chart" uri="{CE6537A1-D6FC-4f65-9D91-7224C49458BB}"/>
            </c:extLst>
          </c:dLbls>
          <c:cat>
            <c:strRef>
              <c:f>Blad1!$A$3:$A$5</c:f>
              <c:strCache>
                <c:ptCount val="3"/>
                <c:pt idx="0">
                  <c:v>Motorische basisvorming</c:v>
                </c:pt>
                <c:pt idx="1">
                  <c:v>Handbal spelen</c:v>
                </c:pt>
                <c:pt idx="2">
                  <c:v>Handbalspecifieke vaardigheden</c:v>
                </c:pt>
              </c:strCache>
            </c:strRef>
          </c:cat>
          <c:val>
            <c:numRef>
              <c:f>Blad1!$E$3:$E$5</c:f>
              <c:numCache>
                <c:formatCode>General</c:formatCode>
                <c:ptCount val="3"/>
                <c:pt idx="0">
                  <c:v>50</c:v>
                </c:pt>
                <c:pt idx="1">
                  <c:v>30</c:v>
                </c:pt>
                <c:pt idx="2">
                  <c:v>20</c:v>
                </c:pt>
              </c:numCache>
            </c:numRef>
          </c:val>
          <c:extLst>
            <c:ext xmlns:c16="http://schemas.microsoft.com/office/drawing/2014/chart" uri="{C3380CC4-5D6E-409C-BE32-E72D297353CC}">
              <c16:uniqueId val="{00000000-153C-40B5-95E2-F420618989D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268248563524149"/>
          <c:y val="0.27830745115193933"/>
          <c:w val="0.40029048733773148"/>
          <c:h val="0.5867880577427822"/>
        </c:manualLayout>
      </c:layout>
      <c:overlay val="0"/>
      <c:txPr>
        <a:bodyPr/>
        <a:lstStyle/>
        <a:p>
          <a:pPr rtl="0">
            <a:defRPr/>
          </a:pPr>
          <a:endParaRPr lang="nl-BE"/>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Trainingsinhoud JM12</a:t>
            </a:r>
          </a:p>
        </c:rich>
      </c:tx>
      <c:layout>
        <c:manualLayout>
          <c:xMode val="edge"/>
          <c:yMode val="edge"/>
          <c:x val="0.14641909626161798"/>
          <c:y val="6.0185185185185147E-2"/>
        </c:manualLayout>
      </c:layout>
      <c:overlay val="0"/>
    </c:title>
    <c:autoTitleDeleted val="0"/>
    <c:plotArea>
      <c:layout/>
      <c:pieChart>
        <c:varyColors val="1"/>
        <c:ser>
          <c:idx val="0"/>
          <c:order val="0"/>
          <c:tx>
            <c:v>Trainingsinhoud JM12</c:v>
          </c:tx>
          <c:dLbls>
            <c:spPr>
              <a:noFill/>
              <a:ln>
                <a:noFill/>
              </a:ln>
              <a:effectLst/>
            </c:spPr>
            <c:txPr>
              <a:bodyPr/>
              <a:lstStyle/>
              <a:p>
                <a:pPr>
                  <a:defRPr b="1">
                    <a:solidFill>
                      <a:schemeClr val="bg1"/>
                    </a:solidFill>
                  </a:defRPr>
                </a:pPr>
                <a:endParaRPr lang="nl-BE"/>
              </a:p>
            </c:txPr>
            <c:showLegendKey val="0"/>
            <c:showVal val="0"/>
            <c:showCatName val="0"/>
            <c:showSerName val="0"/>
            <c:showPercent val="1"/>
            <c:showBubbleSize val="0"/>
            <c:showLeaderLines val="1"/>
            <c:extLst>
              <c:ext xmlns:c15="http://schemas.microsoft.com/office/drawing/2012/chart" uri="{CE6537A1-D6FC-4f65-9D91-7224C49458BB}"/>
            </c:extLst>
          </c:dLbls>
          <c:cat>
            <c:strRef>
              <c:f>Blad1!$A$3:$A$5</c:f>
              <c:strCache>
                <c:ptCount val="3"/>
                <c:pt idx="0">
                  <c:v>Motorische basisvorming</c:v>
                </c:pt>
                <c:pt idx="1">
                  <c:v>Handbal spelen</c:v>
                </c:pt>
                <c:pt idx="2">
                  <c:v>Handbalspecifieke vaardigheden</c:v>
                </c:pt>
              </c:strCache>
            </c:strRef>
          </c:cat>
          <c:val>
            <c:numRef>
              <c:f>Blad1!$F$3:$F$5</c:f>
              <c:numCache>
                <c:formatCode>General</c:formatCode>
                <c:ptCount val="3"/>
                <c:pt idx="0">
                  <c:v>40</c:v>
                </c:pt>
                <c:pt idx="1">
                  <c:v>30</c:v>
                </c:pt>
                <c:pt idx="2">
                  <c:v>30</c:v>
                </c:pt>
              </c:numCache>
            </c:numRef>
          </c:val>
          <c:extLst>
            <c:ext xmlns:c16="http://schemas.microsoft.com/office/drawing/2014/chart" uri="{C3380CC4-5D6E-409C-BE32-E72D297353CC}">
              <c16:uniqueId val="{00000000-E8C6-47D4-8C3D-3FD57700372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268248563524149"/>
          <c:y val="0.27830745115193933"/>
          <c:w val="0.40029048733773148"/>
          <c:h val="0.5867880577427822"/>
        </c:manualLayout>
      </c:layout>
      <c:overlay val="0"/>
      <c:txPr>
        <a:bodyPr/>
        <a:lstStyle/>
        <a:p>
          <a:pPr rtl="0">
            <a:defRPr/>
          </a:pPr>
          <a:endParaRPr lang="nl-BE"/>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Trainingsinhoud JM14</a:t>
            </a:r>
          </a:p>
        </c:rich>
      </c:tx>
      <c:layout>
        <c:manualLayout>
          <c:xMode val="edge"/>
          <c:yMode val="edge"/>
          <c:x val="0.22849300087489383"/>
          <c:y val="5.0925925925925923E-2"/>
        </c:manualLayout>
      </c:layout>
      <c:overlay val="0"/>
    </c:title>
    <c:autoTitleDeleted val="0"/>
    <c:plotArea>
      <c:layout/>
      <c:pieChart>
        <c:varyColors val="1"/>
        <c:ser>
          <c:idx val="0"/>
          <c:order val="0"/>
          <c:tx>
            <c:v>Trainingsinhoud JM14</c:v>
          </c:tx>
          <c:dLbls>
            <c:spPr>
              <a:noFill/>
              <a:ln>
                <a:noFill/>
              </a:ln>
              <a:effectLst/>
            </c:spPr>
            <c:txPr>
              <a:bodyPr/>
              <a:lstStyle/>
              <a:p>
                <a:pPr>
                  <a:defRPr b="1">
                    <a:solidFill>
                      <a:schemeClr val="bg1"/>
                    </a:solidFill>
                  </a:defRPr>
                </a:pPr>
                <a:endParaRPr lang="nl-BE"/>
              </a:p>
            </c:txPr>
            <c:showLegendKey val="0"/>
            <c:showVal val="0"/>
            <c:showCatName val="0"/>
            <c:showSerName val="0"/>
            <c:showPercent val="1"/>
            <c:showBubbleSize val="0"/>
            <c:showLeaderLines val="1"/>
            <c:extLst>
              <c:ext xmlns:c15="http://schemas.microsoft.com/office/drawing/2012/chart" uri="{CE6537A1-D6FC-4f65-9D91-7224C49458BB}"/>
            </c:extLst>
          </c:dLbls>
          <c:cat>
            <c:strRef>
              <c:f>Blad1!$A$3:$A$5</c:f>
              <c:strCache>
                <c:ptCount val="3"/>
                <c:pt idx="0">
                  <c:v>Motorische basisvorming</c:v>
                </c:pt>
                <c:pt idx="1">
                  <c:v>Handbal spelen</c:v>
                </c:pt>
                <c:pt idx="2">
                  <c:v>Handbalspecifieke vaardigheden</c:v>
                </c:pt>
              </c:strCache>
            </c:strRef>
          </c:cat>
          <c:val>
            <c:numRef>
              <c:f>Blad1!$G$3:$G$5</c:f>
              <c:numCache>
                <c:formatCode>General</c:formatCode>
                <c:ptCount val="3"/>
                <c:pt idx="0">
                  <c:v>20</c:v>
                </c:pt>
                <c:pt idx="1">
                  <c:v>30</c:v>
                </c:pt>
                <c:pt idx="2">
                  <c:v>50</c:v>
                </c:pt>
              </c:numCache>
            </c:numRef>
          </c:val>
          <c:extLst>
            <c:ext xmlns:c16="http://schemas.microsoft.com/office/drawing/2014/chart" uri="{C3380CC4-5D6E-409C-BE32-E72D297353CC}">
              <c16:uniqueId val="{00000000-2868-4ACD-BE23-1EB617188BC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6367347662624034"/>
          <c:y val="0.27830745115193933"/>
          <c:w val="0.40929949634674045"/>
          <c:h val="0.5867880577427822"/>
        </c:manualLayout>
      </c:layout>
      <c:overlay val="0"/>
      <c:txPr>
        <a:bodyPr/>
        <a:lstStyle/>
        <a:p>
          <a:pPr rtl="0">
            <a:defRPr/>
          </a:pPr>
          <a:endParaRPr lang="nl-BE"/>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5A9B3C-69E6-48B2-AAB4-81372D890A7D}" type="doc">
      <dgm:prSet loTypeId="urn:microsoft.com/office/officeart/2005/8/layout/hierarchy4" loCatId="relationship" qsTypeId="urn:microsoft.com/office/officeart/2005/8/quickstyle/3d5" qsCatId="3D" csTypeId="urn:microsoft.com/office/officeart/2005/8/colors/accent6_2" csCatId="accent6" phldr="1"/>
      <dgm:spPr/>
      <dgm:t>
        <a:bodyPr/>
        <a:lstStyle/>
        <a:p>
          <a:endParaRPr lang="nl-BE"/>
        </a:p>
      </dgm:t>
    </dgm:pt>
    <dgm:pt modelId="{7F053BC9-48C3-4AED-B994-4AAC590A712B}">
      <dgm:prSet phldrT="[Tekst]"/>
      <dgm:spPr>
        <a:solidFill>
          <a:schemeClr val="accent5">
            <a:lumMod val="60000"/>
            <a:lumOff val="40000"/>
          </a:schemeClr>
        </a:solidFill>
      </dgm:spPr>
      <dgm:t>
        <a:bodyPr/>
        <a:lstStyle/>
        <a:p>
          <a:pPr algn="ctr"/>
          <a:r>
            <a:rPr lang="nl-BE" dirty="0"/>
            <a:t>Handbalopleiding</a:t>
          </a:r>
        </a:p>
      </dgm:t>
    </dgm:pt>
    <dgm:pt modelId="{E24FBCDB-9734-48D8-84BF-CB90BE4C14ED}" type="parTrans" cxnId="{F840C938-099D-4690-B338-9FF5CB3BC900}">
      <dgm:prSet/>
      <dgm:spPr/>
      <dgm:t>
        <a:bodyPr/>
        <a:lstStyle/>
        <a:p>
          <a:pPr algn="ctr"/>
          <a:endParaRPr lang="nl-BE"/>
        </a:p>
      </dgm:t>
    </dgm:pt>
    <dgm:pt modelId="{2D9E6379-5D0F-4303-91A6-29ED02691AF6}" type="sibTrans" cxnId="{F840C938-099D-4690-B338-9FF5CB3BC900}">
      <dgm:prSet/>
      <dgm:spPr/>
      <dgm:t>
        <a:bodyPr/>
        <a:lstStyle/>
        <a:p>
          <a:pPr algn="ctr"/>
          <a:endParaRPr lang="nl-BE"/>
        </a:p>
      </dgm:t>
    </dgm:pt>
    <dgm:pt modelId="{7DF00C8C-031F-4E86-B32A-F5D90F7A029A}">
      <dgm:prSet phldrT="[Tekst]"/>
      <dgm:spPr>
        <a:solidFill>
          <a:schemeClr val="accent5">
            <a:lumMod val="60000"/>
            <a:lumOff val="40000"/>
          </a:schemeClr>
        </a:solidFill>
      </dgm:spPr>
      <dgm:t>
        <a:bodyPr/>
        <a:lstStyle/>
        <a:p>
          <a:pPr algn="ctr"/>
          <a:r>
            <a:rPr lang="nl-BE" dirty="0"/>
            <a:t>Tactiek</a:t>
          </a:r>
        </a:p>
      </dgm:t>
    </dgm:pt>
    <dgm:pt modelId="{9E609994-3B6A-45EC-A93A-A26CEB6C6853}" type="parTrans" cxnId="{497D3AF8-AFAF-4A32-8D2B-774C8BC7F0DB}">
      <dgm:prSet/>
      <dgm:spPr/>
      <dgm:t>
        <a:bodyPr/>
        <a:lstStyle/>
        <a:p>
          <a:pPr algn="ctr"/>
          <a:endParaRPr lang="nl-BE"/>
        </a:p>
      </dgm:t>
    </dgm:pt>
    <dgm:pt modelId="{FA6797B9-A739-442F-B759-2A49C1BD3B61}" type="sibTrans" cxnId="{497D3AF8-AFAF-4A32-8D2B-774C8BC7F0DB}">
      <dgm:prSet/>
      <dgm:spPr/>
      <dgm:t>
        <a:bodyPr/>
        <a:lstStyle/>
        <a:p>
          <a:pPr algn="ctr"/>
          <a:endParaRPr lang="nl-BE"/>
        </a:p>
      </dgm:t>
    </dgm:pt>
    <dgm:pt modelId="{4061EE2F-A589-4F20-A7BC-4DC4508CDF1C}">
      <dgm:prSet phldrT="[Tekst]"/>
      <dgm:spPr>
        <a:solidFill>
          <a:schemeClr val="accent5">
            <a:lumMod val="60000"/>
            <a:lumOff val="40000"/>
          </a:schemeClr>
        </a:solidFill>
      </dgm:spPr>
      <dgm:t>
        <a:bodyPr/>
        <a:lstStyle/>
        <a:p>
          <a:pPr algn="ctr"/>
          <a:r>
            <a:rPr lang="nl-BE" dirty="0"/>
            <a:t>Mentaal</a:t>
          </a:r>
        </a:p>
      </dgm:t>
    </dgm:pt>
    <dgm:pt modelId="{DAB2D77D-44F4-4D7A-B391-2557EAF2C0B6}" type="parTrans" cxnId="{E9104702-FF32-4278-A161-B078080CFBCD}">
      <dgm:prSet/>
      <dgm:spPr/>
      <dgm:t>
        <a:bodyPr/>
        <a:lstStyle/>
        <a:p>
          <a:pPr algn="ctr"/>
          <a:endParaRPr lang="nl-BE"/>
        </a:p>
      </dgm:t>
    </dgm:pt>
    <dgm:pt modelId="{761D6C3E-1D3D-4981-8E1D-7217374609A3}" type="sibTrans" cxnId="{E9104702-FF32-4278-A161-B078080CFBCD}">
      <dgm:prSet/>
      <dgm:spPr/>
      <dgm:t>
        <a:bodyPr/>
        <a:lstStyle/>
        <a:p>
          <a:pPr algn="ctr"/>
          <a:endParaRPr lang="nl-BE"/>
        </a:p>
      </dgm:t>
    </dgm:pt>
    <dgm:pt modelId="{507C79AF-8D44-4C9C-8EBE-9CC4BFFA2AB0}">
      <dgm:prSet phldrT="[Tekst]"/>
      <dgm:spPr>
        <a:solidFill>
          <a:schemeClr val="accent5">
            <a:lumMod val="60000"/>
            <a:lumOff val="40000"/>
          </a:schemeClr>
        </a:solidFill>
      </dgm:spPr>
      <dgm:t>
        <a:bodyPr/>
        <a:lstStyle/>
        <a:p>
          <a:pPr algn="ctr"/>
          <a:r>
            <a:rPr lang="nl-BE" dirty="0"/>
            <a:t>Sociaal</a:t>
          </a:r>
        </a:p>
      </dgm:t>
    </dgm:pt>
    <dgm:pt modelId="{634CE756-8716-4A18-8263-5B75F463E587}" type="parTrans" cxnId="{3340E3FB-39DA-4573-BBB7-43A7E96BF4D1}">
      <dgm:prSet/>
      <dgm:spPr/>
      <dgm:t>
        <a:bodyPr/>
        <a:lstStyle/>
        <a:p>
          <a:pPr algn="ctr"/>
          <a:endParaRPr lang="nl-BE"/>
        </a:p>
      </dgm:t>
    </dgm:pt>
    <dgm:pt modelId="{3108A717-B5B2-4A55-8B18-B373B1BF1E99}" type="sibTrans" cxnId="{3340E3FB-39DA-4573-BBB7-43A7E96BF4D1}">
      <dgm:prSet/>
      <dgm:spPr/>
      <dgm:t>
        <a:bodyPr/>
        <a:lstStyle/>
        <a:p>
          <a:pPr algn="ctr"/>
          <a:endParaRPr lang="nl-BE"/>
        </a:p>
      </dgm:t>
    </dgm:pt>
    <dgm:pt modelId="{7A541848-7F72-4B85-81B0-2F4297F03EAD}">
      <dgm:prSet phldrT="[Tekst]"/>
      <dgm:spPr>
        <a:solidFill>
          <a:schemeClr val="accent5">
            <a:lumMod val="60000"/>
            <a:lumOff val="40000"/>
          </a:schemeClr>
        </a:solidFill>
      </dgm:spPr>
      <dgm:t>
        <a:bodyPr/>
        <a:lstStyle/>
        <a:p>
          <a:pPr algn="ctr"/>
          <a:r>
            <a:rPr lang="nl-BE" dirty="0"/>
            <a:t>Fysiek</a:t>
          </a:r>
        </a:p>
      </dgm:t>
    </dgm:pt>
    <dgm:pt modelId="{3BCF73B5-318A-4FDE-AFE4-13DC23DAB825}" type="parTrans" cxnId="{39CF08FE-429E-40AB-95EB-CBDB3EE15E58}">
      <dgm:prSet/>
      <dgm:spPr/>
      <dgm:t>
        <a:bodyPr/>
        <a:lstStyle/>
        <a:p>
          <a:pPr algn="ctr"/>
          <a:endParaRPr lang="nl-BE"/>
        </a:p>
      </dgm:t>
    </dgm:pt>
    <dgm:pt modelId="{4B849AA1-4708-4324-86AA-2FFD55BF0870}" type="sibTrans" cxnId="{39CF08FE-429E-40AB-95EB-CBDB3EE15E58}">
      <dgm:prSet/>
      <dgm:spPr/>
      <dgm:t>
        <a:bodyPr/>
        <a:lstStyle/>
        <a:p>
          <a:pPr algn="ctr"/>
          <a:endParaRPr lang="nl-BE"/>
        </a:p>
      </dgm:t>
    </dgm:pt>
    <dgm:pt modelId="{B0A646EE-0FC1-42F2-9C8D-6AE0E3E13DA9}">
      <dgm:prSet phldrT="[Tekst]"/>
      <dgm:spPr>
        <a:solidFill>
          <a:schemeClr val="accent5">
            <a:lumMod val="60000"/>
            <a:lumOff val="40000"/>
          </a:schemeClr>
        </a:solidFill>
      </dgm:spPr>
      <dgm:t>
        <a:bodyPr/>
        <a:lstStyle/>
        <a:p>
          <a:pPr algn="ctr"/>
          <a:r>
            <a:rPr lang="nl-BE" dirty="0"/>
            <a:t>Levenswijze</a:t>
          </a:r>
        </a:p>
      </dgm:t>
    </dgm:pt>
    <dgm:pt modelId="{E08AFA0B-51C3-4237-B2A2-39B666CAB930}" type="parTrans" cxnId="{E0A5F022-DDDD-4631-9183-CD0802F7E76F}">
      <dgm:prSet/>
      <dgm:spPr/>
      <dgm:t>
        <a:bodyPr/>
        <a:lstStyle/>
        <a:p>
          <a:pPr algn="ctr"/>
          <a:endParaRPr lang="nl-BE"/>
        </a:p>
      </dgm:t>
    </dgm:pt>
    <dgm:pt modelId="{28E7E3E5-F6ED-4780-A875-E4C3A5326CE0}" type="sibTrans" cxnId="{E0A5F022-DDDD-4631-9183-CD0802F7E76F}">
      <dgm:prSet/>
      <dgm:spPr/>
      <dgm:t>
        <a:bodyPr/>
        <a:lstStyle/>
        <a:p>
          <a:pPr algn="ctr"/>
          <a:endParaRPr lang="nl-BE"/>
        </a:p>
      </dgm:t>
    </dgm:pt>
    <dgm:pt modelId="{E7DD4D13-2DCD-43B5-9BE1-D90D5D2ED3FA}">
      <dgm:prSet/>
      <dgm:spPr>
        <a:solidFill>
          <a:schemeClr val="accent5">
            <a:lumMod val="60000"/>
            <a:lumOff val="40000"/>
          </a:schemeClr>
        </a:solidFill>
      </dgm:spPr>
      <dgm:t>
        <a:bodyPr/>
        <a:lstStyle/>
        <a:p>
          <a:pPr algn="ctr"/>
          <a:r>
            <a:rPr lang="nl-BE" dirty="0"/>
            <a:t>Techniek</a:t>
          </a:r>
        </a:p>
      </dgm:t>
    </dgm:pt>
    <dgm:pt modelId="{299AED82-4918-4CF1-A93C-8C041A5B41EB}" type="parTrans" cxnId="{D5976DBF-E766-42E5-A15D-FBB04C4A4043}">
      <dgm:prSet/>
      <dgm:spPr/>
      <dgm:t>
        <a:bodyPr/>
        <a:lstStyle/>
        <a:p>
          <a:pPr algn="ctr"/>
          <a:endParaRPr lang="nl-BE"/>
        </a:p>
      </dgm:t>
    </dgm:pt>
    <dgm:pt modelId="{06A37E06-F18B-48F2-9440-52C1ACFA0863}" type="sibTrans" cxnId="{D5976DBF-E766-42E5-A15D-FBB04C4A4043}">
      <dgm:prSet/>
      <dgm:spPr/>
      <dgm:t>
        <a:bodyPr/>
        <a:lstStyle/>
        <a:p>
          <a:pPr algn="ctr"/>
          <a:endParaRPr lang="nl-BE"/>
        </a:p>
      </dgm:t>
    </dgm:pt>
    <dgm:pt modelId="{7F01634C-C808-40D3-BB1E-C7F48A119DB1}" type="pres">
      <dgm:prSet presAssocID="{445A9B3C-69E6-48B2-AAB4-81372D890A7D}" presName="Name0" presStyleCnt="0">
        <dgm:presLayoutVars>
          <dgm:chPref val="1"/>
          <dgm:dir/>
          <dgm:animOne val="branch"/>
          <dgm:animLvl val="lvl"/>
          <dgm:resizeHandles/>
        </dgm:presLayoutVars>
      </dgm:prSet>
      <dgm:spPr/>
    </dgm:pt>
    <dgm:pt modelId="{E25EB118-B8C8-4B82-80F6-29CDDE296FCF}" type="pres">
      <dgm:prSet presAssocID="{7F053BC9-48C3-4AED-B994-4AAC590A712B}" presName="vertOne" presStyleCnt="0"/>
      <dgm:spPr/>
    </dgm:pt>
    <dgm:pt modelId="{A9D2BBDB-6863-4AAD-A35A-783E2858A381}" type="pres">
      <dgm:prSet presAssocID="{7F053BC9-48C3-4AED-B994-4AAC590A712B}" presName="txOne" presStyleLbl="node0" presStyleIdx="0" presStyleCnt="1" custScaleX="76879" custLinFactNeighborX="-14455" custLinFactNeighborY="14761">
        <dgm:presLayoutVars>
          <dgm:chPref val="3"/>
        </dgm:presLayoutVars>
      </dgm:prSet>
      <dgm:spPr/>
    </dgm:pt>
    <dgm:pt modelId="{B556CDD9-A338-4F4E-B91D-655D73CBDF70}" type="pres">
      <dgm:prSet presAssocID="{7F053BC9-48C3-4AED-B994-4AAC590A712B}" presName="parTransOne" presStyleCnt="0"/>
      <dgm:spPr/>
    </dgm:pt>
    <dgm:pt modelId="{A3AD801A-E21B-412B-9E3E-0F9AAFB764EC}" type="pres">
      <dgm:prSet presAssocID="{7F053BC9-48C3-4AED-B994-4AAC590A712B}" presName="horzOne" presStyleCnt="0"/>
      <dgm:spPr/>
    </dgm:pt>
    <dgm:pt modelId="{979A6F25-7AB3-4872-B078-04280A36EF2D}" type="pres">
      <dgm:prSet presAssocID="{7DF00C8C-031F-4E86-B32A-F5D90F7A029A}" presName="vertTwo" presStyleCnt="0"/>
      <dgm:spPr/>
    </dgm:pt>
    <dgm:pt modelId="{8E561278-18CF-4015-9551-861321476664}" type="pres">
      <dgm:prSet presAssocID="{7DF00C8C-031F-4E86-B32A-F5D90F7A029A}" presName="txTwo" presStyleLbl="node2" presStyleIdx="0" presStyleCnt="3" custScaleX="49345" custLinFactNeighborX="-25627" custLinFactNeighborY="-1315">
        <dgm:presLayoutVars>
          <dgm:chPref val="3"/>
        </dgm:presLayoutVars>
      </dgm:prSet>
      <dgm:spPr/>
    </dgm:pt>
    <dgm:pt modelId="{BC5CEC9B-4442-43AC-8526-CAAA8F98006A}" type="pres">
      <dgm:prSet presAssocID="{7DF00C8C-031F-4E86-B32A-F5D90F7A029A}" presName="parTransTwo" presStyleCnt="0"/>
      <dgm:spPr/>
    </dgm:pt>
    <dgm:pt modelId="{6F63E259-D979-4939-961A-C8AEC1BD5820}" type="pres">
      <dgm:prSet presAssocID="{7DF00C8C-031F-4E86-B32A-F5D90F7A029A}" presName="horzTwo" presStyleCnt="0"/>
      <dgm:spPr/>
    </dgm:pt>
    <dgm:pt modelId="{723DEBA8-4F9E-4CE4-922D-94E72668589E}" type="pres">
      <dgm:prSet presAssocID="{4061EE2F-A589-4F20-A7BC-4DC4508CDF1C}" presName="vertThree" presStyleCnt="0"/>
      <dgm:spPr/>
    </dgm:pt>
    <dgm:pt modelId="{FCD07046-2AF2-4FFA-A3C3-F85FB5047998}" type="pres">
      <dgm:prSet presAssocID="{4061EE2F-A589-4F20-A7BC-4DC4508CDF1C}" presName="txThree" presStyleLbl="node3" presStyleIdx="0" presStyleCnt="3">
        <dgm:presLayoutVars>
          <dgm:chPref val="3"/>
        </dgm:presLayoutVars>
      </dgm:prSet>
      <dgm:spPr/>
    </dgm:pt>
    <dgm:pt modelId="{68560477-DCA5-45C9-A1D7-9F69AEB8D444}" type="pres">
      <dgm:prSet presAssocID="{4061EE2F-A589-4F20-A7BC-4DC4508CDF1C}" presName="horzThree" presStyleCnt="0"/>
      <dgm:spPr/>
    </dgm:pt>
    <dgm:pt modelId="{BBCBC966-13AB-4A8A-B5D5-2EEBE50EA21E}" type="pres">
      <dgm:prSet presAssocID="{761D6C3E-1D3D-4981-8E1D-7217374609A3}" presName="sibSpaceThree" presStyleCnt="0"/>
      <dgm:spPr/>
    </dgm:pt>
    <dgm:pt modelId="{4561EB19-A318-40C4-908E-521D2C165589}" type="pres">
      <dgm:prSet presAssocID="{507C79AF-8D44-4C9C-8EBE-9CC4BFFA2AB0}" presName="vertThree" presStyleCnt="0"/>
      <dgm:spPr/>
    </dgm:pt>
    <dgm:pt modelId="{B6002FD2-85B2-4F58-AA3D-B09E5AB3729D}" type="pres">
      <dgm:prSet presAssocID="{507C79AF-8D44-4C9C-8EBE-9CC4BFFA2AB0}" presName="txThree" presStyleLbl="node3" presStyleIdx="1" presStyleCnt="3" custLinFactNeighborX="5334" custLinFactNeighborY="-1191">
        <dgm:presLayoutVars>
          <dgm:chPref val="3"/>
        </dgm:presLayoutVars>
      </dgm:prSet>
      <dgm:spPr/>
    </dgm:pt>
    <dgm:pt modelId="{8636F4D9-F91A-4E53-AF92-D3CE156752DC}" type="pres">
      <dgm:prSet presAssocID="{507C79AF-8D44-4C9C-8EBE-9CC4BFFA2AB0}" presName="horzThree" presStyleCnt="0"/>
      <dgm:spPr/>
    </dgm:pt>
    <dgm:pt modelId="{9F27B8A2-FF26-4250-A5E2-E688684CEB85}" type="pres">
      <dgm:prSet presAssocID="{FA6797B9-A739-442F-B759-2A49C1BD3B61}" presName="sibSpaceTwo" presStyleCnt="0"/>
      <dgm:spPr/>
    </dgm:pt>
    <dgm:pt modelId="{C6E9B980-80DB-4A04-A3D1-8A51667436B6}" type="pres">
      <dgm:prSet presAssocID="{E7DD4D13-2DCD-43B5-9BE1-D90D5D2ED3FA}" presName="vertTwo" presStyleCnt="0"/>
      <dgm:spPr/>
    </dgm:pt>
    <dgm:pt modelId="{699F1F0D-22CB-4F4E-8CA4-A2179CBCFBA9}" type="pres">
      <dgm:prSet presAssocID="{E7DD4D13-2DCD-43B5-9BE1-D90D5D2ED3FA}" presName="txTwo" presStyleLbl="node2" presStyleIdx="1" presStyleCnt="3" custLinFactX="-3066" custLinFactNeighborX="-100000" custLinFactNeighborY="-90">
        <dgm:presLayoutVars>
          <dgm:chPref val="3"/>
        </dgm:presLayoutVars>
      </dgm:prSet>
      <dgm:spPr/>
    </dgm:pt>
    <dgm:pt modelId="{592CE26E-DB1D-434E-9CD6-81FBF18EAAD3}" type="pres">
      <dgm:prSet presAssocID="{E7DD4D13-2DCD-43B5-9BE1-D90D5D2ED3FA}" presName="horzTwo" presStyleCnt="0"/>
      <dgm:spPr/>
    </dgm:pt>
    <dgm:pt modelId="{0FB3F897-1094-4E82-8DC7-1B791ED9D2DC}" type="pres">
      <dgm:prSet presAssocID="{06A37E06-F18B-48F2-9440-52C1ACFA0863}" presName="sibSpaceTwo" presStyleCnt="0"/>
      <dgm:spPr/>
    </dgm:pt>
    <dgm:pt modelId="{74FC4026-796A-475A-A6B2-629CB7FC31AD}" type="pres">
      <dgm:prSet presAssocID="{7A541848-7F72-4B85-81B0-2F4297F03EAD}" presName="vertTwo" presStyleCnt="0"/>
      <dgm:spPr/>
    </dgm:pt>
    <dgm:pt modelId="{869FA95D-3062-457D-AB96-9F3C58639602}" type="pres">
      <dgm:prSet presAssocID="{7A541848-7F72-4B85-81B0-2F4297F03EAD}" presName="txTwo" presStyleLbl="node2" presStyleIdx="2" presStyleCnt="3" custLinFactX="-1321" custLinFactNeighborX="-100000" custLinFactNeighborY="-1315">
        <dgm:presLayoutVars>
          <dgm:chPref val="3"/>
        </dgm:presLayoutVars>
      </dgm:prSet>
      <dgm:spPr/>
    </dgm:pt>
    <dgm:pt modelId="{D5D92D4C-5B6D-4F3F-B673-56B5F3316D1B}" type="pres">
      <dgm:prSet presAssocID="{7A541848-7F72-4B85-81B0-2F4297F03EAD}" presName="parTransTwo" presStyleCnt="0"/>
      <dgm:spPr/>
    </dgm:pt>
    <dgm:pt modelId="{441DA148-9DF9-4867-90CE-926AFE4A9B5D}" type="pres">
      <dgm:prSet presAssocID="{7A541848-7F72-4B85-81B0-2F4297F03EAD}" presName="horzTwo" presStyleCnt="0"/>
      <dgm:spPr/>
    </dgm:pt>
    <dgm:pt modelId="{33467FD5-639A-40C0-A068-FB9650424C3C}" type="pres">
      <dgm:prSet presAssocID="{B0A646EE-0FC1-42F2-9C8D-6AE0E3E13DA9}" presName="vertThree" presStyleCnt="0"/>
      <dgm:spPr/>
    </dgm:pt>
    <dgm:pt modelId="{355E3647-203E-42EE-ACFF-BF6596684525}" type="pres">
      <dgm:prSet presAssocID="{B0A646EE-0FC1-42F2-9C8D-6AE0E3E13DA9}" presName="txThree" presStyleLbl="node3" presStyleIdx="2" presStyleCnt="3" custLinFactX="-1321" custLinFactNeighborX="-100000" custLinFactNeighborY="-1191">
        <dgm:presLayoutVars>
          <dgm:chPref val="3"/>
        </dgm:presLayoutVars>
      </dgm:prSet>
      <dgm:spPr/>
    </dgm:pt>
    <dgm:pt modelId="{3F1A83D5-9908-484A-B609-0DA87F7A6CC9}" type="pres">
      <dgm:prSet presAssocID="{B0A646EE-0FC1-42F2-9C8D-6AE0E3E13DA9}" presName="horzThree" presStyleCnt="0"/>
      <dgm:spPr/>
    </dgm:pt>
  </dgm:ptLst>
  <dgm:cxnLst>
    <dgm:cxn modelId="{E9104702-FF32-4278-A161-B078080CFBCD}" srcId="{7DF00C8C-031F-4E86-B32A-F5D90F7A029A}" destId="{4061EE2F-A589-4F20-A7BC-4DC4508CDF1C}" srcOrd="0" destOrd="0" parTransId="{DAB2D77D-44F4-4D7A-B391-2557EAF2C0B6}" sibTransId="{761D6C3E-1D3D-4981-8E1D-7217374609A3}"/>
    <dgm:cxn modelId="{E0A5F022-DDDD-4631-9183-CD0802F7E76F}" srcId="{7A541848-7F72-4B85-81B0-2F4297F03EAD}" destId="{B0A646EE-0FC1-42F2-9C8D-6AE0E3E13DA9}" srcOrd="0" destOrd="0" parTransId="{E08AFA0B-51C3-4237-B2A2-39B666CAB930}" sibTransId="{28E7E3E5-F6ED-4780-A875-E4C3A5326CE0}"/>
    <dgm:cxn modelId="{16FCCF23-57A8-4AE9-B180-FF1196C04EEB}" type="presOf" srcId="{B0A646EE-0FC1-42F2-9C8D-6AE0E3E13DA9}" destId="{355E3647-203E-42EE-ACFF-BF6596684525}" srcOrd="0" destOrd="0" presId="urn:microsoft.com/office/officeart/2005/8/layout/hierarchy4"/>
    <dgm:cxn modelId="{F840C938-099D-4690-B338-9FF5CB3BC900}" srcId="{445A9B3C-69E6-48B2-AAB4-81372D890A7D}" destId="{7F053BC9-48C3-4AED-B994-4AAC590A712B}" srcOrd="0" destOrd="0" parTransId="{E24FBCDB-9734-48D8-84BF-CB90BE4C14ED}" sibTransId="{2D9E6379-5D0F-4303-91A6-29ED02691AF6}"/>
    <dgm:cxn modelId="{23D1F35C-F8D7-4B20-9352-E5CA1EB17238}" type="presOf" srcId="{E7DD4D13-2DCD-43B5-9BE1-D90D5D2ED3FA}" destId="{699F1F0D-22CB-4F4E-8CA4-A2179CBCFBA9}" srcOrd="0" destOrd="0" presId="urn:microsoft.com/office/officeart/2005/8/layout/hierarchy4"/>
    <dgm:cxn modelId="{C4EF0A4A-5490-4447-91ED-3AF7B60477EB}" type="presOf" srcId="{7F053BC9-48C3-4AED-B994-4AAC590A712B}" destId="{A9D2BBDB-6863-4AAD-A35A-783E2858A381}" srcOrd="0" destOrd="0" presId="urn:microsoft.com/office/officeart/2005/8/layout/hierarchy4"/>
    <dgm:cxn modelId="{B7688C4E-4F50-46A8-9705-F8B479692655}" type="presOf" srcId="{445A9B3C-69E6-48B2-AAB4-81372D890A7D}" destId="{7F01634C-C808-40D3-BB1E-C7F48A119DB1}" srcOrd="0" destOrd="0" presId="urn:microsoft.com/office/officeart/2005/8/layout/hierarchy4"/>
    <dgm:cxn modelId="{5EBE2683-942F-441A-AB03-7F80F2066A03}" type="presOf" srcId="{4061EE2F-A589-4F20-A7BC-4DC4508CDF1C}" destId="{FCD07046-2AF2-4FFA-A3C3-F85FB5047998}" srcOrd="0" destOrd="0" presId="urn:microsoft.com/office/officeart/2005/8/layout/hierarchy4"/>
    <dgm:cxn modelId="{C02EB68A-6985-4514-A375-BA0A2B918B8C}" type="presOf" srcId="{507C79AF-8D44-4C9C-8EBE-9CC4BFFA2AB0}" destId="{B6002FD2-85B2-4F58-AA3D-B09E5AB3729D}" srcOrd="0" destOrd="0" presId="urn:microsoft.com/office/officeart/2005/8/layout/hierarchy4"/>
    <dgm:cxn modelId="{D5976DBF-E766-42E5-A15D-FBB04C4A4043}" srcId="{7F053BC9-48C3-4AED-B994-4AAC590A712B}" destId="{E7DD4D13-2DCD-43B5-9BE1-D90D5D2ED3FA}" srcOrd="1" destOrd="0" parTransId="{299AED82-4918-4CF1-A93C-8C041A5B41EB}" sibTransId="{06A37E06-F18B-48F2-9440-52C1ACFA0863}"/>
    <dgm:cxn modelId="{D488C8D1-D1A9-4DEB-A57D-36F8BB3417F1}" type="presOf" srcId="{7A541848-7F72-4B85-81B0-2F4297F03EAD}" destId="{869FA95D-3062-457D-AB96-9F3C58639602}" srcOrd="0" destOrd="0" presId="urn:microsoft.com/office/officeart/2005/8/layout/hierarchy4"/>
    <dgm:cxn modelId="{1387B0DE-1559-4EA2-9A2E-F245CF0AFEC8}" type="presOf" srcId="{7DF00C8C-031F-4E86-B32A-F5D90F7A029A}" destId="{8E561278-18CF-4015-9551-861321476664}" srcOrd="0" destOrd="0" presId="urn:microsoft.com/office/officeart/2005/8/layout/hierarchy4"/>
    <dgm:cxn modelId="{497D3AF8-AFAF-4A32-8D2B-774C8BC7F0DB}" srcId="{7F053BC9-48C3-4AED-B994-4AAC590A712B}" destId="{7DF00C8C-031F-4E86-B32A-F5D90F7A029A}" srcOrd="0" destOrd="0" parTransId="{9E609994-3B6A-45EC-A93A-A26CEB6C6853}" sibTransId="{FA6797B9-A739-442F-B759-2A49C1BD3B61}"/>
    <dgm:cxn modelId="{3340E3FB-39DA-4573-BBB7-43A7E96BF4D1}" srcId="{7DF00C8C-031F-4E86-B32A-F5D90F7A029A}" destId="{507C79AF-8D44-4C9C-8EBE-9CC4BFFA2AB0}" srcOrd="1" destOrd="0" parTransId="{634CE756-8716-4A18-8263-5B75F463E587}" sibTransId="{3108A717-B5B2-4A55-8B18-B373B1BF1E99}"/>
    <dgm:cxn modelId="{39CF08FE-429E-40AB-95EB-CBDB3EE15E58}" srcId="{7F053BC9-48C3-4AED-B994-4AAC590A712B}" destId="{7A541848-7F72-4B85-81B0-2F4297F03EAD}" srcOrd="2" destOrd="0" parTransId="{3BCF73B5-318A-4FDE-AFE4-13DC23DAB825}" sibTransId="{4B849AA1-4708-4324-86AA-2FFD55BF0870}"/>
    <dgm:cxn modelId="{BEF962DB-0E8E-44A0-8E96-13247F9F29DB}" type="presParOf" srcId="{7F01634C-C808-40D3-BB1E-C7F48A119DB1}" destId="{E25EB118-B8C8-4B82-80F6-29CDDE296FCF}" srcOrd="0" destOrd="0" presId="urn:microsoft.com/office/officeart/2005/8/layout/hierarchy4"/>
    <dgm:cxn modelId="{5BCDA3CA-AFFC-4ABC-BBE2-D5C7DAF1F4C8}" type="presParOf" srcId="{E25EB118-B8C8-4B82-80F6-29CDDE296FCF}" destId="{A9D2BBDB-6863-4AAD-A35A-783E2858A381}" srcOrd="0" destOrd="0" presId="urn:microsoft.com/office/officeart/2005/8/layout/hierarchy4"/>
    <dgm:cxn modelId="{1A3A3AB9-892D-4C08-8EE6-9FB0C9634A1D}" type="presParOf" srcId="{E25EB118-B8C8-4B82-80F6-29CDDE296FCF}" destId="{B556CDD9-A338-4F4E-B91D-655D73CBDF70}" srcOrd="1" destOrd="0" presId="urn:microsoft.com/office/officeart/2005/8/layout/hierarchy4"/>
    <dgm:cxn modelId="{EFF05F8D-9618-41DE-A07F-7A40217A1A3E}" type="presParOf" srcId="{E25EB118-B8C8-4B82-80F6-29CDDE296FCF}" destId="{A3AD801A-E21B-412B-9E3E-0F9AAFB764EC}" srcOrd="2" destOrd="0" presId="urn:microsoft.com/office/officeart/2005/8/layout/hierarchy4"/>
    <dgm:cxn modelId="{D7716A96-5680-4A26-B208-662C1F8FEA0C}" type="presParOf" srcId="{A3AD801A-E21B-412B-9E3E-0F9AAFB764EC}" destId="{979A6F25-7AB3-4872-B078-04280A36EF2D}" srcOrd="0" destOrd="0" presId="urn:microsoft.com/office/officeart/2005/8/layout/hierarchy4"/>
    <dgm:cxn modelId="{85F1B9CD-BB66-4746-80A3-0458AB5C3268}" type="presParOf" srcId="{979A6F25-7AB3-4872-B078-04280A36EF2D}" destId="{8E561278-18CF-4015-9551-861321476664}" srcOrd="0" destOrd="0" presId="urn:microsoft.com/office/officeart/2005/8/layout/hierarchy4"/>
    <dgm:cxn modelId="{C7FCBA50-A65B-4052-A876-4140E98A6C3E}" type="presParOf" srcId="{979A6F25-7AB3-4872-B078-04280A36EF2D}" destId="{BC5CEC9B-4442-43AC-8526-CAAA8F98006A}" srcOrd="1" destOrd="0" presId="urn:microsoft.com/office/officeart/2005/8/layout/hierarchy4"/>
    <dgm:cxn modelId="{DA158F76-F610-41EF-809F-5F499D7908FC}" type="presParOf" srcId="{979A6F25-7AB3-4872-B078-04280A36EF2D}" destId="{6F63E259-D979-4939-961A-C8AEC1BD5820}" srcOrd="2" destOrd="0" presId="urn:microsoft.com/office/officeart/2005/8/layout/hierarchy4"/>
    <dgm:cxn modelId="{4730DC41-C871-48AB-BFD6-487AA809E126}" type="presParOf" srcId="{6F63E259-D979-4939-961A-C8AEC1BD5820}" destId="{723DEBA8-4F9E-4CE4-922D-94E72668589E}" srcOrd="0" destOrd="0" presId="urn:microsoft.com/office/officeart/2005/8/layout/hierarchy4"/>
    <dgm:cxn modelId="{C15B1560-DAB7-4B8A-B97C-826E9CD30B7B}" type="presParOf" srcId="{723DEBA8-4F9E-4CE4-922D-94E72668589E}" destId="{FCD07046-2AF2-4FFA-A3C3-F85FB5047998}" srcOrd="0" destOrd="0" presId="urn:microsoft.com/office/officeart/2005/8/layout/hierarchy4"/>
    <dgm:cxn modelId="{93B2A1DC-04A9-48C1-9F9C-5DD9F50E89C8}" type="presParOf" srcId="{723DEBA8-4F9E-4CE4-922D-94E72668589E}" destId="{68560477-DCA5-45C9-A1D7-9F69AEB8D444}" srcOrd="1" destOrd="0" presId="urn:microsoft.com/office/officeart/2005/8/layout/hierarchy4"/>
    <dgm:cxn modelId="{F12C3A19-2B7B-4DDB-B8A5-F18DA84D95A7}" type="presParOf" srcId="{6F63E259-D979-4939-961A-C8AEC1BD5820}" destId="{BBCBC966-13AB-4A8A-B5D5-2EEBE50EA21E}" srcOrd="1" destOrd="0" presId="urn:microsoft.com/office/officeart/2005/8/layout/hierarchy4"/>
    <dgm:cxn modelId="{448EB867-3C69-4F63-8BF6-EEF9A7A97EDC}" type="presParOf" srcId="{6F63E259-D979-4939-961A-C8AEC1BD5820}" destId="{4561EB19-A318-40C4-908E-521D2C165589}" srcOrd="2" destOrd="0" presId="urn:microsoft.com/office/officeart/2005/8/layout/hierarchy4"/>
    <dgm:cxn modelId="{03443225-8895-4247-A01F-AEB179500DA3}" type="presParOf" srcId="{4561EB19-A318-40C4-908E-521D2C165589}" destId="{B6002FD2-85B2-4F58-AA3D-B09E5AB3729D}" srcOrd="0" destOrd="0" presId="urn:microsoft.com/office/officeart/2005/8/layout/hierarchy4"/>
    <dgm:cxn modelId="{945B390F-D474-4BFF-933A-5B89054F8C52}" type="presParOf" srcId="{4561EB19-A318-40C4-908E-521D2C165589}" destId="{8636F4D9-F91A-4E53-AF92-D3CE156752DC}" srcOrd="1" destOrd="0" presId="urn:microsoft.com/office/officeart/2005/8/layout/hierarchy4"/>
    <dgm:cxn modelId="{109D84B5-48B3-408C-B2EE-6556F94C81F6}" type="presParOf" srcId="{A3AD801A-E21B-412B-9E3E-0F9AAFB764EC}" destId="{9F27B8A2-FF26-4250-A5E2-E688684CEB85}" srcOrd="1" destOrd="0" presId="urn:microsoft.com/office/officeart/2005/8/layout/hierarchy4"/>
    <dgm:cxn modelId="{850024DA-ADC0-44EA-8BEA-FE0DCBE44FBD}" type="presParOf" srcId="{A3AD801A-E21B-412B-9E3E-0F9AAFB764EC}" destId="{C6E9B980-80DB-4A04-A3D1-8A51667436B6}" srcOrd="2" destOrd="0" presId="urn:microsoft.com/office/officeart/2005/8/layout/hierarchy4"/>
    <dgm:cxn modelId="{8E233D67-4CC5-44CB-8A1A-720775AD195B}" type="presParOf" srcId="{C6E9B980-80DB-4A04-A3D1-8A51667436B6}" destId="{699F1F0D-22CB-4F4E-8CA4-A2179CBCFBA9}" srcOrd="0" destOrd="0" presId="urn:microsoft.com/office/officeart/2005/8/layout/hierarchy4"/>
    <dgm:cxn modelId="{F37905E2-94C5-4917-BCBC-D2A186FC9252}" type="presParOf" srcId="{C6E9B980-80DB-4A04-A3D1-8A51667436B6}" destId="{592CE26E-DB1D-434E-9CD6-81FBF18EAAD3}" srcOrd="1" destOrd="0" presId="urn:microsoft.com/office/officeart/2005/8/layout/hierarchy4"/>
    <dgm:cxn modelId="{6628E000-B36E-4C1B-A223-B6E77EF15AD0}" type="presParOf" srcId="{A3AD801A-E21B-412B-9E3E-0F9AAFB764EC}" destId="{0FB3F897-1094-4E82-8DC7-1B791ED9D2DC}" srcOrd="3" destOrd="0" presId="urn:microsoft.com/office/officeart/2005/8/layout/hierarchy4"/>
    <dgm:cxn modelId="{A78F0374-C78D-4ADA-9412-B457EDF72600}" type="presParOf" srcId="{A3AD801A-E21B-412B-9E3E-0F9AAFB764EC}" destId="{74FC4026-796A-475A-A6B2-629CB7FC31AD}" srcOrd="4" destOrd="0" presId="urn:microsoft.com/office/officeart/2005/8/layout/hierarchy4"/>
    <dgm:cxn modelId="{B7FA14C3-6C4F-4640-B557-EF5ABE761EB8}" type="presParOf" srcId="{74FC4026-796A-475A-A6B2-629CB7FC31AD}" destId="{869FA95D-3062-457D-AB96-9F3C58639602}" srcOrd="0" destOrd="0" presId="urn:microsoft.com/office/officeart/2005/8/layout/hierarchy4"/>
    <dgm:cxn modelId="{6C246F85-1C6F-44C1-86FD-5A854794D9D9}" type="presParOf" srcId="{74FC4026-796A-475A-A6B2-629CB7FC31AD}" destId="{D5D92D4C-5B6D-4F3F-B673-56B5F3316D1B}" srcOrd="1" destOrd="0" presId="urn:microsoft.com/office/officeart/2005/8/layout/hierarchy4"/>
    <dgm:cxn modelId="{AC983F4E-4AF7-4CBF-9264-F3F93112260D}" type="presParOf" srcId="{74FC4026-796A-475A-A6B2-629CB7FC31AD}" destId="{441DA148-9DF9-4867-90CE-926AFE4A9B5D}" srcOrd="2" destOrd="0" presId="urn:microsoft.com/office/officeart/2005/8/layout/hierarchy4"/>
    <dgm:cxn modelId="{91EED218-7306-4CF1-B924-4E8414C36F27}" type="presParOf" srcId="{441DA148-9DF9-4867-90CE-926AFE4A9B5D}" destId="{33467FD5-639A-40C0-A068-FB9650424C3C}" srcOrd="0" destOrd="0" presId="urn:microsoft.com/office/officeart/2005/8/layout/hierarchy4"/>
    <dgm:cxn modelId="{99991BE7-10AD-4006-BB2D-F8747F168E5F}" type="presParOf" srcId="{33467FD5-639A-40C0-A068-FB9650424C3C}" destId="{355E3647-203E-42EE-ACFF-BF6596684525}" srcOrd="0" destOrd="0" presId="urn:microsoft.com/office/officeart/2005/8/layout/hierarchy4"/>
    <dgm:cxn modelId="{0934F696-DE2D-4FBE-860B-50C6CBF240A8}" type="presParOf" srcId="{33467FD5-639A-40C0-A068-FB9650424C3C}" destId="{3F1A83D5-9908-484A-B609-0DA87F7A6CC9}"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5A9B3C-69E6-48B2-AAB4-81372D890A7D}" type="doc">
      <dgm:prSet loTypeId="urn:microsoft.com/office/officeart/2005/8/layout/hierarchy4" loCatId="relationship" qsTypeId="urn:microsoft.com/office/officeart/2005/8/quickstyle/3d5" qsCatId="3D" csTypeId="urn:microsoft.com/office/officeart/2005/8/colors/accent6_2" csCatId="accent6" phldr="1"/>
      <dgm:spPr/>
      <dgm:t>
        <a:bodyPr/>
        <a:lstStyle/>
        <a:p>
          <a:endParaRPr lang="nl-BE"/>
        </a:p>
      </dgm:t>
    </dgm:pt>
    <dgm:pt modelId="{7F053BC9-48C3-4AED-B994-4AAC590A712B}">
      <dgm:prSet phldrT="[Tekst]"/>
      <dgm:spPr>
        <a:solidFill>
          <a:schemeClr val="accent5">
            <a:lumMod val="60000"/>
            <a:lumOff val="40000"/>
          </a:schemeClr>
        </a:solidFill>
      </dgm:spPr>
      <dgm:t>
        <a:bodyPr/>
        <a:lstStyle/>
        <a:p>
          <a:pPr algn="ctr"/>
          <a:r>
            <a:rPr lang="nl-BE" dirty="0"/>
            <a:t>Handbalopleiding</a:t>
          </a:r>
        </a:p>
      </dgm:t>
    </dgm:pt>
    <dgm:pt modelId="{E24FBCDB-9734-48D8-84BF-CB90BE4C14ED}" type="parTrans" cxnId="{F840C938-099D-4690-B338-9FF5CB3BC900}">
      <dgm:prSet/>
      <dgm:spPr/>
      <dgm:t>
        <a:bodyPr/>
        <a:lstStyle/>
        <a:p>
          <a:pPr algn="ctr"/>
          <a:endParaRPr lang="nl-BE"/>
        </a:p>
      </dgm:t>
    </dgm:pt>
    <dgm:pt modelId="{2D9E6379-5D0F-4303-91A6-29ED02691AF6}" type="sibTrans" cxnId="{F840C938-099D-4690-B338-9FF5CB3BC900}">
      <dgm:prSet/>
      <dgm:spPr/>
      <dgm:t>
        <a:bodyPr/>
        <a:lstStyle/>
        <a:p>
          <a:pPr algn="ctr"/>
          <a:endParaRPr lang="nl-BE"/>
        </a:p>
      </dgm:t>
    </dgm:pt>
    <dgm:pt modelId="{7DF00C8C-031F-4E86-B32A-F5D90F7A029A}">
      <dgm:prSet phldrT="[Tekst]"/>
      <dgm:spPr>
        <a:solidFill>
          <a:schemeClr val="accent5">
            <a:lumMod val="60000"/>
            <a:lumOff val="40000"/>
          </a:schemeClr>
        </a:solidFill>
      </dgm:spPr>
      <dgm:t>
        <a:bodyPr/>
        <a:lstStyle/>
        <a:p>
          <a:pPr algn="ctr"/>
          <a:r>
            <a:rPr lang="nl-BE" dirty="0"/>
            <a:t>Tactiek</a:t>
          </a:r>
        </a:p>
      </dgm:t>
    </dgm:pt>
    <dgm:pt modelId="{9E609994-3B6A-45EC-A93A-A26CEB6C6853}" type="parTrans" cxnId="{497D3AF8-AFAF-4A32-8D2B-774C8BC7F0DB}">
      <dgm:prSet/>
      <dgm:spPr/>
      <dgm:t>
        <a:bodyPr/>
        <a:lstStyle/>
        <a:p>
          <a:pPr algn="ctr"/>
          <a:endParaRPr lang="nl-BE"/>
        </a:p>
      </dgm:t>
    </dgm:pt>
    <dgm:pt modelId="{FA6797B9-A739-442F-B759-2A49C1BD3B61}" type="sibTrans" cxnId="{497D3AF8-AFAF-4A32-8D2B-774C8BC7F0DB}">
      <dgm:prSet/>
      <dgm:spPr/>
      <dgm:t>
        <a:bodyPr/>
        <a:lstStyle/>
        <a:p>
          <a:pPr algn="ctr"/>
          <a:endParaRPr lang="nl-BE"/>
        </a:p>
      </dgm:t>
    </dgm:pt>
    <dgm:pt modelId="{4061EE2F-A589-4F20-A7BC-4DC4508CDF1C}">
      <dgm:prSet phldrT="[Tekst]"/>
      <dgm:spPr>
        <a:solidFill>
          <a:schemeClr val="accent5">
            <a:lumMod val="60000"/>
            <a:lumOff val="40000"/>
          </a:schemeClr>
        </a:solidFill>
      </dgm:spPr>
      <dgm:t>
        <a:bodyPr/>
        <a:lstStyle/>
        <a:p>
          <a:pPr algn="ctr"/>
          <a:r>
            <a:rPr lang="nl-BE" dirty="0"/>
            <a:t>Mentaal</a:t>
          </a:r>
        </a:p>
      </dgm:t>
    </dgm:pt>
    <dgm:pt modelId="{DAB2D77D-44F4-4D7A-B391-2557EAF2C0B6}" type="parTrans" cxnId="{E9104702-FF32-4278-A161-B078080CFBCD}">
      <dgm:prSet/>
      <dgm:spPr/>
      <dgm:t>
        <a:bodyPr/>
        <a:lstStyle/>
        <a:p>
          <a:pPr algn="ctr"/>
          <a:endParaRPr lang="nl-BE"/>
        </a:p>
      </dgm:t>
    </dgm:pt>
    <dgm:pt modelId="{761D6C3E-1D3D-4981-8E1D-7217374609A3}" type="sibTrans" cxnId="{E9104702-FF32-4278-A161-B078080CFBCD}">
      <dgm:prSet/>
      <dgm:spPr/>
      <dgm:t>
        <a:bodyPr/>
        <a:lstStyle/>
        <a:p>
          <a:pPr algn="ctr"/>
          <a:endParaRPr lang="nl-BE"/>
        </a:p>
      </dgm:t>
    </dgm:pt>
    <dgm:pt modelId="{507C79AF-8D44-4C9C-8EBE-9CC4BFFA2AB0}">
      <dgm:prSet phldrT="[Tekst]"/>
      <dgm:spPr>
        <a:solidFill>
          <a:schemeClr val="accent5">
            <a:lumMod val="60000"/>
            <a:lumOff val="40000"/>
          </a:schemeClr>
        </a:solidFill>
      </dgm:spPr>
      <dgm:t>
        <a:bodyPr/>
        <a:lstStyle/>
        <a:p>
          <a:pPr algn="ctr"/>
          <a:r>
            <a:rPr lang="nl-BE" dirty="0"/>
            <a:t>Sociaal</a:t>
          </a:r>
        </a:p>
      </dgm:t>
    </dgm:pt>
    <dgm:pt modelId="{634CE756-8716-4A18-8263-5B75F463E587}" type="parTrans" cxnId="{3340E3FB-39DA-4573-BBB7-43A7E96BF4D1}">
      <dgm:prSet/>
      <dgm:spPr/>
      <dgm:t>
        <a:bodyPr/>
        <a:lstStyle/>
        <a:p>
          <a:pPr algn="ctr"/>
          <a:endParaRPr lang="nl-BE"/>
        </a:p>
      </dgm:t>
    </dgm:pt>
    <dgm:pt modelId="{3108A717-B5B2-4A55-8B18-B373B1BF1E99}" type="sibTrans" cxnId="{3340E3FB-39DA-4573-BBB7-43A7E96BF4D1}">
      <dgm:prSet/>
      <dgm:spPr/>
      <dgm:t>
        <a:bodyPr/>
        <a:lstStyle/>
        <a:p>
          <a:pPr algn="ctr"/>
          <a:endParaRPr lang="nl-BE"/>
        </a:p>
      </dgm:t>
    </dgm:pt>
    <dgm:pt modelId="{7A541848-7F72-4B85-81B0-2F4297F03EAD}">
      <dgm:prSet phldrT="[Tekst]"/>
      <dgm:spPr>
        <a:solidFill>
          <a:schemeClr val="accent5">
            <a:lumMod val="60000"/>
            <a:lumOff val="40000"/>
          </a:schemeClr>
        </a:solidFill>
      </dgm:spPr>
      <dgm:t>
        <a:bodyPr/>
        <a:lstStyle/>
        <a:p>
          <a:pPr algn="ctr"/>
          <a:r>
            <a:rPr lang="nl-BE" dirty="0"/>
            <a:t>Fysiek</a:t>
          </a:r>
        </a:p>
      </dgm:t>
    </dgm:pt>
    <dgm:pt modelId="{3BCF73B5-318A-4FDE-AFE4-13DC23DAB825}" type="parTrans" cxnId="{39CF08FE-429E-40AB-95EB-CBDB3EE15E58}">
      <dgm:prSet/>
      <dgm:spPr/>
      <dgm:t>
        <a:bodyPr/>
        <a:lstStyle/>
        <a:p>
          <a:pPr algn="ctr"/>
          <a:endParaRPr lang="nl-BE"/>
        </a:p>
      </dgm:t>
    </dgm:pt>
    <dgm:pt modelId="{4B849AA1-4708-4324-86AA-2FFD55BF0870}" type="sibTrans" cxnId="{39CF08FE-429E-40AB-95EB-CBDB3EE15E58}">
      <dgm:prSet/>
      <dgm:spPr/>
      <dgm:t>
        <a:bodyPr/>
        <a:lstStyle/>
        <a:p>
          <a:pPr algn="ctr"/>
          <a:endParaRPr lang="nl-BE"/>
        </a:p>
      </dgm:t>
    </dgm:pt>
    <dgm:pt modelId="{B0A646EE-0FC1-42F2-9C8D-6AE0E3E13DA9}">
      <dgm:prSet phldrT="[Tekst]"/>
      <dgm:spPr>
        <a:solidFill>
          <a:schemeClr val="accent5">
            <a:lumMod val="60000"/>
            <a:lumOff val="40000"/>
          </a:schemeClr>
        </a:solidFill>
      </dgm:spPr>
      <dgm:t>
        <a:bodyPr/>
        <a:lstStyle/>
        <a:p>
          <a:pPr algn="ctr"/>
          <a:r>
            <a:rPr lang="nl-BE" dirty="0"/>
            <a:t>Levenswijze</a:t>
          </a:r>
        </a:p>
      </dgm:t>
    </dgm:pt>
    <dgm:pt modelId="{E08AFA0B-51C3-4237-B2A2-39B666CAB930}" type="parTrans" cxnId="{E0A5F022-DDDD-4631-9183-CD0802F7E76F}">
      <dgm:prSet/>
      <dgm:spPr/>
      <dgm:t>
        <a:bodyPr/>
        <a:lstStyle/>
        <a:p>
          <a:pPr algn="ctr"/>
          <a:endParaRPr lang="nl-BE"/>
        </a:p>
      </dgm:t>
    </dgm:pt>
    <dgm:pt modelId="{28E7E3E5-F6ED-4780-A875-E4C3A5326CE0}" type="sibTrans" cxnId="{E0A5F022-DDDD-4631-9183-CD0802F7E76F}">
      <dgm:prSet/>
      <dgm:spPr/>
      <dgm:t>
        <a:bodyPr/>
        <a:lstStyle/>
        <a:p>
          <a:pPr algn="ctr"/>
          <a:endParaRPr lang="nl-BE"/>
        </a:p>
      </dgm:t>
    </dgm:pt>
    <dgm:pt modelId="{E7DD4D13-2DCD-43B5-9BE1-D90D5D2ED3FA}">
      <dgm:prSet/>
      <dgm:spPr>
        <a:solidFill>
          <a:schemeClr val="accent5">
            <a:lumMod val="60000"/>
            <a:lumOff val="40000"/>
          </a:schemeClr>
        </a:solidFill>
      </dgm:spPr>
      <dgm:t>
        <a:bodyPr/>
        <a:lstStyle/>
        <a:p>
          <a:pPr algn="ctr"/>
          <a:r>
            <a:rPr lang="nl-BE" dirty="0"/>
            <a:t>Techniek</a:t>
          </a:r>
        </a:p>
      </dgm:t>
    </dgm:pt>
    <dgm:pt modelId="{299AED82-4918-4CF1-A93C-8C041A5B41EB}" type="parTrans" cxnId="{D5976DBF-E766-42E5-A15D-FBB04C4A4043}">
      <dgm:prSet/>
      <dgm:spPr/>
      <dgm:t>
        <a:bodyPr/>
        <a:lstStyle/>
        <a:p>
          <a:pPr algn="ctr"/>
          <a:endParaRPr lang="nl-BE"/>
        </a:p>
      </dgm:t>
    </dgm:pt>
    <dgm:pt modelId="{06A37E06-F18B-48F2-9440-52C1ACFA0863}" type="sibTrans" cxnId="{D5976DBF-E766-42E5-A15D-FBB04C4A4043}">
      <dgm:prSet/>
      <dgm:spPr/>
      <dgm:t>
        <a:bodyPr/>
        <a:lstStyle/>
        <a:p>
          <a:pPr algn="ctr"/>
          <a:endParaRPr lang="nl-BE"/>
        </a:p>
      </dgm:t>
    </dgm:pt>
    <dgm:pt modelId="{7F01634C-C808-40D3-BB1E-C7F48A119DB1}" type="pres">
      <dgm:prSet presAssocID="{445A9B3C-69E6-48B2-AAB4-81372D890A7D}" presName="Name0" presStyleCnt="0">
        <dgm:presLayoutVars>
          <dgm:chPref val="1"/>
          <dgm:dir/>
          <dgm:animOne val="branch"/>
          <dgm:animLvl val="lvl"/>
          <dgm:resizeHandles/>
        </dgm:presLayoutVars>
      </dgm:prSet>
      <dgm:spPr/>
    </dgm:pt>
    <dgm:pt modelId="{E25EB118-B8C8-4B82-80F6-29CDDE296FCF}" type="pres">
      <dgm:prSet presAssocID="{7F053BC9-48C3-4AED-B994-4AAC590A712B}" presName="vertOne" presStyleCnt="0"/>
      <dgm:spPr/>
    </dgm:pt>
    <dgm:pt modelId="{A9D2BBDB-6863-4AAD-A35A-783E2858A381}" type="pres">
      <dgm:prSet presAssocID="{7F053BC9-48C3-4AED-B994-4AAC590A712B}" presName="txOne" presStyleLbl="node0" presStyleIdx="0" presStyleCnt="1" custScaleX="76879" custLinFactNeighborX="-14455" custLinFactNeighborY="14761">
        <dgm:presLayoutVars>
          <dgm:chPref val="3"/>
        </dgm:presLayoutVars>
      </dgm:prSet>
      <dgm:spPr/>
    </dgm:pt>
    <dgm:pt modelId="{B556CDD9-A338-4F4E-B91D-655D73CBDF70}" type="pres">
      <dgm:prSet presAssocID="{7F053BC9-48C3-4AED-B994-4AAC590A712B}" presName="parTransOne" presStyleCnt="0"/>
      <dgm:spPr/>
    </dgm:pt>
    <dgm:pt modelId="{A3AD801A-E21B-412B-9E3E-0F9AAFB764EC}" type="pres">
      <dgm:prSet presAssocID="{7F053BC9-48C3-4AED-B994-4AAC590A712B}" presName="horzOne" presStyleCnt="0"/>
      <dgm:spPr/>
    </dgm:pt>
    <dgm:pt modelId="{979A6F25-7AB3-4872-B078-04280A36EF2D}" type="pres">
      <dgm:prSet presAssocID="{7DF00C8C-031F-4E86-B32A-F5D90F7A029A}" presName="vertTwo" presStyleCnt="0"/>
      <dgm:spPr/>
    </dgm:pt>
    <dgm:pt modelId="{8E561278-18CF-4015-9551-861321476664}" type="pres">
      <dgm:prSet presAssocID="{7DF00C8C-031F-4E86-B32A-F5D90F7A029A}" presName="txTwo" presStyleLbl="node2" presStyleIdx="0" presStyleCnt="3" custScaleX="49345" custLinFactNeighborX="-25627" custLinFactNeighborY="-1315">
        <dgm:presLayoutVars>
          <dgm:chPref val="3"/>
        </dgm:presLayoutVars>
      </dgm:prSet>
      <dgm:spPr/>
    </dgm:pt>
    <dgm:pt modelId="{BC5CEC9B-4442-43AC-8526-CAAA8F98006A}" type="pres">
      <dgm:prSet presAssocID="{7DF00C8C-031F-4E86-B32A-F5D90F7A029A}" presName="parTransTwo" presStyleCnt="0"/>
      <dgm:spPr/>
    </dgm:pt>
    <dgm:pt modelId="{6F63E259-D979-4939-961A-C8AEC1BD5820}" type="pres">
      <dgm:prSet presAssocID="{7DF00C8C-031F-4E86-B32A-F5D90F7A029A}" presName="horzTwo" presStyleCnt="0"/>
      <dgm:spPr/>
    </dgm:pt>
    <dgm:pt modelId="{723DEBA8-4F9E-4CE4-922D-94E72668589E}" type="pres">
      <dgm:prSet presAssocID="{4061EE2F-A589-4F20-A7BC-4DC4508CDF1C}" presName="vertThree" presStyleCnt="0"/>
      <dgm:spPr/>
    </dgm:pt>
    <dgm:pt modelId="{FCD07046-2AF2-4FFA-A3C3-F85FB5047998}" type="pres">
      <dgm:prSet presAssocID="{4061EE2F-A589-4F20-A7BC-4DC4508CDF1C}" presName="txThree" presStyleLbl="node3" presStyleIdx="0" presStyleCnt="3">
        <dgm:presLayoutVars>
          <dgm:chPref val="3"/>
        </dgm:presLayoutVars>
      </dgm:prSet>
      <dgm:spPr/>
    </dgm:pt>
    <dgm:pt modelId="{68560477-DCA5-45C9-A1D7-9F69AEB8D444}" type="pres">
      <dgm:prSet presAssocID="{4061EE2F-A589-4F20-A7BC-4DC4508CDF1C}" presName="horzThree" presStyleCnt="0"/>
      <dgm:spPr/>
    </dgm:pt>
    <dgm:pt modelId="{BBCBC966-13AB-4A8A-B5D5-2EEBE50EA21E}" type="pres">
      <dgm:prSet presAssocID="{761D6C3E-1D3D-4981-8E1D-7217374609A3}" presName="sibSpaceThree" presStyleCnt="0"/>
      <dgm:spPr/>
    </dgm:pt>
    <dgm:pt modelId="{4561EB19-A318-40C4-908E-521D2C165589}" type="pres">
      <dgm:prSet presAssocID="{507C79AF-8D44-4C9C-8EBE-9CC4BFFA2AB0}" presName="vertThree" presStyleCnt="0"/>
      <dgm:spPr/>
    </dgm:pt>
    <dgm:pt modelId="{B6002FD2-85B2-4F58-AA3D-B09E5AB3729D}" type="pres">
      <dgm:prSet presAssocID="{507C79AF-8D44-4C9C-8EBE-9CC4BFFA2AB0}" presName="txThree" presStyleLbl="node3" presStyleIdx="1" presStyleCnt="3" custLinFactNeighborX="5334" custLinFactNeighborY="-1191">
        <dgm:presLayoutVars>
          <dgm:chPref val="3"/>
        </dgm:presLayoutVars>
      </dgm:prSet>
      <dgm:spPr/>
    </dgm:pt>
    <dgm:pt modelId="{8636F4D9-F91A-4E53-AF92-D3CE156752DC}" type="pres">
      <dgm:prSet presAssocID="{507C79AF-8D44-4C9C-8EBE-9CC4BFFA2AB0}" presName="horzThree" presStyleCnt="0"/>
      <dgm:spPr/>
    </dgm:pt>
    <dgm:pt modelId="{9F27B8A2-FF26-4250-A5E2-E688684CEB85}" type="pres">
      <dgm:prSet presAssocID="{FA6797B9-A739-442F-B759-2A49C1BD3B61}" presName="sibSpaceTwo" presStyleCnt="0"/>
      <dgm:spPr/>
    </dgm:pt>
    <dgm:pt modelId="{C6E9B980-80DB-4A04-A3D1-8A51667436B6}" type="pres">
      <dgm:prSet presAssocID="{E7DD4D13-2DCD-43B5-9BE1-D90D5D2ED3FA}" presName="vertTwo" presStyleCnt="0"/>
      <dgm:spPr/>
    </dgm:pt>
    <dgm:pt modelId="{699F1F0D-22CB-4F4E-8CA4-A2179CBCFBA9}" type="pres">
      <dgm:prSet presAssocID="{E7DD4D13-2DCD-43B5-9BE1-D90D5D2ED3FA}" presName="txTwo" presStyleLbl="node2" presStyleIdx="1" presStyleCnt="3" custLinFactX="-3066" custLinFactNeighborX="-100000" custLinFactNeighborY="-90">
        <dgm:presLayoutVars>
          <dgm:chPref val="3"/>
        </dgm:presLayoutVars>
      </dgm:prSet>
      <dgm:spPr/>
    </dgm:pt>
    <dgm:pt modelId="{592CE26E-DB1D-434E-9CD6-81FBF18EAAD3}" type="pres">
      <dgm:prSet presAssocID="{E7DD4D13-2DCD-43B5-9BE1-D90D5D2ED3FA}" presName="horzTwo" presStyleCnt="0"/>
      <dgm:spPr/>
    </dgm:pt>
    <dgm:pt modelId="{0FB3F897-1094-4E82-8DC7-1B791ED9D2DC}" type="pres">
      <dgm:prSet presAssocID="{06A37E06-F18B-48F2-9440-52C1ACFA0863}" presName="sibSpaceTwo" presStyleCnt="0"/>
      <dgm:spPr/>
    </dgm:pt>
    <dgm:pt modelId="{74FC4026-796A-475A-A6B2-629CB7FC31AD}" type="pres">
      <dgm:prSet presAssocID="{7A541848-7F72-4B85-81B0-2F4297F03EAD}" presName="vertTwo" presStyleCnt="0"/>
      <dgm:spPr/>
    </dgm:pt>
    <dgm:pt modelId="{869FA95D-3062-457D-AB96-9F3C58639602}" type="pres">
      <dgm:prSet presAssocID="{7A541848-7F72-4B85-81B0-2F4297F03EAD}" presName="txTwo" presStyleLbl="node2" presStyleIdx="2" presStyleCnt="3" custLinFactX="-1321" custLinFactNeighborX="-100000" custLinFactNeighborY="-1315">
        <dgm:presLayoutVars>
          <dgm:chPref val="3"/>
        </dgm:presLayoutVars>
      </dgm:prSet>
      <dgm:spPr/>
    </dgm:pt>
    <dgm:pt modelId="{D5D92D4C-5B6D-4F3F-B673-56B5F3316D1B}" type="pres">
      <dgm:prSet presAssocID="{7A541848-7F72-4B85-81B0-2F4297F03EAD}" presName="parTransTwo" presStyleCnt="0"/>
      <dgm:spPr/>
    </dgm:pt>
    <dgm:pt modelId="{441DA148-9DF9-4867-90CE-926AFE4A9B5D}" type="pres">
      <dgm:prSet presAssocID="{7A541848-7F72-4B85-81B0-2F4297F03EAD}" presName="horzTwo" presStyleCnt="0"/>
      <dgm:spPr/>
    </dgm:pt>
    <dgm:pt modelId="{33467FD5-639A-40C0-A068-FB9650424C3C}" type="pres">
      <dgm:prSet presAssocID="{B0A646EE-0FC1-42F2-9C8D-6AE0E3E13DA9}" presName="vertThree" presStyleCnt="0"/>
      <dgm:spPr/>
    </dgm:pt>
    <dgm:pt modelId="{355E3647-203E-42EE-ACFF-BF6596684525}" type="pres">
      <dgm:prSet presAssocID="{B0A646EE-0FC1-42F2-9C8D-6AE0E3E13DA9}" presName="txThree" presStyleLbl="node3" presStyleIdx="2" presStyleCnt="3" custLinFactX="-1321" custLinFactNeighborX="-100000" custLinFactNeighborY="-1191">
        <dgm:presLayoutVars>
          <dgm:chPref val="3"/>
        </dgm:presLayoutVars>
      </dgm:prSet>
      <dgm:spPr/>
    </dgm:pt>
    <dgm:pt modelId="{3F1A83D5-9908-484A-B609-0DA87F7A6CC9}" type="pres">
      <dgm:prSet presAssocID="{B0A646EE-0FC1-42F2-9C8D-6AE0E3E13DA9}" presName="horzThree" presStyleCnt="0"/>
      <dgm:spPr/>
    </dgm:pt>
  </dgm:ptLst>
  <dgm:cxnLst>
    <dgm:cxn modelId="{E9104702-FF32-4278-A161-B078080CFBCD}" srcId="{7DF00C8C-031F-4E86-B32A-F5D90F7A029A}" destId="{4061EE2F-A589-4F20-A7BC-4DC4508CDF1C}" srcOrd="0" destOrd="0" parTransId="{DAB2D77D-44F4-4D7A-B391-2557EAF2C0B6}" sibTransId="{761D6C3E-1D3D-4981-8E1D-7217374609A3}"/>
    <dgm:cxn modelId="{02C5BF17-A7B5-48E0-9E79-E61962546F22}" type="presOf" srcId="{7F053BC9-48C3-4AED-B994-4AAC590A712B}" destId="{A9D2BBDB-6863-4AAD-A35A-783E2858A381}" srcOrd="0" destOrd="0" presId="urn:microsoft.com/office/officeart/2005/8/layout/hierarchy4"/>
    <dgm:cxn modelId="{E0A5F022-DDDD-4631-9183-CD0802F7E76F}" srcId="{7A541848-7F72-4B85-81B0-2F4297F03EAD}" destId="{B0A646EE-0FC1-42F2-9C8D-6AE0E3E13DA9}" srcOrd="0" destOrd="0" parTransId="{E08AFA0B-51C3-4237-B2A2-39B666CAB930}" sibTransId="{28E7E3E5-F6ED-4780-A875-E4C3A5326CE0}"/>
    <dgm:cxn modelId="{F9A3B733-BA38-41B4-821E-B79B2DD2664F}" type="presOf" srcId="{7A541848-7F72-4B85-81B0-2F4297F03EAD}" destId="{869FA95D-3062-457D-AB96-9F3C58639602}" srcOrd="0" destOrd="0" presId="urn:microsoft.com/office/officeart/2005/8/layout/hierarchy4"/>
    <dgm:cxn modelId="{F840C938-099D-4690-B338-9FF5CB3BC900}" srcId="{445A9B3C-69E6-48B2-AAB4-81372D890A7D}" destId="{7F053BC9-48C3-4AED-B994-4AAC590A712B}" srcOrd="0" destOrd="0" parTransId="{E24FBCDB-9734-48D8-84BF-CB90BE4C14ED}" sibTransId="{2D9E6379-5D0F-4303-91A6-29ED02691AF6}"/>
    <dgm:cxn modelId="{9533933B-BA07-42EF-9673-6B463E3A3B4F}" type="presOf" srcId="{507C79AF-8D44-4C9C-8EBE-9CC4BFFA2AB0}" destId="{B6002FD2-85B2-4F58-AA3D-B09E5AB3729D}" srcOrd="0" destOrd="0" presId="urn:microsoft.com/office/officeart/2005/8/layout/hierarchy4"/>
    <dgm:cxn modelId="{FA3ADE69-15C4-437B-B7A3-A89A692C669A}" type="presOf" srcId="{4061EE2F-A589-4F20-A7BC-4DC4508CDF1C}" destId="{FCD07046-2AF2-4FFA-A3C3-F85FB5047998}" srcOrd="0" destOrd="0" presId="urn:microsoft.com/office/officeart/2005/8/layout/hierarchy4"/>
    <dgm:cxn modelId="{AA48886D-6EFC-4AF8-BCA5-C71C726CF683}" type="presOf" srcId="{445A9B3C-69E6-48B2-AAB4-81372D890A7D}" destId="{7F01634C-C808-40D3-BB1E-C7F48A119DB1}" srcOrd="0" destOrd="0" presId="urn:microsoft.com/office/officeart/2005/8/layout/hierarchy4"/>
    <dgm:cxn modelId="{1B26597F-A4C1-447A-8DFB-9D4B04FCD670}" type="presOf" srcId="{7DF00C8C-031F-4E86-B32A-F5D90F7A029A}" destId="{8E561278-18CF-4015-9551-861321476664}" srcOrd="0" destOrd="0" presId="urn:microsoft.com/office/officeart/2005/8/layout/hierarchy4"/>
    <dgm:cxn modelId="{E6A0068B-CA1C-4F30-B7C4-06115D651140}" type="presOf" srcId="{E7DD4D13-2DCD-43B5-9BE1-D90D5D2ED3FA}" destId="{699F1F0D-22CB-4F4E-8CA4-A2179CBCFBA9}" srcOrd="0" destOrd="0" presId="urn:microsoft.com/office/officeart/2005/8/layout/hierarchy4"/>
    <dgm:cxn modelId="{D5976DBF-E766-42E5-A15D-FBB04C4A4043}" srcId="{7F053BC9-48C3-4AED-B994-4AAC590A712B}" destId="{E7DD4D13-2DCD-43B5-9BE1-D90D5D2ED3FA}" srcOrd="1" destOrd="0" parTransId="{299AED82-4918-4CF1-A93C-8C041A5B41EB}" sibTransId="{06A37E06-F18B-48F2-9440-52C1ACFA0863}"/>
    <dgm:cxn modelId="{497D3AF8-AFAF-4A32-8D2B-774C8BC7F0DB}" srcId="{7F053BC9-48C3-4AED-B994-4AAC590A712B}" destId="{7DF00C8C-031F-4E86-B32A-F5D90F7A029A}" srcOrd="0" destOrd="0" parTransId="{9E609994-3B6A-45EC-A93A-A26CEB6C6853}" sibTransId="{FA6797B9-A739-442F-B759-2A49C1BD3B61}"/>
    <dgm:cxn modelId="{3340E3FB-39DA-4573-BBB7-43A7E96BF4D1}" srcId="{7DF00C8C-031F-4E86-B32A-F5D90F7A029A}" destId="{507C79AF-8D44-4C9C-8EBE-9CC4BFFA2AB0}" srcOrd="1" destOrd="0" parTransId="{634CE756-8716-4A18-8263-5B75F463E587}" sibTransId="{3108A717-B5B2-4A55-8B18-B373B1BF1E99}"/>
    <dgm:cxn modelId="{20975EFD-F384-4B84-8594-5F0999290C5B}" type="presOf" srcId="{B0A646EE-0FC1-42F2-9C8D-6AE0E3E13DA9}" destId="{355E3647-203E-42EE-ACFF-BF6596684525}" srcOrd="0" destOrd="0" presId="urn:microsoft.com/office/officeart/2005/8/layout/hierarchy4"/>
    <dgm:cxn modelId="{39CF08FE-429E-40AB-95EB-CBDB3EE15E58}" srcId="{7F053BC9-48C3-4AED-B994-4AAC590A712B}" destId="{7A541848-7F72-4B85-81B0-2F4297F03EAD}" srcOrd="2" destOrd="0" parTransId="{3BCF73B5-318A-4FDE-AFE4-13DC23DAB825}" sibTransId="{4B849AA1-4708-4324-86AA-2FFD55BF0870}"/>
    <dgm:cxn modelId="{A9CC449C-99D1-42A7-8684-D9FB6AC5AA30}" type="presParOf" srcId="{7F01634C-C808-40D3-BB1E-C7F48A119DB1}" destId="{E25EB118-B8C8-4B82-80F6-29CDDE296FCF}" srcOrd="0" destOrd="0" presId="urn:microsoft.com/office/officeart/2005/8/layout/hierarchy4"/>
    <dgm:cxn modelId="{CA42E44E-3C7B-4DB8-8054-406CD90FC670}" type="presParOf" srcId="{E25EB118-B8C8-4B82-80F6-29CDDE296FCF}" destId="{A9D2BBDB-6863-4AAD-A35A-783E2858A381}" srcOrd="0" destOrd="0" presId="urn:microsoft.com/office/officeart/2005/8/layout/hierarchy4"/>
    <dgm:cxn modelId="{D1389F85-7228-46CC-A4FC-75B87BDE48AC}" type="presParOf" srcId="{E25EB118-B8C8-4B82-80F6-29CDDE296FCF}" destId="{B556CDD9-A338-4F4E-B91D-655D73CBDF70}" srcOrd="1" destOrd="0" presId="urn:microsoft.com/office/officeart/2005/8/layout/hierarchy4"/>
    <dgm:cxn modelId="{A6350FA0-06D6-4E8D-8D05-FE50A4CBE61A}" type="presParOf" srcId="{E25EB118-B8C8-4B82-80F6-29CDDE296FCF}" destId="{A3AD801A-E21B-412B-9E3E-0F9AAFB764EC}" srcOrd="2" destOrd="0" presId="urn:microsoft.com/office/officeart/2005/8/layout/hierarchy4"/>
    <dgm:cxn modelId="{AEB2DFDF-C995-4BC0-AF79-99873AB3A784}" type="presParOf" srcId="{A3AD801A-E21B-412B-9E3E-0F9AAFB764EC}" destId="{979A6F25-7AB3-4872-B078-04280A36EF2D}" srcOrd="0" destOrd="0" presId="urn:microsoft.com/office/officeart/2005/8/layout/hierarchy4"/>
    <dgm:cxn modelId="{30C60061-505A-4FCD-97BB-87ABC2814617}" type="presParOf" srcId="{979A6F25-7AB3-4872-B078-04280A36EF2D}" destId="{8E561278-18CF-4015-9551-861321476664}" srcOrd="0" destOrd="0" presId="urn:microsoft.com/office/officeart/2005/8/layout/hierarchy4"/>
    <dgm:cxn modelId="{A80F1A96-12F6-47D1-8AB5-CEA5F6E09FD2}" type="presParOf" srcId="{979A6F25-7AB3-4872-B078-04280A36EF2D}" destId="{BC5CEC9B-4442-43AC-8526-CAAA8F98006A}" srcOrd="1" destOrd="0" presId="urn:microsoft.com/office/officeart/2005/8/layout/hierarchy4"/>
    <dgm:cxn modelId="{58E5402A-C154-4CF0-B3A2-5838BD333F6A}" type="presParOf" srcId="{979A6F25-7AB3-4872-B078-04280A36EF2D}" destId="{6F63E259-D979-4939-961A-C8AEC1BD5820}" srcOrd="2" destOrd="0" presId="urn:microsoft.com/office/officeart/2005/8/layout/hierarchy4"/>
    <dgm:cxn modelId="{5091FFE4-74EF-4E8E-9FCE-B341C16B06FB}" type="presParOf" srcId="{6F63E259-D979-4939-961A-C8AEC1BD5820}" destId="{723DEBA8-4F9E-4CE4-922D-94E72668589E}" srcOrd="0" destOrd="0" presId="urn:microsoft.com/office/officeart/2005/8/layout/hierarchy4"/>
    <dgm:cxn modelId="{7BD49D1E-13F2-41EF-B1A8-202FE1E341A0}" type="presParOf" srcId="{723DEBA8-4F9E-4CE4-922D-94E72668589E}" destId="{FCD07046-2AF2-4FFA-A3C3-F85FB5047998}" srcOrd="0" destOrd="0" presId="urn:microsoft.com/office/officeart/2005/8/layout/hierarchy4"/>
    <dgm:cxn modelId="{46F7391E-8690-4B12-B81D-C828C651CB66}" type="presParOf" srcId="{723DEBA8-4F9E-4CE4-922D-94E72668589E}" destId="{68560477-DCA5-45C9-A1D7-9F69AEB8D444}" srcOrd="1" destOrd="0" presId="urn:microsoft.com/office/officeart/2005/8/layout/hierarchy4"/>
    <dgm:cxn modelId="{BFBF2F97-E387-4114-B7E6-D8CBC8B11E79}" type="presParOf" srcId="{6F63E259-D979-4939-961A-C8AEC1BD5820}" destId="{BBCBC966-13AB-4A8A-B5D5-2EEBE50EA21E}" srcOrd="1" destOrd="0" presId="urn:microsoft.com/office/officeart/2005/8/layout/hierarchy4"/>
    <dgm:cxn modelId="{A6B8FCC0-B294-4EDE-9725-02A41842EFDC}" type="presParOf" srcId="{6F63E259-D979-4939-961A-C8AEC1BD5820}" destId="{4561EB19-A318-40C4-908E-521D2C165589}" srcOrd="2" destOrd="0" presId="urn:microsoft.com/office/officeart/2005/8/layout/hierarchy4"/>
    <dgm:cxn modelId="{557A2B89-2B3C-4FCE-84D6-5C2CDD182FA5}" type="presParOf" srcId="{4561EB19-A318-40C4-908E-521D2C165589}" destId="{B6002FD2-85B2-4F58-AA3D-B09E5AB3729D}" srcOrd="0" destOrd="0" presId="urn:microsoft.com/office/officeart/2005/8/layout/hierarchy4"/>
    <dgm:cxn modelId="{C4BF1F9C-1FE6-4F01-886B-6E71B895451B}" type="presParOf" srcId="{4561EB19-A318-40C4-908E-521D2C165589}" destId="{8636F4D9-F91A-4E53-AF92-D3CE156752DC}" srcOrd="1" destOrd="0" presId="urn:microsoft.com/office/officeart/2005/8/layout/hierarchy4"/>
    <dgm:cxn modelId="{64C09C6B-BDF0-421F-84B6-2F49164E88B2}" type="presParOf" srcId="{A3AD801A-E21B-412B-9E3E-0F9AAFB764EC}" destId="{9F27B8A2-FF26-4250-A5E2-E688684CEB85}" srcOrd="1" destOrd="0" presId="urn:microsoft.com/office/officeart/2005/8/layout/hierarchy4"/>
    <dgm:cxn modelId="{6335520D-E757-4929-8DA0-D4DFCA66242B}" type="presParOf" srcId="{A3AD801A-E21B-412B-9E3E-0F9AAFB764EC}" destId="{C6E9B980-80DB-4A04-A3D1-8A51667436B6}" srcOrd="2" destOrd="0" presId="urn:microsoft.com/office/officeart/2005/8/layout/hierarchy4"/>
    <dgm:cxn modelId="{B063E61A-C929-4057-91F5-7645D8E6AE84}" type="presParOf" srcId="{C6E9B980-80DB-4A04-A3D1-8A51667436B6}" destId="{699F1F0D-22CB-4F4E-8CA4-A2179CBCFBA9}" srcOrd="0" destOrd="0" presId="urn:microsoft.com/office/officeart/2005/8/layout/hierarchy4"/>
    <dgm:cxn modelId="{6C838CD5-63DD-4ED3-89FA-C4E55E626915}" type="presParOf" srcId="{C6E9B980-80DB-4A04-A3D1-8A51667436B6}" destId="{592CE26E-DB1D-434E-9CD6-81FBF18EAAD3}" srcOrd="1" destOrd="0" presId="urn:microsoft.com/office/officeart/2005/8/layout/hierarchy4"/>
    <dgm:cxn modelId="{0CC85FCC-C1CE-40D9-939C-34112481021C}" type="presParOf" srcId="{A3AD801A-E21B-412B-9E3E-0F9AAFB764EC}" destId="{0FB3F897-1094-4E82-8DC7-1B791ED9D2DC}" srcOrd="3" destOrd="0" presId="urn:microsoft.com/office/officeart/2005/8/layout/hierarchy4"/>
    <dgm:cxn modelId="{7971D75D-5FCB-4D05-82B7-5704C9E826CD}" type="presParOf" srcId="{A3AD801A-E21B-412B-9E3E-0F9AAFB764EC}" destId="{74FC4026-796A-475A-A6B2-629CB7FC31AD}" srcOrd="4" destOrd="0" presId="urn:microsoft.com/office/officeart/2005/8/layout/hierarchy4"/>
    <dgm:cxn modelId="{A23D1224-C8A1-46CA-A942-A883C8FD15C8}" type="presParOf" srcId="{74FC4026-796A-475A-A6B2-629CB7FC31AD}" destId="{869FA95D-3062-457D-AB96-9F3C58639602}" srcOrd="0" destOrd="0" presId="urn:microsoft.com/office/officeart/2005/8/layout/hierarchy4"/>
    <dgm:cxn modelId="{222020F7-6B14-45C2-9ECC-3E2D75F180FB}" type="presParOf" srcId="{74FC4026-796A-475A-A6B2-629CB7FC31AD}" destId="{D5D92D4C-5B6D-4F3F-B673-56B5F3316D1B}" srcOrd="1" destOrd="0" presId="urn:microsoft.com/office/officeart/2005/8/layout/hierarchy4"/>
    <dgm:cxn modelId="{FAE760A0-187A-4960-9643-5F3E2A33825E}" type="presParOf" srcId="{74FC4026-796A-475A-A6B2-629CB7FC31AD}" destId="{441DA148-9DF9-4867-90CE-926AFE4A9B5D}" srcOrd="2" destOrd="0" presId="urn:microsoft.com/office/officeart/2005/8/layout/hierarchy4"/>
    <dgm:cxn modelId="{6A7DC901-2AFB-4778-ACAF-7DB43DD18FC3}" type="presParOf" srcId="{441DA148-9DF9-4867-90CE-926AFE4A9B5D}" destId="{33467FD5-639A-40C0-A068-FB9650424C3C}" srcOrd="0" destOrd="0" presId="urn:microsoft.com/office/officeart/2005/8/layout/hierarchy4"/>
    <dgm:cxn modelId="{900AD0EA-81C3-432E-8F5A-2CA093838E5B}" type="presParOf" srcId="{33467FD5-639A-40C0-A068-FB9650424C3C}" destId="{355E3647-203E-42EE-ACFF-BF6596684525}" srcOrd="0" destOrd="0" presId="urn:microsoft.com/office/officeart/2005/8/layout/hierarchy4"/>
    <dgm:cxn modelId="{6DACEDFB-C371-42DB-B2AA-F8FA37361AB6}" type="presParOf" srcId="{33467FD5-639A-40C0-A068-FB9650424C3C}" destId="{3F1A83D5-9908-484A-B609-0DA87F7A6CC9}"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5A9B3C-69E6-48B2-AAB4-81372D890A7D}" type="doc">
      <dgm:prSet loTypeId="urn:microsoft.com/office/officeart/2005/8/layout/hierarchy4" loCatId="relationship" qsTypeId="urn:microsoft.com/office/officeart/2005/8/quickstyle/3d5" qsCatId="3D" csTypeId="urn:microsoft.com/office/officeart/2005/8/colors/accent6_2" csCatId="accent6" phldr="1"/>
      <dgm:spPr/>
      <dgm:t>
        <a:bodyPr/>
        <a:lstStyle/>
        <a:p>
          <a:endParaRPr lang="nl-BE"/>
        </a:p>
      </dgm:t>
    </dgm:pt>
    <dgm:pt modelId="{7F053BC9-48C3-4AED-B994-4AAC590A712B}">
      <dgm:prSet phldrT="[Tekst]"/>
      <dgm:spPr>
        <a:solidFill>
          <a:schemeClr val="accent5">
            <a:lumMod val="60000"/>
            <a:lumOff val="40000"/>
          </a:schemeClr>
        </a:solidFill>
      </dgm:spPr>
      <dgm:t>
        <a:bodyPr/>
        <a:lstStyle/>
        <a:p>
          <a:pPr algn="ctr"/>
          <a:r>
            <a:rPr lang="nl-BE" dirty="0"/>
            <a:t>Handbalopleiding</a:t>
          </a:r>
        </a:p>
      </dgm:t>
    </dgm:pt>
    <dgm:pt modelId="{E24FBCDB-9734-48D8-84BF-CB90BE4C14ED}" type="parTrans" cxnId="{F840C938-099D-4690-B338-9FF5CB3BC900}">
      <dgm:prSet/>
      <dgm:spPr/>
      <dgm:t>
        <a:bodyPr/>
        <a:lstStyle/>
        <a:p>
          <a:pPr algn="ctr"/>
          <a:endParaRPr lang="nl-BE"/>
        </a:p>
      </dgm:t>
    </dgm:pt>
    <dgm:pt modelId="{2D9E6379-5D0F-4303-91A6-29ED02691AF6}" type="sibTrans" cxnId="{F840C938-099D-4690-B338-9FF5CB3BC900}">
      <dgm:prSet/>
      <dgm:spPr/>
      <dgm:t>
        <a:bodyPr/>
        <a:lstStyle/>
        <a:p>
          <a:pPr algn="ctr"/>
          <a:endParaRPr lang="nl-BE"/>
        </a:p>
      </dgm:t>
    </dgm:pt>
    <dgm:pt modelId="{7DF00C8C-031F-4E86-B32A-F5D90F7A029A}">
      <dgm:prSet phldrT="[Tekst]"/>
      <dgm:spPr>
        <a:solidFill>
          <a:schemeClr val="accent5">
            <a:lumMod val="60000"/>
            <a:lumOff val="40000"/>
          </a:schemeClr>
        </a:solidFill>
      </dgm:spPr>
      <dgm:t>
        <a:bodyPr/>
        <a:lstStyle/>
        <a:p>
          <a:pPr algn="ctr"/>
          <a:r>
            <a:rPr lang="nl-BE" dirty="0"/>
            <a:t>Tactiek</a:t>
          </a:r>
        </a:p>
      </dgm:t>
    </dgm:pt>
    <dgm:pt modelId="{9E609994-3B6A-45EC-A93A-A26CEB6C6853}" type="parTrans" cxnId="{497D3AF8-AFAF-4A32-8D2B-774C8BC7F0DB}">
      <dgm:prSet/>
      <dgm:spPr/>
      <dgm:t>
        <a:bodyPr/>
        <a:lstStyle/>
        <a:p>
          <a:pPr algn="ctr"/>
          <a:endParaRPr lang="nl-BE"/>
        </a:p>
      </dgm:t>
    </dgm:pt>
    <dgm:pt modelId="{FA6797B9-A739-442F-B759-2A49C1BD3B61}" type="sibTrans" cxnId="{497D3AF8-AFAF-4A32-8D2B-774C8BC7F0DB}">
      <dgm:prSet/>
      <dgm:spPr/>
      <dgm:t>
        <a:bodyPr/>
        <a:lstStyle/>
        <a:p>
          <a:pPr algn="ctr"/>
          <a:endParaRPr lang="nl-BE"/>
        </a:p>
      </dgm:t>
    </dgm:pt>
    <dgm:pt modelId="{4061EE2F-A589-4F20-A7BC-4DC4508CDF1C}">
      <dgm:prSet phldrT="[Tekst]"/>
      <dgm:spPr>
        <a:solidFill>
          <a:schemeClr val="accent5">
            <a:lumMod val="60000"/>
            <a:lumOff val="40000"/>
          </a:schemeClr>
        </a:solidFill>
      </dgm:spPr>
      <dgm:t>
        <a:bodyPr/>
        <a:lstStyle/>
        <a:p>
          <a:pPr algn="ctr"/>
          <a:r>
            <a:rPr lang="nl-BE" dirty="0"/>
            <a:t>Mentaal</a:t>
          </a:r>
        </a:p>
      </dgm:t>
    </dgm:pt>
    <dgm:pt modelId="{DAB2D77D-44F4-4D7A-B391-2557EAF2C0B6}" type="parTrans" cxnId="{E9104702-FF32-4278-A161-B078080CFBCD}">
      <dgm:prSet/>
      <dgm:spPr/>
      <dgm:t>
        <a:bodyPr/>
        <a:lstStyle/>
        <a:p>
          <a:pPr algn="ctr"/>
          <a:endParaRPr lang="nl-BE"/>
        </a:p>
      </dgm:t>
    </dgm:pt>
    <dgm:pt modelId="{761D6C3E-1D3D-4981-8E1D-7217374609A3}" type="sibTrans" cxnId="{E9104702-FF32-4278-A161-B078080CFBCD}">
      <dgm:prSet/>
      <dgm:spPr/>
      <dgm:t>
        <a:bodyPr/>
        <a:lstStyle/>
        <a:p>
          <a:pPr algn="ctr"/>
          <a:endParaRPr lang="nl-BE"/>
        </a:p>
      </dgm:t>
    </dgm:pt>
    <dgm:pt modelId="{507C79AF-8D44-4C9C-8EBE-9CC4BFFA2AB0}">
      <dgm:prSet phldrT="[Tekst]"/>
      <dgm:spPr>
        <a:solidFill>
          <a:schemeClr val="accent5">
            <a:lumMod val="60000"/>
            <a:lumOff val="40000"/>
          </a:schemeClr>
        </a:solidFill>
      </dgm:spPr>
      <dgm:t>
        <a:bodyPr/>
        <a:lstStyle/>
        <a:p>
          <a:pPr algn="ctr"/>
          <a:r>
            <a:rPr lang="nl-BE" dirty="0"/>
            <a:t>Sociaal</a:t>
          </a:r>
        </a:p>
      </dgm:t>
    </dgm:pt>
    <dgm:pt modelId="{634CE756-8716-4A18-8263-5B75F463E587}" type="parTrans" cxnId="{3340E3FB-39DA-4573-BBB7-43A7E96BF4D1}">
      <dgm:prSet/>
      <dgm:spPr/>
      <dgm:t>
        <a:bodyPr/>
        <a:lstStyle/>
        <a:p>
          <a:pPr algn="ctr"/>
          <a:endParaRPr lang="nl-BE"/>
        </a:p>
      </dgm:t>
    </dgm:pt>
    <dgm:pt modelId="{3108A717-B5B2-4A55-8B18-B373B1BF1E99}" type="sibTrans" cxnId="{3340E3FB-39DA-4573-BBB7-43A7E96BF4D1}">
      <dgm:prSet/>
      <dgm:spPr/>
      <dgm:t>
        <a:bodyPr/>
        <a:lstStyle/>
        <a:p>
          <a:pPr algn="ctr"/>
          <a:endParaRPr lang="nl-BE"/>
        </a:p>
      </dgm:t>
    </dgm:pt>
    <dgm:pt modelId="{7A541848-7F72-4B85-81B0-2F4297F03EAD}">
      <dgm:prSet phldrT="[Tekst]"/>
      <dgm:spPr>
        <a:solidFill>
          <a:schemeClr val="accent5">
            <a:lumMod val="60000"/>
            <a:lumOff val="40000"/>
          </a:schemeClr>
        </a:solidFill>
      </dgm:spPr>
      <dgm:t>
        <a:bodyPr/>
        <a:lstStyle/>
        <a:p>
          <a:pPr algn="ctr"/>
          <a:r>
            <a:rPr lang="nl-BE" dirty="0"/>
            <a:t>Fysiek</a:t>
          </a:r>
        </a:p>
      </dgm:t>
    </dgm:pt>
    <dgm:pt modelId="{3BCF73B5-318A-4FDE-AFE4-13DC23DAB825}" type="parTrans" cxnId="{39CF08FE-429E-40AB-95EB-CBDB3EE15E58}">
      <dgm:prSet/>
      <dgm:spPr/>
      <dgm:t>
        <a:bodyPr/>
        <a:lstStyle/>
        <a:p>
          <a:pPr algn="ctr"/>
          <a:endParaRPr lang="nl-BE"/>
        </a:p>
      </dgm:t>
    </dgm:pt>
    <dgm:pt modelId="{4B849AA1-4708-4324-86AA-2FFD55BF0870}" type="sibTrans" cxnId="{39CF08FE-429E-40AB-95EB-CBDB3EE15E58}">
      <dgm:prSet/>
      <dgm:spPr/>
      <dgm:t>
        <a:bodyPr/>
        <a:lstStyle/>
        <a:p>
          <a:pPr algn="ctr"/>
          <a:endParaRPr lang="nl-BE"/>
        </a:p>
      </dgm:t>
    </dgm:pt>
    <dgm:pt modelId="{B0A646EE-0FC1-42F2-9C8D-6AE0E3E13DA9}">
      <dgm:prSet phldrT="[Tekst]"/>
      <dgm:spPr>
        <a:solidFill>
          <a:schemeClr val="accent5">
            <a:lumMod val="60000"/>
            <a:lumOff val="40000"/>
          </a:schemeClr>
        </a:solidFill>
      </dgm:spPr>
      <dgm:t>
        <a:bodyPr/>
        <a:lstStyle/>
        <a:p>
          <a:pPr algn="ctr"/>
          <a:r>
            <a:rPr lang="nl-BE" dirty="0"/>
            <a:t>Levenswijze</a:t>
          </a:r>
        </a:p>
      </dgm:t>
    </dgm:pt>
    <dgm:pt modelId="{E08AFA0B-51C3-4237-B2A2-39B666CAB930}" type="parTrans" cxnId="{E0A5F022-DDDD-4631-9183-CD0802F7E76F}">
      <dgm:prSet/>
      <dgm:spPr/>
      <dgm:t>
        <a:bodyPr/>
        <a:lstStyle/>
        <a:p>
          <a:pPr algn="ctr"/>
          <a:endParaRPr lang="nl-BE"/>
        </a:p>
      </dgm:t>
    </dgm:pt>
    <dgm:pt modelId="{28E7E3E5-F6ED-4780-A875-E4C3A5326CE0}" type="sibTrans" cxnId="{E0A5F022-DDDD-4631-9183-CD0802F7E76F}">
      <dgm:prSet/>
      <dgm:spPr/>
      <dgm:t>
        <a:bodyPr/>
        <a:lstStyle/>
        <a:p>
          <a:pPr algn="ctr"/>
          <a:endParaRPr lang="nl-BE"/>
        </a:p>
      </dgm:t>
    </dgm:pt>
    <dgm:pt modelId="{E7DD4D13-2DCD-43B5-9BE1-D90D5D2ED3FA}">
      <dgm:prSet/>
      <dgm:spPr>
        <a:solidFill>
          <a:schemeClr val="accent5">
            <a:lumMod val="60000"/>
            <a:lumOff val="40000"/>
          </a:schemeClr>
        </a:solidFill>
      </dgm:spPr>
      <dgm:t>
        <a:bodyPr/>
        <a:lstStyle/>
        <a:p>
          <a:pPr algn="ctr"/>
          <a:r>
            <a:rPr lang="nl-BE" dirty="0"/>
            <a:t>Techniek</a:t>
          </a:r>
        </a:p>
      </dgm:t>
    </dgm:pt>
    <dgm:pt modelId="{299AED82-4918-4CF1-A93C-8C041A5B41EB}" type="parTrans" cxnId="{D5976DBF-E766-42E5-A15D-FBB04C4A4043}">
      <dgm:prSet/>
      <dgm:spPr/>
      <dgm:t>
        <a:bodyPr/>
        <a:lstStyle/>
        <a:p>
          <a:pPr algn="ctr"/>
          <a:endParaRPr lang="nl-BE"/>
        </a:p>
      </dgm:t>
    </dgm:pt>
    <dgm:pt modelId="{06A37E06-F18B-48F2-9440-52C1ACFA0863}" type="sibTrans" cxnId="{D5976DBF-E766-42E5-A15D-FBB04C4A4043}">
      <dgm:prSet/>
      <dgm:spPr/>
      <dgm:t>
        <a:bodyPr/>
        <a:lstStyle/>
        <a:p>
          <a:pPr algn="ctr"/>
          <a:endParaRPr lang="nl-BE"/>
        </a:p>
      </dgm:t>
    </dgm:pt>
    <dgm:pt modelId="{7F01634C-C808-40D3-BB1E-C7F48A119DB1}" type="pres">
      <dgm:prSet presAssocID="{445A9B3C-69E6-48B2-AAB4-81372D890A7D}" presName="Name0" presStyleCnt="0">
        <dgm:presLayoutVars>
          <dgm:chPref val="1"/>
          <dgm:dir/>
          <dgm:animOne val="branch"/>
          <dgm:animLvl val="lvl"/>
          <dgm:resizeHandles/>
        </dgm:presLayoutVars>
      </dgm:prSet>
      <dgm:spPr/>
    </dgm:pt>
    <dgm:pt modelId="{E25EB118-B8C8-4B82-80F6-29CDDE296FCF}" type="pres">
      <dgm:prSet presAssocID="{7F053BC9-48C3-4AED-B994-4AAC590A712B}" presName="vertOne" presStyleCnt="0"/>
      <dgm:spPr/>
    </dgm:pt>
    <dgm:pt modelId="{A9D2BBDB-6863-4AAD-A35A-783E2858A381}" type="pres">
      <dgm:prSet presAssocID="{7F053BC9-48C3-4AED-B994-4AAC590A712B}" presName="txOne" presStyleLbl="node0" presStyleIdx="0" presStyleCnt="1" custScaleX="76879" custLinFactNeighborX="-14455" custLinFactNeighborY="14761">
        <dgm:presLayoutVars>
          <dgm:chPref val="3"/>
        </dgm:presLayoutVars>
      </dgm:prSet>
      <dgm:spPr/>
    </dgm:pt>
    <dgm:pt modelId="{B556CDD9-A338-4F4E-B91D-655D73CBDF70}" type="pres">
      <dgm:prSet presAssocID="{7F053BC9-48C3-4AED-B994-4AAC590A712B}" presName="parTransOne" presStyleCnt="0"/>
      <dgm:spPr/>
    </dgm:pt>
    <dgm:pt modelId="{A3AD801A-E21B-412B-9E3E-0F9AAFB764EC}" type="pres">
      <dgm:prSet presAssocID="{7F053BC9-48C3-4AED-B994-4AAC590A712B}" presName="horzOne" presStyleCnt="0"/>
      <dgm:spPr/>
    </dgm:pt>
    <dgm:pt modelId="{979A6F25-7AB3-4872-B078-04280A36EF2D}" type="pres">
      <dgm:prSet presAssocID="{7DF00C8C-031F-4E86-B32A-F5D90F7A029A}" presName="vertTwo" presStyleCnt="0"/>
      <dgm:spPr/>
    </dgm:pt>
    <dgm:pt modelId="{8E561278-18CF-4015-9551-861321476664}" type="pres">
      <dgm:prSet presAssocID="{7DF00C8C-031F-4E86-B32A-F5D90F7A029A}" presName="txTwo" presStyleLbl="node2" presStyleIdx="0" presStyleCnt="3" custScaleX="49345" custLinFactNeighborX="-25627" custLinFactNeighborY="-1315">
        <dgm:presLayoutVars>
          <dgm:chPref val="3"/>
        </dgm:presLayoutVars>
      </dgm:prSet>
      <dgm:spPr/>
    </dgm:pt>
    <dgm:pt modelId="{BC5CEC9B-4442-43AC-8526-CAAA8F98006A}" type="pres">
      <dgm:prSet presAssocID="{7DF00C8C-031F-4E86-B32A-F5D90F7A029A}" presName="parTransTwo" presStyleCnt="0"/>
      <dgm:spPr/>
    </dgm:pt>
    <dgm:pt modelId="{6F63E259-D979-4939-961A-C8AEC1BD5820}" type="pres">
      <dgm:prSet presAssocID="{7DF00C8C-031F-4E86-B32A-F5D90F7A029A}" presName="horzTwo" presStyleCnt="0"/>
      <dgm:spPr/>
    </dgm:pt>
    <dgm:pt modelId="{723DEBA8-4F9E-4CE4-922D-94E72668589E}" type="pres">
      <dgm:prSet presAssocID="{4061EE2F-A589-4F20-A7BC-4DC4508CDF1C}" presName="vertThree" presStyleCnt="0"/>
      <dgm:spPr/>
    </dgm:pt>
    <dgm:pt modelId="{FCD07046-2AF2-4FFA-A3C3-F85FB5047998}" type="pres">
      <dgm:prSet presAssocID="{4061EE2F-A589-4F20-A7BC-4DC4508CDF1C}" presName="txThree" presStyleLbl="node3" presStyleIdx="0" presStyleCnt="3">
        <dgm:presLayoutVars>
          <dgm:chPref val="3"/>
        </dgm:presLayoutVars>
      </dgm:prSet>
      <dgm:spPr/>
    </dgm:pt>
    <dgm:pt modelId="{68560477-DCA5-45C9-A1D7-9F69AEB8D444}" type="pres">
      <dgm:prSet presAssocID="{4061EE2F-A589-4F20-A7BC-4DC4508CDF1C}" presName="horzThree" presStyleCnt="0"/>
      <dgm:spPr/>
    </dgm:pt>
    <dgm:pt modelId="{BBCBC966-13AB-4A8A-B5D5-2EEBE50EA21E}" type="pres">
      <dgm:prSet presAssocID="{761D6C3E-1D3D-4981-8E1D-7217374609A3}" presName="sibSpaceThree" presStyleCnt="0"/>
      <dgm:spPr/>
    </dgm:pt>
    <dgm:pt modelId="{4561EB19-A318-40C4-908E-521D2C165589}" type="pres">
      <dgm:prSet presAssocID="{507C79AF-8D44-4C9C-8EBE-9CC4BFFA2AB0}" presName="vertThree" presStyleCnt="0"/>
      <dgm:spPr/>
    </dgm:pt>
    <dgm:pt modelId="{B6002FD2-85B2-4F58-AA3D-B09E5AB3729D}" type="pres">
      <dgm:prSet presAssocID="{507C79AF-8D44-4C9C-8EBE-9CC4BFFA2AB0}" presName="txThree" presStyleLbl="node3" presStyleIdx="1" presStyleCnt="3" custLinFactNeighborX="5334" custLinFactNeighborY="-1191">
        <dgm:presLayoutVars>
          <dgm:chPref val="3"/>
        </dgm:presLayoutVars>
      </dgm:prSet>
      <dgm:spPr/>
    </dgm:pt>
    <dgm:pt modelId="{8636F4D9-F91A-4E53-AF92-D3CE156752DC}" type="pres">
      <dgm:prSet presAssocID="{507C79AF-8D44-4C9C-8EBE-9CC4BFFA2AB0}" presName="horzThree" presStyleCnt="0"/>
      <dgm:spPr/>
    </dgm:pt>
    <dgm:pt modelId="{9F27B8A2-FF26-4250-A5E2-E688684CEB85}" type="pres">
      <dgm:prSet presAssocID="{FA6797B9-A739-442F-B759-2A49C1BD3B61}" presName="sibSpaceTwo" presStyleCnt="0"/>
      <dgm:spPr/>
    </dgm:pt>
    <dgm:pt modelId="{C6E9B980-80DB-4A04-A3D1-8A51667436B6}" type="pres">
      <dgm:prSet presAssocID="{E7DD4D13-2DCD-43B5-9BE1-D90D5D2ED3FA}" presName="vertTwo" presStyleCnt="0"/>
      <dgm:spPr/>
    </dgm:pt>
    <dgm:pt modelId="{699F1F0D-22CB-4F4E-8CA4-A2179CBCFBA9}" type="pres">
      <dgm:prSet presAssocID="{E7DD4D13-2DCD-43B5-9BE1-D90D5D2ED3FA}" presName="txTwo" presStyleLbl="node2" presStyleIdx="1" presStyleCnt="3" custLinFactX="-3066" custLinFactNeighborX="-100000" custLinFactNeighborY="-90">
        <dgm:presLayoutVars>
          <dgm:chPref val="3"/>
        </dgm:presLayoutVars>
      </dgm:prSet>
      <dgm:spPr/>
    </dgm:pt>
    <dgm:pt modelId="{592CE26E-DB1D-434E-9CD6-81FBF18EAAD3}" type="pres">
      <dgm:prSet presAssocID="{E7DD4D13-2DCD-43B5-9BE1-D90D5D2ED3FA}" presName="horzTwo" presStyleCnt="0"/>
      <dgm:spPr/>
    </dgm:pt>
    <dgm:pt modelId="{0FB3F897-1094-4E82-8DC7-1B791ED9D2DC}" type="pres">
      <dgm:prSet presAssocID="{06A37E06-F18B-48F2-9440-52C1ACFA0863}" presName="sibSpaceTwo" presStyleCnt="0"/>
      <dgm:spPr/>
    </dgm:pt>
    <dgm:pt modelId="{74FC4026-796A-475A-A6B2-629CB7FC31AD}" type="pres">
      <dgm:prSet presAssocID="{7A541848-7F72-4B85-81B0-2F4297F03EAD}" presName="vertTwo" presStyleCnt="0"/>
      <dgm:spPr/>
    </dgm:pt>
    <dgm:pt modelId="{869FA95D-3062-457D-AB96-9F3C58639602}" type="pres">
      <dgm:prSet presAssocID="{7A541848-7F72-4B85-81B0-2F4297F03EAD}" presName="txTwo" presStyleLbl="node2" presStyleIdx="2" presStyleCnt="3" custLinFactX="-1321" custLinFactNeighborX="-100000" custLinFactNeighborY="-1315">
        <dgm:presLayoutVars>
          <dgm:chPref val="3"/>
        </dgm:presLayoutVars>
      </dgm:prSet>
      <dgm:spPr/>
    </dgm:pt>
    <dgm:pt modelId="{D5D92D4C-5B6D-4F3F-B673-56B5F3316D1B}" type="pres">
      <dgm:prSet presAssocID="{7A541848-7F72-4B85-81B0-2F4297F03EAD}" presName="parTransTwo" presStyleCnt="0"/>
      <dgm:spPr/>
    </dgm:pt>
    <dgm:pt modelId="{441DA148-9DF9-4867-90CE-926AFE4A9B5D}" type="pres">
      <dgm:prSet presAssocID="{7A541848-7F72-4B85-81B0-2F4297F03EAD}" presName="horzTwo" presStyleCnt="0"/>
      <dgm:spPr/>
    </dgm:pt>
    <dgm:pt modelId="{33467FD5-639A-40C0-A068-FB9650424C3C}" type="pres">
      <dgm:prSet presAssocID="{B0A646EE-0FC1-42F2-9C8D-6AE0E3E13DA9}" presName="vertThree" presStyleCnt="0"/>
      <dgm:spPr/>
    </dgm:pt>
    <dgm:pt modelId="{355E3647-203E-42EE-ACFF-BF6596684525}" type="pres">
      <dgm:prSet presAssocID="{B0A646EE-0FC1-42F2-9C8D-6AE0E3E13DA9}" presName="txThree" presStyleLbl="node3" presStyleIdx="2" presStyleCnt="3" custLinFactX="-1321" custLinFactNeighborX="-100000" custLinFactNeighborY="-1191">
        <dgm:presLayoutVars>
          <dgm:chPref val="3"/>
        </dgm:presLayoutVars>
      </dgm:prSet>
      <dgm:spPr/>
    </dgm:pt>
    <dgm:pt modelId="{3F1A83D5-9908-484A-B609-0DA87F7A6CC9}" type="pres">
      <dgm:prSet presAssocID="{B0A646EE-0FC1-42F2-9C8D-6AE0E3E13DA9}" presName="horzThree" presStyleCnt="0"/>
      <dgm:spPr/>
    </dgm:pt>
  </dgm:ptLst>
  <dgm:cxnLst>
    <dgm:cxn modelId="{E9104702-FF32-4278-A161-B078080CFBCD}" srcId="{7DF00C8C-031F-4E86-B32A-F5D90F7A029A}" destId="{4061EE2F-A589-4F20-A7BC-4DC4508CDF1C}" srcOrd="0" destOrd="0" parTransId="{DAB2D77D-44F4-4D7A-B391-2557EAF2C0B6}" sibTransId="{761D6C3E-1D3D-4981-8E1D-7217374609A3}"/>
    <dgm:cxn modelId="{75E7990B-C6FA-41FE-BA6B-B3316F91CC17}" type="presOf" srcId="{4061EE2F-A589-4F20-A7BC-4DC4508CDF1C}" destId="{FCD07046-2AF2-4FFA-A3C3-F85FB5047998}" srcOrd="0" destOrd="0" presId="urn:microsoft.com/office/officeart/2005/8/layout/hierarchy4"/>
    <dgm:cxn modelId="{025F4020-4329-4E8D-AE8A-BD3A98A79849}" type="presOf" srcId="{B0A646EE-0FC1-42F2-9C8D-6AE0E3E13DA9}" destId="{355E3647-203E-42EE-ACFF-BF6596684525}" srcOrd="0" destOrd="0" presId="urn:microsoft.com/office/officeart/2005/8/layout/hierarchy4"/>
    <dgm:cxn modelId="{E0A5F022-DDDD-4631-9183-CD0802F7E76F}" srcId="{7A541848-7F72-4B85-81B0-2F4297F03EAD}" destId="{B0A646EE-0FC1-42F2-9C8D-6AE0E3E13DA9}" srcOrd="0" destOrd="0" parTransId="{E08AFA0B-51C3-4237-B2A2-39B666CAB930}" sibTransId="{28E7E3E5-F6ED-4780-A875-E4C3A5326CE0}"/>
    <dgm:cxn modelId="{F840C938-099D-4690-B338-9FF5CB3BC900}" srcId="{445A9B3C-69E6-48B2-AAB4-81372D890A7D}" destId="{7F053BC9-48C3-4AED-B994-4AAC590A712B}" srcOrd="0" destOrd="0" parTransId="{E24FBCDB-9734-48D8-84BF-CB90BE4C14ED}" sibTransId="{2D9E6379-5D0F-4303-91A6-29ED02691AF6}"/>
    <dgm:cxn modelId="{49E88162-F364-4C74-8353-D568C1061CE4}" type="presOf" srcId="{445A9B3C-69E6-48B2-AAB4-81372D890A7D}" destId="{7F01634C-C808-40D3-BB1E-C7F48A119DB1}" srcOrd="0" destOrd="0" presId="urn:microsoft.com/office/officeart/2005/8/layout/hierarchy4"/>
    <dgm:cxn modelId="{7F261356-6056-4CFB-9C7E-95A480AED8C9}" type="presOf" srcId="{507C79AF-8D44-4C9C-8EBE-9CC4BFFA2AB0}" destId="{B6002FD2-85B2-4F58-AA3D-B09E5AB3729D}" srcOrd="0" destOrd="0" presId="urn:microsoft.com/office/officeart/2005/8/layout/hierarchy4"/>
    <dgm:cxn modelId="{8E9C40AD-EC77-4E6E-BB87-76801CB49B8C}" type="presOf" srcId="{7A541848-7F72-4B85-81B0-2F4297F03EAD}" destId="{869FA95D-3062-457D-AB96-9F3C58639602}" srcOrd="0" destOrd="0" presId="urn:microsoft.com/office/officeart/2005/8/layout/hierarchy4"/>
    <dgm:cxn modelId="{D5976DBF-E766-42E5-A15D-FBB04C4A4043}" srcId="{7F053BC9-48C3-4AED-B994-4AAC590A712B}" destId="{E7DD4D13-2DCD-43B5-9BE1-D90D5D2ED3FA}" srcOrd="1" destOrd="0" parTransId="{299AED82-4918-4CF1-A93C-8C041A5B41EB}" sibTransId="{06A37E06-F18B-48F2-9440-52C1ACFA0863}"/>
    <dgm:cxn modelId="{55E6AEE6-3342-4276-A494-F2CC0906B057}" type="presOf" srcId="{7F053BC9-48C3-4AED-B994-4AAC590A712B}" destId="{A9D2BBDB-6863-4AAD-A35A-783E2858A381}" srcOrd="0" destOrd="0" presId="urn:microsoft.com/office/officeart/2005/8/layout/hierarchy4"/>
    <dgm:cxn modelId="{C44237EB-348A-4B73-A746-3A3F94AC91A8}" type="presOf" srcId="{E7DD4D13-2DCD-43B5-9BE1-D90D5D2ED3FA}" destId="{699F1F0D-22CB-4F4E-8CA4-A2179CBCFBA9}" srcOrd="0" destOrd="0" presId="urn:microsoft.com/office/officeart/2005/8/layout/hierarchy4"/>
    <dgm:cxn modelId="{02E97CEB-A38C-4713-B48F-E323DCA555BD}" type="presOf" srcId="{7DF00C8C-031F-4E86-B32A-F5D90F7A029A}" destId="{8E561278-18CF-4015-9551-861321476664}" srcOrd="0" destOrd="0" presId="urn:microsoft.com/office/officeart/2005/8/layout/hierarchy4"/>
    <dgm:cxn modelId="{497D3AF8-AFAF-4A32-8D2B-774C8BC7F0DB}" srcId="{7F053BC9-48C3-4AED-B994-4AAC590A712B}" destId="{7DF00C8C-031F-4E86-B32A-F5D90F7A029A}" srcOrd="0" destOrd="0" parTransId="{9E609994-3B6A-45EC-A93A-A26CEB6C6853}" sibTransId="{FA6797B9-A739-442F-B759-2A49C1BD3B61}"/>
    <dgm:cxn modelId="{3340E3FB-39DA-4573-BBB7-43A7E96BF4D1}" srcId="{7DF00C8C-031F-4E86-B32A-F5D90F7A029A}" destId="{507C79AF-8D44-4C9C-8EBE-9CC4BFFA2AB0}" srcOrd="1" destOrd="0" parTransId="{634CE756-8716-4A18-8263-5B75F463E587}" sibTransId="{3108A717-B5B2-4A55-8B18-B373B1BF1E99}"/>
    <dgm:cxn modelId="{39CF08FE-429E-40AB-95EB-CBDB3EE15E58}" srcId="{7F053BC9-48C3-4AED-B994-4AAC590A712B}" destId="{7A541848-7F72-4B85-81B0-2F4297F03EAD}" srcOrd="2" destOrd="0" parTransId="{3BCF73B5-318A-4FDE-AFE4-13DC23DAB825}" sibTransId="{4B849AA1-4708-4324-86AA-2FFD55BF0870}"/>
    <dgm:cxn modelId="{10452063-78F5-4C30-89A6-6DAF154289B5}" type="presParOf" srcId="{7F01634C-C808-40D3-BB1E-C7F48A119DB1}" destId="{E25EB118-B8C8-4B82-80F6-29CDDE296FCF}" srcOrd="0" destOrd="0" presId="urn:microsoft.com/office/officeart/2005/8/layout/hierarchy4"/>
    <dgm:cxn modelId="{505A8D94-537F-454E-83C2-FAEA6F460F86}" type="presParOf" srcId="{E25EB118-B8C8-4B82-80F6-29CDDE296FCF}" destId="{A9D2BBDB-6863-4AAD-A35A-783E2858A381}" srcOrd="0" destOrd="0" presId="urn:microsoft.com/office/officeart/2005/8/layout/hierarchy4"/>
    <dgm:cxn modelId="{07657801-488F-4589-9D90-8FD511795438}" type="presParOf" srcId="{E25EB118-B8C8-4B82-80F6-29CDDE296FCF}" destId="{B556CDD9-A338-4F4E-B91D-655D73CBDF70}" srcOrd="1" destOrd="0" presId="urn:microsoft.com/office/officeart/2005/8/layout/hierarchy4"/>
    <dgm:cxn modelId="{2F6451B8-201D-48C0-AAA6-E6E9A2C812DD}" type="presParOf" srcId="{E25EB118-B8C8-4B82-80F6-29CDDE296FCF}" destId="{A3AD801A-E21B-412B-9E3E-0F9AAFB764EC}" srcOrd="2" destOrd="0" presId="urn:microsoft.com/office/officeart/2005/8/layout/hierarchy4"/>
    <dgm:cxn modelId="{CAFFA4EC-CB26-46F7-B4AF-7BDAD12DAED7}" type="presParOf" srcId="{A3AD801A-E21B-412B-9E3E-0F9AAFB764EC}" destId="{979A6F25-7AB3-4872-B078-04280A36EF2D}" srcOrd="0" destOrd="0" presId="urn:microsoft.com/office/officeart/2005/8/layout/hierarchy4"/>
    <dgm:cxn modelId="{613353D7-0CFF-44A4-913E-CB69044EF863}" type="presParOf" srcId="{979A6F25-7AB3-4872-B078-04280A36EF2D}" destId="{8E561278-18CF-4015-9551-861321476664}" srcOrd="0" destOrd="0" presId="urn:microsoft.com/office/officeart/2005/8/layout/hierarchy4"/>
    <dgm:cxn modelId="{2941E3D6-D025-42FD-BC34-6BA894DD0981}" type="presParOf" srcId="{979A6F25-7AB3-4872-B078-04280A36EF2D}" destId="{BC5CEC9B-4442-43AC-8526-CAAA8F98006A}" srcOrd="1" destOrd="0" presId="urn:microsoft.com/office/officeart/2005/8/layout/hierarchy4"/>
    <dgm:cxn modelId="{1B6726A6-4233-4029-86EB-8B28DAC69081}" type="presParOf" srcId="{979A6F25-7AB3-4872-B078-04280A36EF2D}" destId="{6F63E259-D979-4939-961A-C8AEC1BD5820}" srcOrd="2" destOrd="0" presId="urn:microsoft.com/office/officeart/2005/8/layout/hierarchy4"/>
    <dgm:cxn modelId="{4F53D69F-AB4A-40C1-BD5F-FCE776C20D49}" type="presParOf" srcId="{6F63E259-D979-4939-961A-C8AEC1BD5820}" destId="{723DEBA8-4F9E-4CE4-922D-94E72668589E}" srcOrd="0" destOrd="0" presId="urn:microsoft.com/office/officeart/2005/8/layout/hierarchy4"/>
    <dgm:cxn modelId="{59DADC20-23D3-48B3-92C3-3ABDA33E2C23}" type="presParOf" srcId="{723DEBA8-4F9E-4CE4-922D-94E72668589E}" destId="{FCD07046-2AF2-4FFA-A3C3-F85FB5047998}" srcOrd="0" destOrd="0" presId="urn:microsoft.com/office/officeart/2005/8/layout/hierarchy4"/>
    <dgm:cxn modelId="{06DEF028-E5A1-488C-A9BD-1B7BBA18EB86}" type="presParOf" srcId="{723DEBA8-4F9E-4CE4-922D-94E72668589E}" destId="{68560477-DCA5-45C9-A1D7-9F69AEB8D444}" srcOrd="1" destOrd="0" presId="urn:microsoft.com/office/officeart/2005/8/layout/hierarchy4"/>
    <dgm:cxn modelId="{6EA8A214-1EB2-470E-BA91-62BB6977ADAC}" type="presParOf" srcId="{6F63E259-D979-4939-961A-C8AEC1BD5820}" destId="{BBCBC966-13AB-4A8A-B5D5-2EEBE50EA21E}" srcOrd="1" destOrd="0" presId="urn:microsoft.com/office/officeart/2005/8/layout/hierarchy4"/>
    <dgm:cxn modelId="{6B85DDE5-2FD0-4557-A56C-0405A3A582EE}" type="presParOf" srcId="{6F63E259-D979-4939-961A-C8AEC1BD5820}" destId="{4561EB19-A318-40C4-908E-521D2C165589}" srcOrd="2" destOrd="0" presId="urn:microsoft.com/office/officeart/2005/8/layout/hierarchy4"/>
    <dgm:cxn modelId="{5B1D6B72-F4C8-412F-BD2D-2B19BC5FF6D7}" type="presParOf" srcId="{4561EB19-A318-40C4-908E-521D2C165589}" destId="{B6002FD2-85B2-4F58-AA3D-B09E5AB3729D}" srcOrd="0" destOrd="0" presId="urn:microsoft.com/office/officeart/2005/8/layout/hierarchy4"/>
    <dgm:cxn modelId="{3CE179C4-622A-4E11-BABB-C30CC164FC1C}" type="presParOf" srcId="{4561EB19-A318-40C4-908E-521D2C165589}" destId="{8636F4D9-F91A-4E53-AF92-D3CE156752DC}" srcOrd="1" destOrd="0" presId="urn:microsoft.com/office/officeart/2005/8/layout/hierarchy4"/>
    <dgm:cxn modelId="{C1518F02-270F-4EB5-9ED0-E04BACAE4655}" type="presParOf" srcId="{A3AD801A-E21B-412B-9E3E-0F9AAFB764EC}" destId="{9F27B8A2-FF26-4250-A5E2-E688684CEB85}" srcOrd="1" destOrd="0" presId="urn:microsoft.com/office/officeart/2005/8/layout/hierarchy4"/>
    <dgm:cxn modelId="{712A99A2-3163-4EA1-A644-615114043A11}" type="presParOf" srcId="{A3AD801A-E21B-412B-9E3E-0F9AAFB764EC}" destId="{C6E9B980-80DB-4A04-A3D1-8A51667436B6}" srcOrd="2" destOrd="0" presId="urn:microsoft.com/office/officeart/2005/8/layout/hierarchy4"/>
    <dgm:cxn modelId="{B90B0038-12C0-4685-B082-E6725AB84442}" type="presParOf" srcId="{C6E9B980-80DB-4A04-A3D1-8A51667436B6}" destId="{699F1F0D-22CB-4F4E-8CA4-A2179CBCFBA9}" srcOrd="0" destOrd="0" presId="urn:microsoft.com/office/officeart/2005/8/layout/hierarchy4"/>
    <dgm:cxn modelId="{31D1036B-D794-4650-AC46-480DF839F1A2}" type="presParOf" srcId="{C6E9B980-80DB-4A04-A3D1-8A51667436B6}" destId="{592CE26E-DB1D-434E-9CD6-81FBF18EAAD3}" srcOrd="1" destOrd="0" presId="urn:microsoft.com/office/officeart/2005/8/layout/hierarchy4"/>
    <dgm:cxn modelId="{1400D13D-694E-4167-831D-A4036616517D}" type="presParOf" srcId="{A3AD801A-E21B-412B-9E3E-0F9AAFB764EC}" destId="{0FB3F897-1094-4E82-8DC7-1B791ED9D2DC}" srcOrd="3" destOrd="0" presId="urn:microsoft.com/office/officeart/2005/8/layout/hierarchy4"/>
    <dgm:cxn modelId="{AC32D6A3-B8A6-4F54-95BE-18BD6942644A}" type="presParOf" srcId="{A3AD801A-E21B-412B-9E3E-0F9AAFB764EC}" destId="{74FC4026-796A-475A-A6B2-629CB7FC31AD}" srcOrd="4" destOrd="0" presId="urn:microsoft.com/office/officeart/2005/8/layout/hierarchy4"/>
    <dgm:cxn modelId="{F5C92337-E15D-4D69-9A48-B35ED1398588}" type="presParOf" srcId="{74FC4026-796A-475A-A6B2-629CB7FC31AD}" destId="{869FA95D-3062-457D-AB96-9F3C58639602}" srcOrd="0" destOrd="0" presId="urn:microsoft.com/office/officeart/2005/8/layout/hierarchy4"/>
    <dgm:cxn modelId="{8F6928AB-811B-457A-A994-B08CAA83AD41}" type="presParOf" srcId="{74FC4026-796A-475A-A6B2-629CB7FC31AD}" destId="{D5D92D4C-5B6D-4F3F-B673-56B5F3316D1B}" srcOrd="1" destOrd="0" presId="urn:microsoft.com/office/officeart/2005/8/layout/hierarchy4"/>
    <dgm:cxn modelId="{2F4FD2AF-A5D2-4CE4-BA58-04CAFEFD04ED}" type="presParOf" srcId="{74FC4026-796A-475A-A6B2-629CB7FC31AD}" destId="{441DA148-9DF9-4867-90CE-926AFE4A9B5D}" srcOrd="2" destOrd="0" presId="urn:microsoft.com/office/officeart/2005/8/layout/hierarchy4"/>
    <dgm:cxn modelId="{2E90DD68-804D-43B8-A77A-4080AB3A84DE}" type="presParOf" srcId="{441DA148-9DF9-4867-90CE-926AFE4A9B5D}" destId="{33467FD5-639A-40C0-A068-FB9650424C3C}" srcOrd="0" destOrd="0" presId="urn:microsoft.com/office/officeart/2005/8/layout/hierarchy4"/>
    <dgm:cxn modelId="{78764AFD-E833-41A2-A441-09EF01C3E1A8}" type="presParOf" srcId="{33467FD5-639A-40C0-A068-FB9650424C3C}" destId="{355E3647-203E-42EE-ACFF-BF6596684525}" srcOrd="0" destOrd="0" presId="urn:microsoft.com/office/officeart/2005/8/layout/hierarchy4"/>
    <dgm:cxn modelId="{4A203909-4430-4C06-945D-578EF590F9C0}" type="presParOf" srcId="{33467FD5-639A-40C0-A068-FB9650424C3C}" destId="{3F1A83D5-9908-484A-B609-0DA87F7A6CC9}" srcOrd="1" destOrd="0" presId="urn:microsoft.com/office/officeart/2005/8/layout/hierarchy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5A9B3C-69E6-48B2-AAB4-81372D890A7D}" type="doc">
      <dgm:prSet loTypeId="urn:microsoft.com/office/officeart/2005/8/layout/hierarchy4" loCatId="relationship" qsTypeId="urn:microsoft.com/office/officeart/2005/8/quickstyle/3d5" qsCatId="3D" csTypeId="urn:microsoft.com/office/officeart/2005/8/colors/accent6_2" csCatId="accent6" phldr="1"/>
      <dgm:spPr/>
      <dgm:t>
        <a:bodyPr/>
        <a:lstStyle/>
        <a:p>
          <a:endParaRPr lang="nl-BE"/>
        </a:p>
      </dgm:t>
    </dgm:pt>
    <dgm:pt modelId="{7F053BC9-48C3-4AED-B994-4AAC590A712B}">
      <dgm:prSet phldrT="[Tekst]"/>
      <dgm:spPr>
        <a:solidFill>
          <a:schemeClr val="accent5">
            <a:lumMod val="60000"/>
            <a:lumOff val="40000"/>
          </a:schemeClr>
        </a:solidFill>
      </dgm:spPr>
      <dgm:t>
        <a:bodyPr/>
        <a:lstStyle/>
        <a:p>
          <a:pPr algn="ctr"/>
          <a:r>
            <a:rPr lang="nl-BE" dirty="0"/>
            <a:t>Handbalopleiding</a:t>
          </a:r>
        </a:p>
      </dgm:t>
    </dgm:pt>
    <dgm:pt modelId="{E24FBCDB-9734-48D8-84BF-CB90BE4C14ED}" type="parTrans" cxnId="{F840C938-099D-4690-B338-9FF5CB3BC900}">
      <dgm:prSet/>
      <dgm:spPr/>
      <dgm:t>
        <a:bodyPr/>
        <a:lstStyle/>
        <a:p>
          <a:pPr algn="ctr"/>
          <a:endParaRPr lang="nl-BE"/>
        </a:p>
      </dgm:t>
    </dgm:pt>
    <dgm:pt modelId="{2D9E6379-5D0F-4303-91A6-29ED02691AF6}" type="sibTrans" cxnId="{F840C938-099D-4690-B338-9FF5CB3BC900}">
      <dgm:prSet/>
      <dgm:spPr/>
      <dgm:t>
        <a:bodyPr/>
        <a:lstStyle/>
        <a:p>
          <a:pPr algn="ctr"/>
          <a:endParaRPr lang="nl-BE"/>
        </a:p>
      </dgm:t>
    </dgm:pt>
    <dgm:pt modelId="{7DF00C8C-031F-4E86-B32A-F5D90F7A029A}">
      <dgm:prSet phldrT="[Tekst]"/>
      <dgm:spPr>
        <a:solidFill>
          <a:schemeClr val="accent5">
            <a:lumMod val="60000"/>
            <a:lumOff val="40000"/>
          </a:schemeClr>
        </a:solidFill>
      </dgm:spPr>
      <dgm:t>
        <a:bodyPr/>
        <a:lstStyle/>
        <a:p>
          <a:pPr algn="ctr"/>
          <a:r>
            <a:rPr lang="nl-BE" dirty="0"/>
            <a:t>Tactiek</a:t>
          </a:r>
        </a:p>
      </dgm:t>
    </dgm:pt>
    <dgm:pt modelId="{9E609994-3B6A-45EC-A93A-A26CEB6C6853}" type="parTrans" cxnId="{497D3AF8-AFAF-4A32-8D2B-774C8BC7F0DB}">
      <dgm:prSet/>
      <dgm:spPr/>
      <dgm:t>
        <a:bodyPr/>
        <a:lstStyle/>
        <a:p>
          <a:pPr algn="ctr"/>
          <a:endParaRPr lang="nl-BE"/>
        </a:p>
      </dgm:t>
    </dgm:pt>
    <dgm:pt modelId="{FA6797B9-A739-442F-B759-2A49C1BD3B61}" type="sibTrans" cxnId="{497D3AF8-AFAF-4A32-8D2B-774C8BC7F0DB}">
      <dgm:prSet/>
      <dgm:spPr/>
      <dgm:t>
        <a:bodyPr/>
        <a:lstStyle/>
        <a:p>
          <a:pPr algn="ctr"/>
          <a:endParaRPr lang="nl-BE"/>
        </a:p>
      </dgm:t>
    </dgm:pt>
    <dgm:pt modelId="{4061EE2F-A589-4F20-A7BC-4DC4508CDF1C}">
      <dgm:prSet phldrT="[Tekst]"/>
      <dgm:spPr>
        <a:solidFill>
          <a:schemeClr val="accent5">
            <a:lumMod val="60000"/>
            <a:lumOff val="40000"/>
          </a:schemeClr>
        </a:solidFill>
      </dgm:spPr>
      <dgm:t>
        <a:bodyPr/>
        <a:lstStyle/>
        <a:p>
          <a:pPr algn="ctr"/>
          <a:r>
            <a:rPr lang="nl-BE" dirty="0"/>
            <a:t>Mentaal</a:t>
          </a:r>
        </a:p>
      </dgm:t>
    </dgm:pt>
    <dgm:pt modelId="{DAB2D77D-44F4-4D7A-B391-2557EAF2C0B6}" type="parTrans" cxnId="{E9104702-FF32-4278-A161-B078080CFBCD}">
      <dgm:prSet/>
      <dgm:spPr/>
      <dgm:t>
        <a:bodyPr/>
        <a:lstStyle/>
        <a:p>
          <a:pPr algn="ctr"/>
          <a:endParaRPr lang="nl-BE"/>
        </a:p>
      </dgm:t>
    </dgm:pt>
    <dgm:pt modelId="{761D6C3E-1D3D-4981-8E1D-7217374609A3}" type="sibTrans" cxnId="{E9104702-FF32-4278-A161-B078080CFBCD}">
      <dgm:prSet/>
      <dgm:spPr/>
      <dgm:t>
        <a:bodyPr/>
        <a:lstStyle/>
        <a:p>
          <a:pPr algn="ctr"/>
          <a:endParaRPr lang="nl-BE"/>
        </a:p>
      </dgm:t>
    </dgm:pt>
    <dgm:pt modelId="{507C79AF-8D44-4C9C-8EBE-9CC4BFFA2AB0}">
      <dgm:prSet phldrT="[Tekst]"/>
      <dgm:spPr>
        <a:solidFill>
          <a:schemeClr val="accent5">
            <a:lumMod val="60000"/>
            <a:lumOff val="40000"/>
          </a:schemeClr>
        </a:solidFill>
      </dgm:spPr>
      <dgm:t>
        <a:bodyPr/>
        <a:lstStyle/>
        <a:p>
          <a:pPr algn="ctr"/>
          <a:r>
            <a:rPr lang="nl-BE" dirty="0"/>
            <a:t>Sociaal</a:t>
          </a:r>
        </a:p>
      </dgm:t>
    </dgm:pt>
    <dgm:pt modelId="{634CE756-8716-4A18-8263-5B75F463E587}" type="parTrans" cxnId="{3340E3FB-39DA-4573-BBB7-43A7E96BF4D1}">
      <dgm:prSet/>
      <dgm:spPr/>
      <dgm:t>
        <a:bodyPr/>
        <a:lstStyle/>
        <a:p>
          <a:pPr algn="ctr"/>
          <a:endParaRPr lang="nl-BE"/>
        </a:p>
      </dgm:t>
    </dgm:pt>
    <dgm:pt modelId="{3108A717-B5B2-4A55-8B18-B373B1BF1E99}" type="sibTrans" cxnId="{3340E3FB-39DA-4573-BBB7-43A7E96BF4D1}">
      <dgm:prSet/>
      <dgm:spPr/>
      <dgm:t>
        <a:bodyPr/>
        <a:lstStyle/>
        <a:p>
          <a:pPr algn="ctr"/>
          <a:endParaRPr lang="nl-BE"/>
        </a:p>
      </dgm:t>
    </dgm:pt>
    <dgm:pt modelId="{7A541848-7F72-4B85-81B0-2F4297F03EAD}">
      <dgm:prSet phldrT="[Tekst]"/>
      <dgm:spPr>
        <a:solidFill>
          <a:schemeClr val="accent5">
            <a:lumMod val="60000"/>
            <a:lumOff val="40000"/>
          </a:schemeClr>
        </a:solidFill>
      </dgm:spPr>
      <dgm:t>
        <a:bodyPr/>
        <a:lstStyle/>
        <a:p>
          <a:pPr algn="ctr"/>
          <a:r>
            <a:rPr lang="nl-BE" dirty="0"/>
            <a:t>Fysiek</a:t>
          </a:r>
        </a:p>
      </dgm:t>
    </dgm:pt>
    <dgm:pt modelId="{3BCF73B5-318A-4FDE-AFE4-13DC23DAB825}" type="parTrans" cxnId="{39CF08FE-429E-40AB-95EB-CBDB3EE15E58}">
      <dgm:prSet/>
      <dgm:spPr/>
      <dgm:t>
        <a:bodyPr/>
        <a:lstStyle/>
        <a:p>
          <a:pPr algn="ctr"/>
          <a:endParaRPr lang="nl-BE"/>
        </a:p>
      </dgm:t>
    </dgm:pt>
    <dgm:pt modelId="{4B849AA1-4708-4324-86AA-2FFD55BF0870}" type="sibTrans" cxnId="{39CF08FE-429E-40AB-95EB-CBDB3EE15E58}">
      <dgm:prSet/>
      <dgm:spPr/>
      <dgm:t>
        <a:bodyPr/>
        <a:lstStyle/>
        <a:p>
          <a:pPr algn="ctr"/>
          <a:endParaRPr lang="nl-BE"/>
        </a:p>
      </dgm:t>
    </dgm:pt>
    <dgm:pt modelId="{B0A646EE-0FC1-42F2-9C8D-6AE0E3E13DA9}">
      <dgm:prSet phldrT="[Tekst]"/>
      <dgm:spPr>
        <a:solidFill>
          <a:schemeClr val="accent5">
            <a:lumMod val="60000"/>
            <a:lumOff val="40000"/>
          </a:schemeClr>
        </a:solidFill>
      </dgm:spPr>
      <dgm:t>
        <a:bodyPr/>
        <a:lstStyle/>
        <a:p>
          <a:pPr algn="ctr"/>
          <a:r>
            <a:rPr lang="nl-BE" dirty="0"/>
            <a:t>Levenswijze</a:t>
          </a:r>
        </a:p>
      </dgm:t>
    </dgm:pt>
    <dgm:pt modelId="{E08AFA0B-51C3-4237-B2A2-39B666CAB930}" type="parTrans" cxnId="{E0A5F022-DDDD-4631-9183-CD0802F7E76F}">
      <dgm:prSet/>
      <dgm:spPr/>
      <dgm:t>
        <a:bodyPr/>
        <a:lstStyle/>
        <a:p>
          <a:pPr algn="ctr"/>
          <a:endParaRPr lang="nl-BE"/>
        </a:p>
      </dgm:t>
    </dgm:pt>
    <dgm:pt modelId="{28E7E3E5-F6ED-4780-A875-E4C3A5326CE0}" type="sibTrans" cxnId="{E0A5F022-DDDD-4631-9183-CD0802F7E76F}">
      <dgm:prSet/>
      <dgm:spPr/>
      <dgm:t>
        <a:bodyPr/>
        <a:lstStyle/>
        <a:p>
          <a:pPr algn="ctr"/>
          <a:endParaRPr lang="nl-BE"/>
        </a:p>
      </dgm:t>
    </dgm:pt>
    <dgm:pt modelId="{E7DD4D13-2DCD-43B5-9BE1-D90D5D2ED3FA}">
      <dgm:prSet/>
      <dgm:spPr>
        <a:solidFill>
          <a:schemeClr val="accent5">
            <a:lumMod val="60000"/>
            <a:lumOff val="40000"/>
          </a:schemeClr>
        </a:solidFill>
      </dgm:spPr>
      <dgm:t>
        <a:bodyPr/>
        <a:lstStyle/>
        <a:p>
          <a:pPr algn="ctr"/>
          <a:r>
            <a:rPr lang="nl-BE" dirty="0"/>
            <a:t>Techniek</a:t>
          </a:r>
        </a:p>
      </dgm:t>
    </dgm:pt>
    <dgm:pt modelId="{299AED82-4918-4CF1-A93C-8C041A5B41EB}" type="parTrans" cxnId="{D5976DBF-E766-42E5-A15D-FBB04C4A4043}">
      <dgm:prSet/>
      <dgm:spPr/>
      <dgm:t>
        <a:bodyPr/>
        <a:lstStyle/>
        <a:p>
          <a:pPr algn="ctr"/>
          <a:endParaRPr lang="nl-BE"/>
        </a:p>
      </dgm:t>
    </dgm:pt>
    <dgm:pt modelId="{06A37E06-F18B-48F2-9440-52C1ACFA0863}" type="sibTrans" cxnId="{D5976DBF-E766-42E5-A15D-FBB04C4A4043}">
      <dgm:prSet/>
      <dgm:spPr/>
      <dgm:t>
        <a:bodyPr/>
        <a:lstStyle/>
        <a:p>
          <a:pPr algn="ctr"/>
          <a:endParaRPr lang="nl-BE"/>
        </a:p>
      </dgm:t>
    </dgm:pt>
    <dgm:pt modelId="{7F01634C-C808-40D3-BB1E-C7F48A119DB1}" type="pres">
      <dgm:prSet presAssocID="{445A9B3C-69E6-48B2-AAB4-81372D890A7D}" presName="Name0" presStyleCnt="0">
        <dgm:presLayoutVars>
          <dgm:chPref val="1"/>
          <dgm:dir/>
          <dgm:animOne val="branch"/>
          <dgm:animLvl val="lvl"/>
          <dgm:resizeHandles/>
        </dgm:presLayoutVars>
      </dgm:prSet>
      <dgm:spPr/>
    </dgm:pt>
    <dgm:pt modelId="{E25EB118-B8C8-4B82-80F6-29CDDE296FCF}" type="pres">
      <dgm:prSet presAssocID="{7F053BC9-48C3-4AED-B994-4AAC590A712B}" presName="vertOne" presStyleCnt="0"/>
      <dgm:spPr/>
    </dgm:pt>
    <dgm:pt modelId="{A9D2BBDB-6863-4AAD-A35A-783E2858A381}" type="pres">
      <dgm:prSet presAssocID="{7F053BC9-48C3-4AED-B994-4AAC590A712B}" presName="txOne" presStyleLbl="node0" presStyleIdx="0" presStyleCnt="1" custScaleX="76879" custLinFactNeighborX="-14455" custLinFactNeighborY="14761">
        <dgm:presLayoutVars>
          <dgm:chPref val="3"/>
        </dgm:presLayoutVars>
      </dgm:prSet>
      <dgm:spPr/>
    </dgm:pt>
    <dgm:pt modelId="{B556CDD9-A338-4F4E-B91D-655D73CBDF70}" type="pres">
      <dgm:prSet presAssocID="{7F053BC9-48C3-4AED-B994-4AAC590A712B}" presName="parTransOne" presStyleCnt="0"/>
      <dgm:spPr/>
    </dgm:pt>
    <dgm:pt modelId="{A3AD801A-E21B-412B-9E3E-0F9AAFB764EC}" type="pres">
      <dgm:prSet presAssocID="{7F053BC9-48C3-4AED-B994-4AAC590A712B}" presName="horzOne" presStyleCnt="0"/>
      <dgm:spPr/>
    </dgm:pt>
    <dgm:pt modelId="{979A6F25-7AB3-4872-B078-04280A36EF2D}" type="pres">
      <dgm:prSet presAssocID="{7DF00C8C-031F-4E86-B32A-F5D90F7A029A}" presName="vertTwo" presStyleCnt="0"/>
      <dgm:spPr/>
    </dgm:pt>
    <dgm:pt modelId="{8E561278-18CF-4015-9551-861321476664}" type="pres">
      <dgm:prSet presAssocID="{7DF00C8C-031F-4E86-B32A-F5D90F7A029A}" presName="txTwo" presStyleLbl="node2" presStyleIdx="0" presStyleCnt="3" custScaleX="49345" custLinFactNeighborX="-25627" custLinFactNeighborY="-1315">
        <dgm:presLayoutVars>
          <dgm:chPref val="3"/>
        </dgm:presLayoutVars>
      </dgm:prSet>
      <dgm:spPr/>
    </dgm:pt>
    <dgm:pt modelId="{BC5CEC9B-4442-43AC-8526-CAAA8F98006A}" type="pres">
      <dgm:prSet presAssocID="{7DF00C8C-031F-4E86-B32A-F5D90F7A029A}" presName="parTransTwo" presStyleCnt="0"/>
      <dgm:spPr/>
    </dgm:pt>
    <dgm:pt modelId="{6F63E259-D979-4939-961A-C8AEC1BD5820}" type="pres">
      <dgm:prSet presAssocID="{7DF00C8C-031F-4E86-B32A-F5D90F7A029A}" presName="horzTwo" presStyleCnt="0"/>
      <dgm:spPr/>
    </dgm:pt>
    <dgm:pt modelId="{723DEBA8-4F9E-4CE4-922D-94E72668589E}" type="pres">
      <dgm:prSet presAssocID="{4061EE2F-A589-4F20-A7BC-4DC4508CDF1C}" presName="vertThree" presStyleCnt="0"/>
      <dgm:spPr/>
    </dgm:pt>
    <dgm:pt modelId="{FCD07046-2AF2-4FFA-A3C3-F85FB5047998}" type="pres">
      <dgm:prSet presAssocID="{4061EE2F-A589-4F20-A7BC-4DC4508CDF1C}" presName="txThree" presStyleLbl="node3" presStyleIdx="0" presStyleCnt="3">
        <dgm:presLayoutVars>
          <dgm:chPref val="3"/>
        </dgm:presLayoutVars>
      </dgm:prSet>
      <dgm:spPr/>
    </dgm:pt>
    <dgm:pt modelId="{68560477-DCA5-45C9-A1D7-9F69AEB8D444}" type="pres">
      <dgm:prSet presAssocID="{4061EE2F-A589-4F20-A7BC-4DC4508CDF1C}" presName="horzThree" presStyleCnt="0"/>
      <dgm:spPr/>
    </dgm:pt>
    <dgm:pt modelId="{BBCBC966-13AB-4A8A-B5D5-2EEBE50EA21E}" type="pres">
      <dgm:prSet presAssocID="{761D6C3E-1D3D-4981-8E1D-7217374609A3}" presName="sibSpaceThree" presStyleCnt="0"/>
      <dgm:spPr/>
    </dgm:pt>
    <dgm:pt modelId="{4561EB19-A318-40C4-908E-521D2C165589}" type="pres">
      <dgm:prSet presAssocID="{507C79AF-8D44-4C9C-8EBE-9CC4BFFA2AB0}" presName="vertThree" presStyleCnt="0"/>
      <dgm:spPr/>
    </dgm:pt>
    <dgm:pt modelId="{B6002FD2-85B2-4F58-AA3D-B09E5AB3729D}" type="pres">
      <dgm:prSet presAssocID="{507C79AF-8D44-4C9C-8EBE-9CC4BFFA2AB0}" presName="txThree" presStyleLbl="node3" presStyleIdx="1" presStyleCnt="3" custLinFactNeighborX="5334" custLinFactNeighborY="-1191">
        <dgm:presLayoutVars>
          <dgm:chPref val="3"/>
        </dgm:presLayoutVars>
      </dgm:prSet>
      <dgm:spPr/>
    </dgm:pt>
    <dgm:pt modelId="{8636F4D9-F91A-4E53-AF92-D3CE156752DC}" type="pres">
      <dgm:prSet presAssocID="{507C79AF-8D44-4C9C-8EBE-9CC4BFFA2AB0}" presName="horzThree" presStyleCnt="0"/>
      <dgm:spPr/>
    </dgm:pt>
    <dgm:pt modelId="{9F27B8A2-FF26-4250-A5E2-E688684CEB85}" type="pres">
      <dgm:prSet presAssocID="{FA6797B9-A739-442F-B759-2A49C1BD3B61}" presName="sibSpaceTwo" presStyleCnt="0"/>
      <dgm:spPr/>
    </dgm:pt>
    <dgm:pt modelId="{C6E9B980-80DB-4A04-A3D1-8A51667436B6}" type="pres">
      <dgm:prSet presAssocID="{E7DD4D13-2DCD-43B5-9BE1-D90D5D2ED3FA}" presName="vertTwo" presStyleCnt="0"/>
      <dgm:spPr/>
    </dgm:pt>
    <dgm:pt modelId="{699F1F0D-22CB-4F4E-8CA4-A2179CBCFBA9}" type="pres">
      <dgm:prSet presAssocID="{E7DD4D13-2DCD-43B5-9BE1-D90D5D2ED3FA}" presName="txTwo" presStyleLbl="node2" presStyleIdx="1" presStyleCnt="3" custLinFactX="-3066" custLinFactNeighborX="-100000" custLinFactNeighborY="-90">
        <dgm:presLayoutVars>
          <dgm:chPref val="3"/>
        </dgm:presLayoutVars>
      </dgm:prSet>
      <dgm:spPr/>
    </dgm:pt>
    <dgm:pt modelId="{592CE26E-DB1D-434E-9CD6-81FBF18EAAD3}" type="pres">
      <dgm:prSet presAssocID="{E7DD4D13-2DCD-43B5-9BE1-D90D5D2ED3FA}" presName="horzTwo" presStyleCnt="0"/>
      <dgm:spPr/>
    </dgm:pt>
    <dgm:pt modelId="{0FB3F897-1094-4E82-8DC7-1B791ED9D2DC}" type="pres">
      <dgm:prSet presAssocID="{06A37E06-F18B-48F2-9440-52C1ACFA0863}" presName="sibSpaceTwo" presStyleCnt="0"/>
      <dgm:spPr/>
    </dgm:pt>
    <dgm:pt modelId="{74FC4026-796A-475A-A6B2-629CB7FC31AD}" type="pres">
      <dgm:prSet presAssocID="{7A541848-7F72-4B85-81B0-2F4297F03EAD}" presName="vertTwo" presStyleCnt="0"/>
      <dgm:spPr/>
    </dgm:pt>
    <dgm:pt modelId="{869FA95D-3062-457D-AB96-9F3C58639602}" type="pres">
      <dgm:prSet presAssocID="{7A541848-7F72-4B85-81B0-2F4297F03EAD}" presName="txTwo" presStyleLbl="node2" presStyleIdx="2" presStyleCnt="3" custLinFactX="-1321" custLinFactNeighborX="-100000" custLinFactNeighborY="-1315">
        <dgm:presLayoutVars>
          <dgm:chPref val="3"/>
        </dgm:presLayoutVars>
      </dgm:prSet>
      <dgm:spPr/>
    </dgm:pt>
    <dgm:pt modelId="{D5D92D4C-5B6D-4F3F-B673-56B5F3316D1B}" type="pres">
      <dgm:prSet presAssocID="{7A541848-7F72-4B85-81B0-2F4297F03EAD}" presName="parTransTwo" presStyleCnt="0"/>
      <dgm:spPr/>
    </dgm:pt>
    <dgm:pt modelId="{441DA148-9DF9-4867-90CE-926AFE4A9B5D}" type="pres">
      <dgm:prSet presAssocID="{7A541848-7F72-4B85-81B0-2F4297F03EAD}" presName="horzTwo" presStyleCnt="0"/>
      <dgm:spPr/>
    </dgm:pt>
    <dgm:pt modelId="{33467FD5-639A-40C0-A068-FB9650424C3C}" type="pres">
      <dgm:prSet presAssocID="{B0A646EE-0FC1-42F2-9C8D-6AE0E3E13DA9}" presName="vertThree" presStyleCnt="0"/>
      <dgm:spPr/>
    </dgm:pt>
    <dgm:pt modelId="{355E3647-203E-42EE-ACFF-BF6596684525}" type="pres">
      <dgm:prSet presAssocID="{B0A646EE-0FC1-42F2-9C8D-6AE0E3E13DA9}" presName="txThree" presStyleLbl="node3" presStyleIdx="2" presStyleCnt="3" custLinFactX="-1321" custLinFactNeighborX="-100000" custLinFactNeighborY="-1191">
        <dgm:presLayoutVars>
          <dgm:chPref val="3"/>
        </dgm:presLayoutVars>
      </dgm:prSet>
      <dgm:spPr/>
    </dgm:pt>
    <dgm:pt modelId="{3F1A83D5-9908-484A-B609-0DA87F7A6CC9}" type="pres">
      <dgm:prSet presAssocID="{B0A646EE-0FC1-42F2-9C8D-6AE0E3E13DA9}" presName="horzThree" presStyleCnt="0"/>
      <dgm:spPr/>
    </dgm:pt>
  </dgm:ptLst>
  <dgm:cxnLst>
    <dgm:cxn modelId="{E9104702-FF32-4278-A161-B078080CFBCD}" srcId="{7DF00C8C-031F-4E86-B32A-F5D90F7A029A}" destId="{4061EE2F-A589-4F20-A7BC-4DC4508CDF1C}" srcOrd="0" destOrd="0" parTransId="{DAB2D77D-44F4-4D7A-B391-2557EAF2C0B6}" sibTransId="{761D6C3E-1D3D-4981-8E1D-7217374609A3}"/>
    <dgm:cxn modelId="{E0A5F022-DDDD-4631-9183-CD0802F7E76F}" srcId="{7A541848-7F72-4B85-81B0-2F4297F03EAD}" destId="{B0A646EE-0FC1-42F2-9C8D-6AE0E3E13DA9}" srcOrd="0" destOrd="0" parTransId="{E08AFA0B-51C3-4237-B2A2-39B666CAB930}" sibTransId="{28E7E3E5-F6ED-4780-A875-E4C3A5326CE0}"/>
    <dgm:cxn modelId="{9443CF2A-7955-4E0A-901D-980DC09782B1}" type="presOf" srcId="{445A9B3C-69E6-48B2-AAB4-81372D890A7D}" destId="{7F01634C-C808-40D3-BB1E-C7F48A119DB1}" srcOrd="0" destOrd="0" presId="urn:microsoft.com/office/officeart/2005/8/layout/hierarchy4"/>
    <dgm:cxn modelId="{F840C938-099D-4690-B338-9FF5CB3BC900}" srcId="{445A9B3C-69E6-48B2-AAB4-81372D890A7D}" destId="{7F053BC9-48C3-4AED-B994-4AAC590A712B}" srcOrd="0" destOrd="0" parTransId="{E24FBCDB-9734-48D8-84BF-CB90BE4C14ED}" sibTransId="{2D9E6379-5D0F-4303-91A6-29ED02691AF6}"/>
    <dgm:cxn modelId="{BD805E43-3A2B-4575-B94D-D8820C9C82D9}" type="presOf" srcId="{B0A646EE-0FC1-42F2-9C8D-6AE0E3E13DA9}" destId="{355E3647-203E-42EE-ACFF-BF6596684525}" srcOrd="0" destOrd="0" presId="urn:microsoft.com/office/officeart/2005/8/layout/hierarchy4"/>
    <dgm:cxn modelId="{B5BE2871-6A91-469F-87C7-92530069CD60}" type="presOf" srcId="{E7DD4D13-2DCD-43B5-9BE1-D90D5D2ED3FA}" destId="{699F1F0D-22CB-4F4E-8CA4-A2179CBCFBA9}" srcOrd="0" destOrd="0" presId="urn:microsoft.com/office/officeart/2005/8/layout/hierarchy4"/>
    <dgm:cxn modelId="{0D46278E-C4E0-480E-91E6-866472D532E4}" type="presOf" srcId="{7DF00C8C-031F-4E86-B32A-F5D90F7A029A}" destId="{8E561278-18CF-4015-9551-861321476664}" srcOrd="0" destOrd="0" presId="urn:microsoft.com/office/officeart/2005/8/layout/hierarchy4"/>
    <dgm:cxn modelId="{E4DF11A9-B464-4E59-937D-F8FEED81E99A}" type="presOf" srcId="{4061EE2F-A589-4F20-A7BC-4DC4508CDF1C}" destId="{FCD07046-2AF2-4FFA-A3C3-F85FB5047998}" srcOrd="0" destOrd="0" presId="urn:microsoft.com/office/officeart/2005/8/layout/hierarchy4"/>
    <dgm:cxn modelId="{B5F7B1B7-5899-4A6E-98FA-2842305A4F85}" type="presOf" srcId="{507C79AF-8D44-4C9C-8EBE-9CC4BFFA2AB0}" destId="{B6002FD2-85B2-4F58-AA3D-B09E5AB3729D}" srcOrd="0" destOrd="0" presId="urn:microsoft.com/office/officeart/2005/8/layout/hierarchy4"/>
    <dgm:cxn modelId="{D5976DBF-E766-42E5-A15D-FBB04C4A4043}" srcId="{7F053BC9-48C3-4AED-B994-4AAC590A712B}" destId="{E7DD4D13-2DCD-43B5-9BE1-D90D5D2ED3FA}" srcOrd="1" destOrd="0" parTransId="{299AED82-4918-4CF1-A93C-8C041A5B41EB}" sibTransId="{06A37E06-F18B-48F2-9440-52C1ACFA0863}"/>
    <dgm:cxn modelId="{E3A7AEC8-9C84-46CD-B74C-FE2FAC80A517}" type="presOf" srcId="{7A541848-7F72-4B85-81B0-2F4297F03EAD}" destId="{869FA95D-3062-457D-AB96-9F3C58639602}" srcOrd="0" destOrd="0" presId="urn:microsoft.com/office/officeart/2005/8/layout/hierarchy4"/>
    <dgm:cxn modelId="{33ED2BC9-04B5-4E89-9141-51FBDE3F1B1F}" type="presOf" srcId="{7F053BC9-48C3-4AED-B994-4AAC590A712B}" destId="{A9D2BBDB-6863-4AAD-A35A-783E2858A381}" srcOrd="0" destOrd="0" presId="urn:microsoft.com/office/officeart/2005/8/layout/hierarchy4"/>
    <dgm:cxn modelId="{497D3AF8-AFAF-4A32-8D2B-774C8BC7F0DB}" srcId="{7F053BC9-48C3-4AED-B994-4AAC590A712B}" destId="{7DF00C8C-031F-4E86-B32A-F5D90F7A029A}" srcOrd="0" destOrd="0" parTransId="{9E609994-3B6A-45EC-A93A-A26CEB6C6853}" sibTransId="{FA6797B9-A739-442F-B759-2A49C1BD3B61}"/>
    <dgm:cxn modelId="{3340E3FB-39DA-4573-BBB7-43A7E96BF4D1}" srcId="{7DF00C8C-031F-4E86-B32A-F5D90F7A029A}" destId="{507C79AF-8D44-4C9C-8EBE-9CC4BFFA2AB0}" srcOrd="1" destOrd="0" parTransId="{634CE756-8716-4A18-8263-5B75F463E587}" sibTransId="{3108A717-B5B2-4A55-8B18-B373B1BF1E99}"/>
    <dgm:cxn modelId="{39CF08FE-429E-40AB-95EB-CBDB3EE15E58}" srcId="{7F053BC9-48C3-4AED-B994-4AAC590A712B}" destId="{7A541848-7F72-4B85-81B0-2F4297F03EAD}" srcOrd="2" destOrd="0" parTransId="{3BCF73B5-318A-4FDE-AFE4-13DC23DAB825}" sibTransId="{4B849AA1-4708-4324-86AA-2FFD55BF0870}"/>
    <dgm:cxn modelId="{7650C211-A354-4D59-8482-CE3544DA7AFD}" type="presParOf" srcId="{7F01634C-C808-40D3-BB1E-C7F48A119DB1}" destId="{E25EB118-B8C8-4B82-80F6-29CDDE296FCF}" srcOrd="0" destOrd="0" presId="urn:microsoft.com/office/officeart/2005/8/layout/hierarchy4"/>
    <dgm:cxn modelId="{2102143D-11D9-4A66-866D-F78E100E9839}" type="presParOf" srcId="{E25EB118-B8C8-4B82-80F6-29CDDE296FCF}" destId="{A9D2BBDB-6863-4AAD-A35A-783E2858A381}" srcOrd="0" destOrd="0" presId="urn:microsoft.com/office/officeart/2005/8/layout/hierarchy4"/>
    <dgm:cxn modelId="{31FFD0DF-78CB-4D4C-BAD9-A0E6F4C523EE}" type="presParOf" srcId="{E25EB118-B8C8-4B82-80F6-29CDDE296FCF}" destId="{B556CDD9-A338-4F4E-B91D-655D73CBDF70}" srcOrd="1" destOrd="0" presId="urn:microsoft.com/office/officeart/2005/8/layout/hierarchy4"/>
    <dgm:cxn modelId="{1954B91C-B6BA-405E-AE85-D8688567CDE4}" type="presParOf" srcId="{E25EB118-B8C8-4B82-80F6-29CDDE296FCF}" destId="{A3AD801A-E21B-412B-9E3E-0F9AAFB764EC}" srcOrd="2" destOrd="0" presId="urn:microsoft.com/office/officeart/2005/8/layout/hierarchy4"/>
    <dgm:cxn modelId="{E4CAD259-1B37-4112-BBF3-548896FF977C}" type="presParOf" srcId="{A3AD801A-E21B-412B-9E3E-0F9AAFB764EC}" destId="{979A6F25-7AB3-4872-B078-04280A36EF2D}" srcOrd="0" destOrd="0" presId="urn:microsoft.com/office/officeart/2005/8/layout/hierarchy4"/>
    <dgm:cxn modelId="{091110D1-3E93-406D-8A3D-8A38AC77E9B6}" type="presParOf" srcId="{979A6F25-7AB3-4872-B078-04280A36EF2D}" destId="{8E561278-18CF-4015-9551-861321476664}" srcOrd="0" destOrd="0" presId="urn:microsoft.com/office/officeart/2005/8/layout/hierarchy4"/>
    <dgm:cxn modelId="{2FF144DE-D9BA-45EA-A64E-F2287A6DD97A}" type="presParOf" srcId="{979A6F25-7AB3-4872-B078-04280A36EF2D}" destId="{BC5CEC9B-4442-43AC-8526-CAAA8F98006A}" srcOrd="1" destOrd="0" presId="urn:microsoft.com/office/officeart/2005/8/layout/hierarchy4"/>
    <dgm:cxn modelId="{842157B0-9D3C-45D7-AFF1-15A95B643A72}" type="presParOf" srcId="{979A6F25-7AB3-4872-B078-04280A36EF2D}" destId="{6F63E259-D979-4939-961A-C8AEC1BD5820}" srcOrd="2" destOrd="0" presId="urn:microsoft.com/office/officeart/2005/8/layout/hierarchy4"/>
    <dgm:cxn modelId="{C3C34123-4ED5-413D-BF04-D9741CF3FD81}" type="presParOf" srcId="{6F63E259-D979-4939-961A-C8AEC1BD5820}" destId="{723DEBA8-4F9E-4CE4-922D-94E72668589E}" srcOrd="0" destOrd="0" presId="urn:microsoft.com/office/officeart/2005/8/layout/hierarchy4"/>
    <dgm:cxn modelId="{AF7401B1-977D-4437-B03B-CDEDE5FA72D7}" type="presParOf" srcId="{723DEBA8-4F9E-4CE4-922D-94E72668589E}" destId="{FCD07046-2AF2-4FFA-A3C3-F85FB5047998}" srcOrd="0" destOrd="0" presId="urn:microsoft.com/office/officeart/2005/8/layout/hierarchy4"/>
    <dgm:cxn modelId="{D22DD67F-E789-48AE-B9A8-5685D1C1E821}" type="presParOf" srcId="{723DEBA8-4F9E-4CE4-922D-94E72668589E}" destId="{68560477-DCA5-45C9-A1D7-9F69AEB8D444}" srcOrd="1" destOrd="0" presId="urn:microsoft.com/office/officeart/2005/8/layout/hierarchy4"/>
    <dgm:cxn modelId="{55532A91-F833-49E8-AD9D-69C8D3B67BFC}" type="presParOf" srcId="{6F63E259-D979-4939-961A-C8AEC1BD5820}" destId="{BBCBC966-13AB-4A8A-B5D5-2EEBE50EA21E}" srcOrd="1" destOrd="0" presId="urn:microsoft.com/office/officeart/2005/8/layout/hierarchy4"/>
    <dgm:cxn modelId="{27C97E20-A107-4E84-B809-DB13B595B4B1}" type="presParOf" srcId="{6F63E259-D979-4939-961A-C8AEC1BD5820}" destId="{4561EB19-A318-40C4-908E-521D2C165589}" srcOrd="2" destOrd="0" presId="urn:microsoft.com/office/officeart/2005/8/layout/hierarchy4"/>
    <dgm:cxn modelId="{09338BC9-6074-4920-A038-D85F6A24F2CC}" type="presParOf" srcId="{4561EB19-A318-40C4-908E-521D2C165589}" destId="{B6002FD2-85B2-4F58-AA3D-B09E5AB3729D}" srcOrd="0" destOrd="0" presId="urn:microsoft.com/office/officeart/2005/8/layout/hierarchy4"/>
    <dgm:cxn modelId="{DE322816-FC50-4D14-8142-57C8E086CC3D}" type="presParOf" srcId="{4561EB19-A318-40C4-908E-521D2C165589}" destId="{8636F4D9-F91A-4E53-AF92-D3CE156752DC}" srcOrd="1" destOrd="0" presId="urn:microsoft.com/office/officeart/2005/8/layout/hierarchy4"/>
    <dgm:cxn modelId="{541E47D2-D1BE-4AB0-B0CF-5A6508A3F2EF}" type="presParOf" srcId="{A3AD801A-E21B-412B-9E3E-0F9AAFB764EC}" destId="{9F27B8A2-FF26-4250-A5E2-E688684CEB85}" srcOrd="1" destOrd="0" presId="urn:microsoft.com/office/officeart/2005/8/layout/hierarchy4"/>
    <dgm:cxn modelId="{43830BEF-7CAF-4213-8F5F-F496C6FD28C9}" type="presParOf" srcId="{A3AD801A-E21B-412B-9E3E-0F9AAFB764EC}" destId="{C6E9B980-80DB-4A04-A3D1-8A51667436B6}" srcOrd="2" destOrd="0" presId="urn:microsoft.com/office/officeart/2005/8/layout/hierarchy4"/>
    <dgm:cxn modelId="{8CA83E23-F4A3-49E8-9808-BEB30AB68664}" type="presParOf" srcId="{C6E9B980-80DB-4A04-A3D1-8A51667436B6}" destId="{699F1F0D-22CB-4F4E-8CA4-A2179CBCFBA9}" srcOrd="0" destOrd="0" presId="urn:microsoft.com/office/officeart/2005/8/layout/hierarchy4"/>
    <dgm:cxn modelId="{588ECC2E-2B4C-45B0-A8C3-E78551EA82B3}" type="presParOf" srcId="{C6E9B980-80DB-4A04-A3D1-8A51667436B6}" destId="{592CE26E-DB1D-434E-9CD6-81FBF18EAAD3}" srcOrd="1" destOrd="0" presId="urn:microsoft.com/office/officeart/2005/8/layout/hierarchy4"/>
    <dgm:cxn modelId="{1C0D3622-0C88-4F33-9A10-83B766A619CB}" type="presParOf" srcId="{A3AD801A-E21B-412B-9E3E-0F9AAFB764EC}" destId="{0FB3F897-1094-4E82-8DC7-1B791ED9D2DC}" srcOrd="3" destOrd="0" presId="urn:microsoft.com/office/officeart/2005/8/layout/hierarchy4"/>
    <dgm:cxn modelId="{057ABCF5-BEA9-475F-B0E7-D1388BDBA2BB}" type="presParOf" srcId="{A3AD801A-E21B-412B-9E3E-0F9AAFB764EC}" destId="{74FC4026-796A-475A-A6B2-629CB7FC31AD}" srcOrd="4" destOrd="0" presId="urn:microsoft.com/office/officeart/2005/8/layout/hierarchy4"/>
    <dgm:cxn modelId="{3D09E5A6-6E6C-43D8-A09A-5A9395C3CE66}" type="presParOf" srcId="{74FC4026-796A-475A-A6B2-629CB7FC31AD}" destId="{869FA95D-3062-457D-AB96-9F3C58639602}" srcOrd="0" destOrd="0" presId="urn:microsoft.com/office/officeart/2005/8/layout/hierarchy4"/>
    <dgm:cxn modelId="{40370760-DDD0-4360-9172-C5B3ED48FACD}" type="presParOf" srcId="{74FC4026-796A-475A-A6B2-629CB7FC31AD}" destId="{D5D92D4C-5B6D-4F3F-B673-56B5F3316D1B}" srcOrd="1" destOrd="0" presId="urn:microsoft.com/office/officeart/2005/8/layout/hierarchy4"/>
    <dgm:cxn modelId="{2D00E21C-CDE9-401F-9D79-02E82B6028F6}" type="presParOf" srcId="{74FC4026-796A-475A-A6B2-629CB7FC31AD}" destId="{441DA148-9DF9-4867-90CE-926AFE4A9B5D}" srcOrd="2" destOrd="0" presId="urn:microsoft.com/office/officeart/2005/8/layout/hierarchy4"/>
    <dgm:cxn modelId="{8216E228-F45F-4D7E-A4D7-F78F4136302B}" type="presParOf" srcId="{441DA148-9DF9-4867-90CE-926AFE4A9B5D}" destId="{33467FD5-639A-40C0-A068-FB9650424C3C}" srcOrd="0" destOrd="0" presId="urn:microsoft.com/office/officeart/2005/8/layout/hierarchy4"/>
    <dgm:cxn modelId="{DA6172AA-F8D2-4D19-875C-FE87C9A52047}" type="presParOf" srcId="{33467FD5-639A-40C0-A068-FB9650424C3C}" destId="{355E3647-203E-42EE-ACFF-BF6596684525}" srcOrd="0" destOrd="0" presId="urn:microsoft.com/office/officeart/2005/8/layout/hierarchy4"/>
    <dgm:cxn modelId="{225E61B3-4978-4569-AF54-75BB291A4248}" type="presParOf" srcId="{33467FD5-639A-40C0-A068-FB9650424C3C}" destId="{3F1A83D5-9908-484A-B609-0DA87F7A6CC9}"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2BBDB-6863-4AAD-A35A-783E2858A381}">
      <dsp:nvSpPr>
        <dsp:cNvPr id="0" name=""/>
        <dsp:cNvSpPr/>
      </dsp:nvSpPr>
      <dsp:spPr>
        <a:xfrm>
          <a:off x="0" y="9640"/>
          <a:ext cx="2570483"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nl-BE" sz="2400" kern="1200" dirty="0"/>
            <a:t>Handbalopleiding</a:t>
          </a:r>
        </a:p>
      </dsp:txBody>
      <dsp:txXfrm>
        <a:off x="17900" y="27540"/>
        <a:ext cx="2534683" cy="575348"/>
      </dsp:txXfrm>
    </dsp:sp>
    <dsp:sp modelId="{8E561278-18CF-4015-9551-861321476664}">
      <dsp:nvSpPr>
        <dsp:cNvPr id="0" name=""/>
        <dsp:cNvSpPr/>
      </dsp:nvSpPr>
      <dsp:spPr>
        <a:xfrm>
          <a:off x="0" y="669967"/>
          <a:ext cx="798684"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Tactiek</a:t>
          </a:r>
        </a:p>
      </dsp:txBody>
      <dsp:txXfrm>
        <a:off x="17900" y="687867"/>
        <a:ext cx="762884" cy="575348"/>
      </dsp:txXfrm>
    </dsp:sp>
    <dsp:sp modelId="{FCD07046-2AF2-4FFA-A3C3-F85FB5047998}">
      <dsp:nvSpPr>
        <dsp:cNvPr id="0" name=""/>
        <dsp:cNvSpPr/>
      </dsp:nvSpPr>
      <dsp:spPr>
        <a:xfrm>
          <a:off x="3128" y="1340485"/>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Mentaal</a:t>
          </a:r>
        </a:p>
      </dsp:txBody>
      <dsp:txXfrm>
        <a:off x="21028" y="1358385"/>
        <a:ext cx="756840" cy="575348"/>
      </dsp:txXfrm>
    </dsp:sp>
    <dsp:sp modelId="{B6002FD2-85B2-4F58-AA3D-B09E5AB3729D}">
      <dsp:nvSpPr>
        <dsp:cNvPr id="0" name=""/>
        <dsp:cNvSpPr/>
      </dsp:nvSpPr>
      <dsp:spPr>
        <a:xfrm>
          <a:off x="871339"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Sociaal</a:t>
          </a:r>
        </a:p>
      </dsp:txBody>
      <dsp:txXfrm>
        <a:off x="889239" y="1351106"/>
        <a:ext cx="756840" cy="575348"/>
      </dsp:txXfrm>
    </dsp:sp>
    <dsp:sp modelId="{699F1F0D-22CB-4F4E-8CA4-A2179CBCFBA9}">
      <dsp:nvSpPr>
        <dsp:cNvPr id="0" name=""/>
        <dsp:cNvSpPr/>
      </dsp:nvSpPr>
      <dsp:spPr>
        <a:xfrm>
          <a:off x="871339" y="670188"/>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Techniek</a:t>
          </a:r>
        </a:p>
      </dsp:txBody>
      <dsp:txXfrm>
        <a:off x="889239" y="688088"/>
        <a:ext cx="756840" cy="575348"/>
      </dsp:txXfrm>
    </dsp:sp>
    <dsp:sp modelId="{869FA95D-3062-457D-AB96-9F3C58639602}">
      <dsp:nvSpPr>
        <dsp:cNvPr id="0" name=""/>
        <dsp:cNvSpPr/>
      </dsp:nvSpPr>
      <dsp:spPr>
        <a:xfrm>
          <a:off x="1744393" y="669967"/>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Fysiek</a:t>
          </a:r>
        </a:p>
      </dsp:txBody>
      <dsp:txXfrm>
        <a:off x="1762293" y="687867"/>
        <a:ext cx="756840" cy="575348"/>
      </dsp:txXfrm>
    </dsp:sp>
    <dsp:sp modelId="{355E3647-203E-42EE-ACFF-BF6596684525}">
      <dsp:nvSpPr>
        <dsp:cNvPr id="0" name=""/>
        <dsp:cNvSpPr/>
      </dsp:nvSpPr>
      <dsp:spPr>
        <a:xfrm>
          <a:off x="1744393"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Levenswijze</a:t>
          </a:r>
        </a:p>
      </dsp:txBody>
      <dsp:txXfrm>
        <a:off x="1762293" y="1351106"/>
        <a:ext cx="756840" cy="5753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2BBDB-6863-4AAD-A35A-783E2858A381}">
      <dsp:nvSpPr>
        <dsp:cNvPr id="0" name=""/>
        <dsp:cNvSpPr/>
      </dsp:nvSpPr>
      <dsp:spPr>
        <a:xfrm>
          <a:off x="0" y="9640"/>
          <a:ext cx="2570483"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nl-BE" sz="2400" kern="1200" dirty="0"/>
            <a:t>Handbalopleiding</a:t>
          </a:r>
        </a:p>
      </dsp:txBody>
      <dsp:txXfrm>
        <a:off x="17900" y="27540"/>
        <a:ext cx="2534683" cy="575348"/>
      </dsp:txXfrm>
    </dsp:sp>
    <dsp:sp modelId="{8E561278-18CF-4015-9551-861321476664}">
      <dsp:nvSpPr>
        <dsp:cNvPr id="0" name=""/>
        <dsp:cNvSpPr/>
      </dsp:nvSpPr>
      <dsp:spPr>
        <a:xfrm>
          <a:off x="0" y="669967"/>
          <a:ext cx="798684"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Tactiek</a:t>
          </a:r>
        </a:p>
      </dsp:txBody>
      <dsp:txXfrm>
        <a:off x="17900" y="687867"/>
        <a:ext cx="762884" cy="575348"/>
      </dsp:txXfrm>
    </dsp:sp>
    <dsp:sp modelId="{FCD07046-2AF2-4FFA-A3C3-F85FB5047998}">
      <dsp:nvSpPr>
        <dsp:cNvPr id="0" name=""/>
        <dsp:cNvSpPr/>
      </dsp:nvSpPr>
      <dsp:spPr>
        <a:xfrm>
          <a:off x="3128" y="1340485"/>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Mentaal</a:t>
          </a:r>
        </a:p>
      </dsp:txBody>
      <dsp:txXfrm>
        <a:off x="21028" y="1358385"/>
        <a:ext cx="756840" cy="575348"/>
      </dsp:txXfrm>
    </dsp:sp>
    <dsp:sp modelId="{B6002FD2-85B2-4F58-AA3D-B09E5AB3729D}">
      <dsp:nvSpPr>
        <dsp:cNvPr id="0" name=""/>
        <dsp:cNvSpPr/>
      </dsp:nvSpPr>
      <dsp:spPr>
        <a:xfrm>
          <a:off x="871339"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Sociaal</a:t>
          </a:r>
        </a:p>
      </dsp:txBody>
      <dsp:txXfrm>
        <a:off x="889239" y="1351106"/>
        <a:ext cx="756840" cy="575348"/>
      </dsp:txXfrm>
    </dsp:sp>
    <dsp:sp modelId="{699F1F0D-22CB-4F4E-8CA4-A2179CBCFBA9}">
      <dsp:nvSpPr>
        <dsp:cNvPr id="0" name=""/>
        <dsp:cNvSpPr/>
      </dsp:nvSpPr>
      <dsp:spPr>
        <a:xfrm>
          <a:off x="871339" y="670188"/>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Techniek</a:t>
          </a:r>
        </a:p>
      </dsp:txBody>
      <dsp:txXfrm>
        <a:off x="889239" y="688088"/>
        <a:ext cx="756840" cy="575348"/>
      </dsp:txXfrm>
    </dsp:sp>
    <dsp:sp modelId="{869FA95D-3062-457D-AB96-9F3C58639602}">
      <dsp:nvSpPr>
        <dsp:cNvPr id="0" name=""/>
        <dsp:cNvSpPr/>
      </dsp:nvSpPr>
      <dsp:spPr>
        <a:xfrm>
          <a:off x="1744393" y="669967"/>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Fysiek</a:t>
          </a:r>
        </a:p>
      </dsp:txBody>
      <dsp:txXfrm>
        <a:off x="1762293" y="687867"/>
        <a:ext cx="756840" cy="575348"/>
      </dsp:txXfrm>
    </dsp:sp>
    <dsp:sp modelId="{355E3647-203E-42EE-ACFF-BF6596684525}">
      <dsp:nvSpPr>
        <dsp:cNvPr id="0" name=""/>
        <dsp:cNvSpPr/>
      </dsp:nvSpPr>
      <dsp:spPr>
        <a:xfrm>
          <a:off x="1744393"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Levenswijze</a:t>
          </a:r>
        </a:p>
      </dsp:txBody>
      <dsp:txXfrm>
        <a:off x="1762293" y="1351106"/>
        <a:ext cx="756840" cy="5753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2BBDB-6863-4AAD-A35A-783E2858A381}">
      <dsp:nvSpPr>
        <dsp:cNvPr id="0" name=""/>
        <dsp:cNvSpPr/>
      </dsp:nvSpPr>
      <dsp:spPr>
        <a:xfrm>
          <a:off x="0" y="9640"/>
          <a:ext cx="2570483"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nl-BE" sz="2400" kern="1200" dirty="0"/>
            <a:t>Handbalopleiding</a:t>
          </a:r>
        </a:p>
      </dsp:txBody>
      <dsp:txXfrm>
        <a:off x="17900" y="27540"/>
        <a:ext cx="2534683" cy="575348"/>
      </dsp:txXfrm>
    </dsp:sp>
    <dsp:sp modelId="{8E561278-18CF-4015-9551-861321476664}">
      <dsp:nvSpPr>
        <dsp:cNvPr id="0" name=""/>
        <dsp:cNvSpPr/>
      </dsp:nvSpPr>
      <dsp:spPr>
        <a:xfrm>
          <a:off x="0" y="669967"/>
          <a:ext cx="798684"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Tactiek</a:t>
          </a:r>
        </a:p>
      </dsp:txBody>
      <dsp:txXfrm>
        <a:off x="17900" y="687867"/>
        <a:ext cx="762884" cy="575348"/>
      </dsp:txXfrm>
    </dsp:sp>
    <dsp:sp modelId="{FCD07046-2AF2-4FFA-A3C3-F85FB5047998}">
      <dsp:nvSpPr>
        <dsp:cNvPr id="0" name=""/>
        <dsp:cNvSpPr/>
      </dsp:nvSpPr>
      <dsp:spPr>
        <a:xfrm>
          <a:off x="3128" y="1340485"/>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Mentaal</a:t>
          </a:r>
        </a:p>
      </dsp:txBody>
      <dsp:txXfrm>
        <a:off x="21028" y="1358385"/>
        <a:ext cx="756840" cy="575348"/>
      </dsp:txXfrm>
    </dsp:sp>
    <dsp:sp modelId="{B6002FD2-85B2-4F58-AA3D-B09E5AB3729D}">
      <dsp:nvSpPr>
        <dsp:cNvPr id="0" name=""/>
        <dsp:cNvSpPr/>
      </dsp:nvSpPr>
      <dsp:spPr>
        <a:xfrm>
          <a:off x="871339"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Sociaal</a:t>
          </a:r>
        </a:p>
      </dsp:txBody>
      <dsp:txXfrm>
        <a:off x="889239" y="1351106"/>
        <a:ext cx="756840" cy="575348"/>
      </dsp:txXfrm>
    </dsp:sp>
    <dsp:sp modelId="{699F1F0D-22CB-4F4E-8CA4-A2179CBCFBA9}">
      <dsp:nvSpPr>
        <dsp:cNvPr id="0" name=""/>
        <dsp:cNvSpPr/>
      </dsp:nvSpPr>
      <dsp:spPr>
        <a:xfrm>
          <a:off x="871339" y="670188"/>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Techniek</a:t>
          </a:r>
        </a:p>
      </dsp:txBody>
      <dsp:txXfrm>
        <a:off x="889239" y="688088"/>
        <a:ext cx="756840" cy="575348"/>
      </dsp:txXfrm>
    </dsp:sp>
    <dsp:sp modelId="{869FA95D-3062-457D-AB96-9F3C58639602}">
      <dsp:nvSpPr>
        <dsp:cNvPr id="0" name=""/>
        <dsp:cNvSpPr/>
      </dsp:nvSpPr>
      <dsp:spPr>
        <a:xfrm>
          <a:off x="1744393" y="669967"/>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Fysiek</a:t>
          </a:r>
        </a:p>
      </dsp:txBody>
      <dsp:txXfrm>
        <a:off x="1762293" y="687867"/>
        <a:ext cx="756840" cy="575348"/>
      </dsp:txXfrm>
    </dsp:sp>
    <dsp:sp modelId="{355E3647-203E-42EE-ACFF-BF6596684525}">
      <dsp:nvSpPr>
        <dsp:cNvPr id="0" name=""/>
        <dsp:cNvSpPr/>
      </dsp:nvSpPr>
      <dsp:spPr>
        <a:xfrm>
          <a:off x="1744393"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Levenswijze</a:t>
          </a:r>
        </a:p>
      </dsp:txBody>
      <dsp:txXfrm>
        <a:off x="1762293" y="1351106"/>
        <a:ext cx="756840" cy="5753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2BBDB-6863-4AAD-A35A-783E2858A381}">
      <dsp:nvSpPr>
        <dsp:cNvPr id="0" name=""/>
        <dsp:cNvSpPr/>
      </dsp:nvSpPr>
      <dsp:spPr>
        <a:xfrm>
          <a:off x="0" y="9640"/>
          <a:ext cx="2570483"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nl-BE" sz="2400" kern="1200" dirty="0"/>
            <a:t>Handbalopleiding</a:t>
          </a:r>
        </a:p>
      </dsp:txBody>
      <dsp:txXfrm>
        <a:off x="17900" y="27540"/>
        <a:ext cx="2534683" cy="575348"/>
      </dsp:txXfrm>
    </dsp:sp>
    <dsp:sp modelId="{8E561278-18CF-4015-9551-861321476664}">
      <dsp:nvSpPr>
        <dsp:cNvPr id="0" name=""/>
        <dsp:cNvSpPr/>
      </dsp:nvSpPr>
      <dsp:spPr>
        <a:xfrm>
          <a:off x="0" y="669967"/>
          <a:ext cx="798684"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Tactiek</a:t>
          </a:r>
        </a:p>
      </dsp:txBody>
      <dsp:txXfrm>
        <a:off x="17900" y="687867"/>
        <a:ext cx="762884" cy="575348"/>
      </dsp:txXfrm>
    </dsp:sp>
    <dsp:sp modelId="{FCD07046-2AF2-4FFA-A3C3-F85FB5047998}">
      <dsp:nvSpPr>
        <dsp:cNvPr id="0" name=""/>
        <dsp:cNvSpPr/>
      </dsp:nvSpPr>
      <dsp:spPr>
        <a:xfrm>
          <a:off x="3128" y="1340485"/>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Mentaal</a:t>
          </a:r>
        </a:p>
      </dsp:txBody>
      <dsp:txXfrm>
        <a:off x="21028" y="1358385"/>
        <a:ext cx="756840" cy="575348"/>
      </dsp:txXfrm>
    </dsp:sp>
    <dsp:sp modelId="{B6002FD2-85B2-4F58-AA3D-B09E5AB3729D}">
      <dsp:nvSpPr>
        <dsp:cNvPr id="0" name=""/>
        <dsp:cNvSpPr/>
      </dsp:nvSpPr>
      <dsp:spPr>
        <a:xfrm>
          <a:off x="871339"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Sociaal</a:t>
          </a:r>
        </a:p>
      </dsp:txBody>
      <dsp:txXfrm>
        <a:off x="889239" y="1351106"/>
        <a:ext cx="756840" cy="575348"/>
      </dsp:txXfrm>
    </dsp:sp>
    <dsp:sp modelId="{699F1F0D-22CB-4F4E-8CA4-A2179CBCFBA9}">
      <dsp:nvSpPr>
        <dsp:cNvPr id="0" name=""/>
        <dsp:cNvSpPr/>
      </dsp:nvSpPr>
      <dsp:spPr>
        <a:xfrm>
          <a:off x="871339" y="670188"/>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Techniek</a:t>
          </a:r>
        </a:p>
      </dsp:txBody>
      <dsp:txXfrm>
        <a:off x="889239" y="688088"/>
        <a:ext cx="756840" cy="575348"/>
      </dsp:txXfrm>
    </dsp:sp>
    <dsp:sp modelId="{869FA95D-3062-457D-AB96-9F3C58639602}">
      <dsp:nvSpPr>
        <dsp:cNvPr id="0" name=""/>
        <dsp:cNvSpPr/>
      </dsp:nvSpPr>
      <dsp:spPr>
        <a:xfrm>
          <a:off x="1744393" y="669967"/>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dirty="0"/>
            <a:t>Fysiek</a:t>
          </a:r>
        </a:p>
      </dsp:txBody>
      <dsp:txXfrm>
        <a:off x="1762293" y="687867"/>
        <a:ext cx="756840" cy="575348"/>
      </dsp:txXfrm>
    </dsp:sp>
    <dsp:sp modelId="{355E3647-203E-42EE-ACFF-BF6596684525}">
      <dsp:nvSpPr>
        <dsp:cNvPr id="0" name=""/>
        <dsp:cNvSpPr/>
      </dsp:nvSpPr>
      <dsp:spPr>
        <a:xfrm>
          <a:off x="1744393" y="1333206"/>
          <a:ext cx="792640" cy="611148"/>
        </a:xfrm>
        <a:prstGeom prst="roundRect">
          <a:avLst>
            <a:gd name="adj" fmla="val 10000"/>
          </a:avLst>
        </a:prstGeom>
        <a:solidFill>
          <a:schemeClr val="accent5">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BE" sz="1000" kern="1200" dirty="0"/>
            <a:t>Levenswijze</a:t>
          </a:r>
        </a:p>
      </dsp:txBody>
      <dsp:txXfrm>
        <a:off x="1762293" y="1351106"/>
        <a:ext cx="756840" cy="5753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0FDC3-0D22-4271-9A4E-5BCB2A84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130</Pages>
  <Words>27989</Words>
  <Characters>153940</Characters>
  <Application>Microsoft Office Word</Application>
  <DocSecurity>0</DocSecurity>
  <Lines>1282</Lines>
  <Paragraphs>363</Paragraphs>
  <ScaleCrop>false</ScaleCrop>
  <HeadingPairs>
    <vt:vector size="2" baseType="variant">
      <vt:variant>
        <vt:lpstr>Titel</vt:lpstr>
      </vt:variant>
      <vt:variant>
        <vt:i4>1</vt:i4>
      </vt:variant>
    </vt:vector>
  </HeadingPairs>
  <TitlesOfParts>
    <vt:vector size="1" baseType="lpstr">
      <vt:lpstr>Technische Aspecten</vt:lpstr>
    </vt:vector>
  </TitlesOfParts>
  <Company>BLOSO - VTS - Pedagogische Cel</Company>
  <LinksUpToDate>false</LinksUpToDate>
  <CharactersWithSpaces>181566</CharactersWithSpaces>
  <SharedDoc>false</SharedDoc>
  <HLinks>
    <vt:vector size="162" baseType="variant">
      <vt:variant>
        <vt:i4>4128850</vt:i4>
      </vt:variant>
      <vt:variant>
        <vt:i4>99</vt:i4>
      </vt:variant>
      <vt:variant>
        <vt:i4>0</vt:i4>
      </vt:variant>
      <vt:variant>
        <vt:i4>5</vt:i4>
      </vt:variant>
      <vt:variant>
        <vt:lpwstr>mailto:Hans.Ponnet@bloso.be</vt:lpwstr>
      </vt:variant>
      <vt:variant>
        <vt:lpwstr/>
      </vt:variant>
      <vt:variant>
        <vt:i4>8192053</vt:i4>
      </vt:variant>
      <vt:variant>
        <vt:i4>96</vt:i4>
      </vt:variant>
      <vt:variant>
        <vt:i4>0</vt:i4>
      </vt:variant>
      <vt:variant>
        <vt:i4>5</vt:i4>
      </vt:variant>
      <vt:variant>
        <vt:lpwstr>mailto:Wannes.Van_Lancker@bloso.be</vt:lpwstr>
      </vt:variant>
      <vt:variant>
        <vt:lpwstr/>
      </vt:variant>
      <vt:variant>
        <vt:i4>1703991</vt:i4>
      </vt:variant>
      <vt:variant>
        <vt:i4>86</vt:i4>
      </vt:variant>
      <vt:variant>
        <vt:i4>0</vt:i4>
      </vt:variant>
      <vt:variant>
        <vt:i4>5</vt:i4>
      </vt:variant>
      <vt:variant>
        <vt:lpwstr/>
      </vt:variant>
      <vt:variant>
        <vt:lpwstr>_Toc75582575</vt:lpwstr>
      </vt:variant>
      <vt:variant>
        <vt:i4>1835061</vt:i4>
      </vt:variant>
      <vt:variant>
        <vt:i4>74</vt:i4>
      </vt:variant>
      <vt:variant>
        <vt:i4>0</vt:i4>
      </vt:variant>
      <vt:variant>
        <vt:i4>5</vt:i4>
      </vt:variant>
      <vt:variant>
        <vt:lpwstr/>
      </vt:variant>
      <vt:variant>
        <vt:lpwstr>_Toc75582650</vt:lpwstr>
      </vt:variant>
      <vt:variant>
        <vt:i4>1835062</vt:i4>
      </vt:variant>
      <vt:variant>
        <vt:i4>65</vt:i4>
      </vt:variant>
      <vt:variant>
        <vt:i4>0</vt:i4>
      </vt:variant>
      <vt:variant>
        <vt:i4>5</vt:i4>
      </vt:variant>
      <vt:variant>
        <vt:lpwstr/>
      </vt:variant>
      <vt:variant>
        <vt:lpwstr>_Toc75596621</vt:lpwstr>
      </vt:variant>
      <vt:variant>
        <vt:i4>1900598</vt:i4>
      </vt:variant>
      <vt:variant>
        <vt:i4>59</vt:i4>
      </vt:variant>
      <vt:variant>
        <vt:i4>0</vt:i4>
      </vt:variant>
      <vt:variant>
        <vt:i4>5</vt:i4>
      </vt:variant>
      <vt:variant>
        <vt:lpwstr/>
      </vt:variant>
      <vt:variant>
        <vt:lpwstr>_Toc75596620</vt:lpwstr>
      </vt:variant>
      <vt:variant>
        <vt:i4>1310773</vt:i4>
      </vt:variant>
      <vt:variant>
        <vt:i4>53</vt:i4>
      </vt:variant>
      <vt:variant>
        <vt:i4>0</vt:i4>
      </vt:variant>
      <vt:variant>
        <vt:i4>5</vt:i4>
      </vt:variant>
      <vt:variant>
        <vt:lpwstr/>
      </vt:variant>
      <vt:variant>
        <vt:lpwstr>_Toc75596619</vt:lpwstr>
      </vt:variant>
      <vt:variant>
        <vt:i4>1376309</vt:i4>
      </vt:variant>
      <vt:variant>
        <vt:i4>47</vt:i4>
      </vt:variant>
      <vt:variant>
        <vt:i4>0</vt:i4>
      </vt:variant>
      <vt:variant>
        <vt:i4>5</vt:i4>
      </vt:variant>
      <vt:variant>
        <vt:lpwstr/>
      </vt:variant>
      <vt:variant>
        <vt:lpwstr>_Toc75596618</vt:lpwstr>
      </vt:variant>
      <vt:variant>
        <vt:i4>1703989</vt:i4>
      </vt:variant>
      <vt:variant>
        <vt:i4>41</vt:i4>
      </vt:variant>
      <vt:variant>
        <vt:i4>0</vt:i4>
      </vt:variant>
      <vt:variant>
        <vt:i4>5</vt:i4>
      </vt:variant>
      <vt:variant>
        <vt:lpwstr/>
      </vt:variant>
      <vt:variant>
        <vt:lpwstr>_Toc75596617</vt:lpwstr>
      </vt:variant>
      <vt:variant>
        <vt:i4>1769525</vt:i4>
      </vt:variant>
      <vt:variant>
        <vt:i4>35</vt:i4>
      </vt:variant>
      <vt:variant>
        <vt:i4>0</vt:i4>
      </vt:variant>
      <vt:variant>
        <vt:i4>5</vt:i4>
      </vt:variant>
      <vt:variant>
        <vt:lpwstr/>
      </vt:variant>
      <vt:variant>
        <vt:lpwstr>_Toc75596616</vt:lpwstr>
      </vt:variant>
      <vt:variant>
        <vt:i4>1572917</vt:i4>
      </vt:variant>
      <vt:variant>
        <vt:i4>29</vt:i4>
      </vt:variant>
      <vt:variant>
        <vt:i4>0</vt:i4>
      </vt:variant>
      <vt:variant>
        <vt:i4>5</vt:i4>
      </vt:variant>
      <vt:variant>
        <vt:lpwstr/>
      </vt:variant>
      <vt:variant>
        <vt:lpwstr>_Toc75596615</vt:lpwstr>
      </vt:variant>
      <vt:variant>
        <vt:i4>1638453</vt:i4>
      </vt:variant>
      <vt:variant>
        <vt:i4>23</vt:i4>
      </vt:variant>
      <vt:variant>
        <vt:i4>0</vt:i4>
      </vt:variant>
      <vt:variant>
        <vt:i4>5</vt:i4>
      </vt:variant>
      <vt:variant>
        <vt:lpwstr/>
      </vt:variant>
      <vt:variant>
        <vt:lpwstr>_Toc75596614</vt:lpwstr>
      </vt:variant>
      <vt:variant>
        <vt:i4>1966133</vt:i4>
      </vt:variant>
      <vt:variant>
        <vt:i4>17</vt:i4>
      </vt:variant>
      <vt:variant>
        <vt:i4>0</vt:i4>
      </vt:variant>
      <vt:variant>
        <vt:i4>5</vt:i4>
      </vt:variant>
      <vt:variant>
        <vt:lpwstr/>
      </vt:variant>
      <vt:variant>
        <vt:lpwstr>_Toc75596613</vt:lpwstr>
      </vt:variant>
      <vt:variant>
        <vt:i4>2031669</vt:i4>
      </vt:variant>
      <vt:variant>
        <vt:i4>11</vt:i4>
      </vt:variant>
      <vt:variant>
        <vt:i4>0</vt:i4>
      </vt:variant>
      <vt:variant>
        <vt:i4>5</vt:i4>
      </vt:variant>
      <vt:variant>
        <vt:lpwstr/>
      </vt:variant>
      <vt:variant>
        <vt:lpwstr>_Toc75596612</vt:lpwstr>
      </vt:variant>
      <vt:variant>
        <vt:i4>1835061</vt:i4>
      </vt:variant>
      <vt:variant>
        <vt:i4>5</vt:i4>
      </vt:variant>
      <vt:variant>
        <vt:i4>0</vt:i4>
      </vt:variant>
      <vt:variant>
        <vt:i4>5</vt:i4>
      </vt:variant>
      <vt:variant>
        <vt:lpwstr/>
      </vt:variant>
      <vt:variant>
        <vt:lpwstr>_Toc75596611</vt:lpwstr>
      </vt:variant>
      <vt:variant>
        <vt:i4>8192053</vt:i4>
      </vt:variant>
      <vt:variant>
        <vt:i4>0</vt:i4>
      </vt:variant>
      <vt:variant>
        <vt:i4>0</vt:i4>
      </vt:variant>
      <vt:variant>
        <vt:i4>5</vt:i4>
      </vt:variant>
      <vt:variant>
        <vt:lpwstr>mailto:Wannes.Van_Lancker@bloso.be</vt:lpwstr>
      </vt:variant>
      <vt:variant>
        <vt:lpwstr/>
      </vt:variant>
      <vt:variant>
        <vt:i4>589869</vt:i4>
      </vt:variant>
      <vt:variant>
        <vt:i4>3569</vt:i4>
      </vt:variant>
      <vt:variant>
        <vt:i4>1025</vt:i4>
      </vt:variant>
      <vt:variant>
        <vt:i4>1</vt:i4>
      </vt:variant>
      <vt:variant>
        <vt:lpwstr>H:\doelstellingen.bmp</vt:lpwstr>
      </vt:variant>
      <vt:variant>
        <vt:lpwstr/>
      </vt:variant>
      <vt:variant>
        <vt:i4>5373978</vt:i4>
      </vt:variant>
      <vt:variant>
        <vt:i4>5009</vt:i4>
      </vt:variant>
      <vt:variant>
        <vt:i4>1026</vt:i4>
      </vt:variant>
      <vt:variant>
        <vt:i4>1</vt:i4>
      </vt:variant>
      <vt:variant>
        <vt:lpwstr>C:\Lokale Documenten\bloso\cursusteksten\icons\algemene logo's\studietip.jpg</vt:lpwstr>
      </vt:variant>
      <vt:variant>
        <vt:lpwstr/>
      </vt:variant>
      <vt:variant>
        <vt:i4>6619187</vt:i4>
      </vt:variant>
      <vt:variant>
        <vt:i4>5152</vt:i4>
      </vt:variant>
      <vt:variant>
        <vt:i4>1027</vt:i4>
      </vt:variant>
      <vt:variant>
        <vt:i4>1</vt:i4>
      </vt:variant>
      <vt:variant>
        <vt:lpwstr>C:\Lokale Documenten\bloso\cursusteksten\icons\algemene logo's\info.jpg</vt:lpwstr>
      </vt:variant>
      <vt:variant>
        <vt:lpwstr/>
      </vt:variant>
      <vt:variant>
        <vt:i4>6815783</vt:i4>
      </vt:variant>
      <vt:variant>
        <vt:i4>5279</vt:i4>
      </vt:variant>
      <vt:variant>
        <vt:i4>1028</vt:i4>
      </vt:variant>
      <vt:variant>
        <vt:i4>1</vt:i4>
      </vt:variant>
      <vt:variant>
        <vt:lpwstr>C:\Lokale Documenten\bloso\cursusteksten\icons\algemene logo's\opdracht.jpg</vt:lpwstr>
      </vt:variant>
      <vt:variant>
        <vt:lpwstr/>
      </vt:variant>
      <vt:variant>
        <vt:i4>7667800</vt:i4>
      </vt:variant>
      <vt:variant>
        <vt:i4>6500</vt:i4>
      </vt:variant>
      <vt:variant>
        <vt:i4>1029</vt:i4>
      </vt:variant>
      <vt:variant>
        <vt:i4>1</vt:i4>
      </vt:variant>
      <vt:variant>
        <vt:lpwstr>H:\sleutelbegrippen.bmp</vt:lpwstr>
      </vt:variant>
      <vt:variant>
        <vt:lpwstr/>
      </vt:variant>
      <vt:variant>
        <vt:i4>720941</vt:i4>
      </vt:variant>
      <vt:variant>
        <vt:i4>6577</vt:i4>
      </vt:variant>
      <vt:variant>
        <vt:i4>1030</vt:i4>
      </vt:variant>
      <vt:variant>
        <vt:i4>1</vt:i4>
      </vt:variant>
      <vt:variant>
        <vt:lpwstr>H:\vragen.bmp</vt:lpwstr>
      </vt:variant>
      <vt:variant>
        <vt:lpwstr/>
      </vt:variant>
      <vt:variant>
        <vt:i4>8257587</vt:i4>
      </vt:variant>
      <vt:variant>
        <vt:i4>-1</vt:i4>
      </vt:variant>
      <vt:variant>
        <vt:i4>1334</vt:i4>
      </vt:variant>
      <vt:variant>
        <vt:i4>1</vt:i4>
      </vt:variant>
      <vt:variant>
        <vt:lpwstr>..\..\..\logo's\blosovl.gem.jpg</vt:lpwstr>
      </vt:variant>
      <vt:variant>
        <vt:lpwstr/>
      </vt:variant>
      <vt:variant>
        <vt:i4>7602294</vt:i4>
      </vt:variant>
      <vt:variant>
        <vt:i4>-1</vt:i4>
      </vt:variant>
      <vt:variant>
        <vt:i4>2052</vt:i4>
      </vt:variant>
      <vt:variant>
        <vt:i4>1</vt:i4>
      </vt:variant>
      <vt:variant>
        <vt:lpwstr>VTS</vt:lpwstr>
      </vt:variant>
      <vt:variant>
        <vt:lpwstr/>
      </vt:variant>
      <vt:variant>
        <vt:i4>4259936</vt:i4>
      </vt:variant>
      <vt:variant>
        <vt:i4>-1</vt:i4>
      </vt:variant>
      <vt:variant>
        <vt:i4>2061</vt:i4>
      </vt:variant>
      <vt:variant>
        <vt:i4>1</vt:i4>
      </vt:variant>
      <vt:variant>
        <vt:lpwstr>..\icons\logo's\tennis.bmp</vt:lpwstr>
      </vt:variant>
      <vt:variant>
        <vt:lpwstr/>
      </vt:variant>
      <vt:variant>
        <vt:i4>7602294</vt:i4>
      </vt:variant>
      <vt:variant>
        <vt:i4>-1</vt:i4>
      </vt:variant>
      <vt:variant>
        <vt:i4>2064</vt:i4>
      </vt:variant>
      <vt:variant>
        <vt:i4>1</vt:i4>
      </vt:variant>
      <vt:variant>
        <vt:lpwstr>VTS</vt:lpwstr>
      </vt:variant>
      <vt:variant>
        <vt:lpwstr/>
      </vt:variant>
      <vt:variant>
        <vt:i4>4259936</vt:i4>
      </vt:variant>
      <vt:variant>
        <vt:i4>-1</vt:i4>
      </vt:variant>
      <vt:variant>
        <vt:i4>2065</vt:i4>
      </vt:variant>
      <vt:variant>
        <vt:i4>1</vt:i4>
      </vt:variant>
      <vt:variant>
        <vt:lpwstr>..\icons\logo's\tennis.bmp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Aspecten</dc:title>
  <dc:subject>cursustekst algemeen gedeelte Trainer A</dc:subject>
  <dc:creator>Max De Vylder</dc:creator>
  <cp:keywords>biomechanica, motorisch leren, technische analyse</cp:keywords>
  <cp:lastModifiedBy>Linde Panis</cp:lastModifiedBy>
  <cp:revision>3</cp:revision>
  <cp:lastPrinted>2018-11-14T10:47:00Z</cp:lastPrinted>
  <dcterms:created xsi:type="dcterms:W3CDTF">2021-07-26T15:50:00Z</dcterms:created>
  <dcterms:modified xsi:type="dcterms:W3CDTF">2021-07-26T15:56:00Z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Nederlands</vt:lpwstr>
  </property>
  <property fmtid="{D5CDD505-2E9C-101B-9397-08002B2CF9AE}" pid="3" name="Project">
    <vt:lpwstr>algemeen gedeelte Trainer A</vt:lpwstr>
  </property>
  <property fmtid="{D5CDD505-2E9C-101B-9397-08002B2CF9AE}" pid="4" name="Afdeling">
    <vt:lpwstr>VTS-Pedagogische Cel</vt:lpwstr>
  </property>
</Properties>
</file>