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08" w:rsidRDefault="000F3808" w:rsidP="001C674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D59E58">
            <wp:simplePos x="0" y="0"/>
            <wp:positionH relativeFrom="column">
              <wp:posOffset>8526145</wp:posOffset>
            </wp:positionH>
            <wp:positionV relativeFrom="paragraph">
              <wp:posOffset>52705</wp:posOffset>
            </wp:positionV>
            <wp:extent cx="723600" cy="752400"/>
            <wp:effectExtent l="0" t="0" r="63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754380" cy="781812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808" w:rsidRDefault="000F3808" w:rsidP="000F3808">
      <w:pPr>
        <w:jc w:val="right"/>
        <w:rPr>
          <w:rFonts w:ascii="Arial" w:hAnsi="Arial" w:cs="Arial"/>
          <w:b/>
          <w:sz w:val="32"/>
          <w:szCs w:val="32"/>
        </w:rPr>
      </w:pPr>
    </w:p>
    <w:p w:rsidR="001C6744" w:rsidRPr="001C6744" w:rsidRDefault="0028183C" w:rsidP="001C6744">
      <w:pPr>
        <w:jc w:val="center"/>
        <w:rPr>
          <w:rFonts w:ascii="Arial" w:hAnsi="Arial" w:cs="Arial"/>
          <w:b/>
          <w:sz w:val="32"/>
          <w:szCs w:val="32"/>
        </w:rPr>
      </w:pPr>
      <w:r w:rsidRPr="001C6744">
        <w:rPr>
          <w:rFonts w:ascii="Arial" w:hAnsi="Arial" w:cs="Arial"/>
          <w:b/>
          <w:sz w:val="32"/>
          <w:szCs w:val="32"/>
        </w:rPr>
        <w:t xml:space="preserve">Zelfscan </w:t>
      </w:r>
      <w:r w:rsidR="001C6744">
        <w:rPr>
          <w:rFonts w:ascii="Arial" w:hAnsi="Arial" w:cs="Arial"/>
          <w:b/>
          <w:sz w:val="32"/>
          <w:szCs w:val="32"/>
        </w:rPr>
        <w:t>clubbeleid</w:t>
      </w:r>
      <w:r w:rsidRPr="001C6744">
        <w:rPr>
          <w:rFonts w:ascii="Arial" w:hAnsi="Arial" w:cs="Arial"/>
          <w:b/>
          <w:sz w:val="32"/>
          <w:szCs w:val="32"/>
        </w:rPr>
        <w:t xml:space="preserve"> </w:t>
      </w:r>
      <w:r w:rsidR="001C6744">
        <w:rPr>
          <w:rFonts w:ascii="Arial" w:hAnsi="Arial" w:cs="Arial"/>
          <w:b/>
          <w:sz w:val="32"/>
          <w:szCs w:val="32"/>
        </w:rPr>
        <w:t>(S)</w:t>
      </w:r>
      <w:r w:rsidRPr="001C6744">
        <w:rPr>
          <w:rFonts w:ascii="Arial" w:hAnsi="Arial" w:cs="Arial"/>
          <w:b/>
          <w:sz w:val="32"/>
          <w:szCs w:val="32"/>
        </w:rPr>
        <w:t>GG</w:t>
      </w:r>
    </w:p>
    <w:tbl>
      <w:tblPr>
        <w:tblStyle w:val="Tabelraster"/>
        <w:tblW w:w="14117" w:type="dxa"/>
        <w:tblLayout w:type="fixed"/>
        <w:tblLook w:val="04A0" w:firstRow="1" w:lastRow="0" w:firstColumn="1" w:lastColumn="0" w:noHBand="0" w:noVBand="1"/>
      </w:tblPr>
      <w:tblGrid>
        <w:gridCol w:w="4389"/>
        <w:gridCol w:w="709"/>
        <w:gridCol w:w="709"/>
        <w:gridCol w:w="8310"/>
      </w:tblGrid>
      <w:tr w:rsidR="001C6744" w:rsidTr="00424833">
        <w:tc>
          <w:tcPr>
            <w:tcW w:w="438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70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</w:t>
            </w:r>
          </w:p>
        </w:tc>
        <w:tc>
          <w:tcPr>
            <w:tcW w:w="8310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Opmerking</w:t>
            </w:r>
          </w:p>
        </w:tc>
      </w:tr>
      <w:tr w:rsidR="001C6744" w:rsidTr="00424833">
        <w:tc>
          <w:tcPr>
            <w:tcW w:w="4389" w:type="dxa"/>
          </w:tcPr>
          <w:p w:rsidR="001C6744" w:rsidRPr="00424833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Het bestuur van onze sportclub besteedt op bestuursvergaderingen aandacht aan (seksueel) grensoverschrijdend gedrag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De risico’s omtrent (seksueel) grensoverschrijdend gedrag in onze sportclub zijn gekend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sportclub heeft een uitgeschreven engagement om (seksueel) grensoverschrijdend gedrag aan te pakken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sportclub heeft een Aanspreekpersoon Integriteit (Club-API)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Iedereen in onze sportclub kent de Club-API en weet waarvoor hij of zij erbij terecht kan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Club-API volgde een bijscholing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In onze sportclub gelden gedragscodes voor verschillende doelgroepen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Iedereen in onze sportclub kent de gedragscodes en de gevolgen bij schendingen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lastRenderedPageBreak/>
              <w:t>De gedragscodes zijn verankerd in het huishoudelijk reglement van onze sportclub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sportclubwerking omvat een handelingsprotocol voor het omgaan met incidenten van (seksueel) grensoverschrijdend gedrag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Club-API kan rekenen op een Noodteam bij het afhandelen van ernstige incidenten van (seksueel) grensoverschrijdend gedrag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Bij het aanwerven van nieuwe vrijwilligers in onze sportclub komt (seksueel) grensoverschrijdend gedrag ter spraken (via kennismakingsgesprek, referenties checken, opvragen uittreksel strafregister …)</w:t>
            </w:r>
          </w:p>
          <w:p w:rsidR="001C6744" w:rsidRPr="001C6744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>Onze sportclub communiceert regelmatig en op verschillende manieren over het engagement en onze acties om (seksueel) grensoverschrijdend gedrag aan te pakken</w:t>
            </w:r>
          </w:p>
          <w:p w:rsidR="001C6744" w:rsidRPr="00424833" w:rsidRDefault="001C6744" w:rsidP="001C6744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C6744">
              <w:rPr>
                <w:rFonts w:ascii="Arial" w:hAnsi="Arial" w:cs="Arial"/>
                <w:sz w:val="24"/>
                <w:szCs w:val="24"/>
              </w:rPr>
              <w:t xml:space="preserve">Trainers en bestuurders van onze sportclub </w:t>
            </w:r>
            <w:r>
              <w:rPr>
                <w:rFonts w:ascii="Arial" w:hAnsi="Arial" w:cs="Arial"/>
                <w:sz w:val="24"/>
                <w:szCs w:val="24"/>
              </w:rPr>
              <w:t>volgden bijscholing</w:t>
            </w:r>
            <w:r w:rsidRPr="001C6744">
              <w:rPr>
                <w:rFonts w:ascii="Arial" w:hAnsi="Arial" w:cs="Arial"/>
                <w:sz w:val="24"/>
                <w:szCs w:val="24"/>
              </w:rPr>
              <w:t xml:space="preserve"> over het thema (seksueel) grensoverschrijdend gedra</w:t>
            </w:r>
            <w:r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70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0" w:type="dxa"/>
          </w:tcPr>
          <w:p w:rsidR="001C6744" w:rsidRDefault="001C6744" w:rsidP="001C6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744" w:rsidRPr="001C6744" w:rsidRDefault="001C6744" w:rsidP="001C6744">
      <w:pPr>
        <w:rPr>
          <w:rFonts w:ascii="Arial" w:hAnsi="Arial" w:cs="Arial"/>
          <w:sz w:val="24"/>
          <w:szCs w:val="24"/>
        </w:rPr>
      </w:pPr>
    </w:p>
    <w:sectPr w:rsidR="001C6744" w:rsidRPr="001C6744" w:rsidSect="000F380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45684"/>
    <w:multiLevelType w:val="hybridMultilevel"/>
    <w:tmpl w:val="F244E480"/>
    <w:lvl w:ilvl="0" w:tplc="9D463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3C"/>
    <w:rsid w:val="000C37FC"/>
    <w:rsid w:val="000F3808"/>
    <w:rsid w:val="00117B5D"/>
    <w:rsid w:val="001C6744"/>
    <w:rsid w:val="0028183C"/>
    <w:rsid w:val="003D2207"/>
    <w:rsid w:val="004171F5"/>
    <w:rsid w:val="00424833"/>
    <w:rsid w:val="008048F5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45EFB-872E-4F9B-A9B9-A20AAD4D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183C"/>
    <w:pPr>
      <w:ind w:left="720"/>
      <w:contextualSpacing/>
    </w:pPr>
  </w:style>
  <w:style w:type="table" w:styleId="Tabelraster">
    <w:name w:val="Table Grid"/>
    <w:basedOn w:val="Standaardtabel"/>
    <w:uiPriority w:val="39"/>
    <w:rsid w:val="001C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Aerts</dc:creator>
  <cp:keywords/>
  <dc:description/>
  <cp:lastModifiedBy>Tessa</cp:lastModifiedBy>
  <cp:revision>2</cp:revision>
  <dcterms:created xsi:type="dcterms:W3CDTF">2019-07-01T11:57:00Z</dcterms:created>
  <dcterms:modified xsi:type="dcterms:W3CDTF">2019-07-01T11:57:00Z</dcterms:modified>
</cp:coreProperties>
</file>